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90F3" w14:textId="77777777" w:rsidR="006F2F32" w:rsidRPr="006F2F32" w:rsidRDefault="006F2F32" w:rsidP="006F2F32">
      <w:pPr>
        <w:pStyle w:val="Heading1"/>
      </w:pPr>
      <w:r w:rsidRPr="006F2F32">
        <w:t>Circular–Freeform Closed Shapes</w:t>
      </w:r>
    </w:p>
    <w:p w14:paraId="6EDE10C5" w14:textId="1EF036FB" w:rsidR="006F2F32" w:rsidRPr="006F2F32" w:rsidRDefault="006F2F32" w:rsidP="006F2F3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363EB1" w14:textId="3E293CCD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drawing>
          <wp:inline distT="0" distB="0" distL="0" distR="0" wp14:anchorId="0E6F749A" wp14:editId="5FF11115">
            <wp:extent cx="4762500" cy="4762500"/>
            <wp:effectExtent l="0" t="0" r="0" b="0"/>
            <wp:docPr id="598431352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FE026" w14:textId="39E35456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64D8FB4E" wp14:editId="2262A5A2">
            <wp:extent cx="5943600" cy="5734685"/>
            <wp:effectExtent l="0" t="0" r="0" b="0"/>
            <wp:docPr id="388987136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CF18" w14:textId="207B48D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732DC47D" wp14:editId="6A7EE099">
            <wp:extent cx="3924300" cy="4648200"/>
            <wp:effectExtent l="0" t="0" r="0" b="0"/>
            <wp:docPr id="656229751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3BBE2" w14:textId="36C14996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3DD7D17E" wp14:editId="17AF2F96">
            <wp:extent cx="5943600" cy="5943600"/>
            <wp:effectExtent l="0" t="0" r="0" b="0"/>
            <wp:docPr id="1437151502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BCA16" w14:textId="44CA7ED5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1B8C9FC6" wp14:editId="48593C14">
            <wp:extent cx="5943600" cy="5943600"/>
            <wp:effectExtent l="0" t="0" r="0" b="0"/>
            <wp:docPr id="113049805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46092" w14:textId="77777777" w:rsidR="006F2F32" w:rsidRDefault="006F2F32" w:rsidP="00615D60">
      <w:pPr>
        <w:pStyle w:val="Heading2"/>
      </w:pPr>
      <w:r w:rsidRPr="006F2F32">
        <w:t>Definition</w:t>
      </w:r>
    </w:p>
    <w:p w14:paraId="5B76A015" w14:textId="70E82C34" w:rsidR="00615D60" w:rsidRPr="00615D60" w:rsidRDefault="00615D60" w:rsidP="00615D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5D2082" w14:textId="0DEC8CDE" w:rsidR="006F2F32" w:rsidRPr="006F2F32" w:rsidRDefault="006F2F32" w:rsidP="00A47932">
      <w:pPr>
        <w:rPr>
          <w:rFonts w:ascii="Roboto Mono" w:hAnsi="Roboto Mono"/>
        </w:rPr>
      </w:pPr>
      <w:r w:rsidRPr="006F2F32">
        <w:rPr>
          <w:rFonts w:ascii="Roboto Mono" w:hAnsi="Roboto Mono"/>
        </w:rPr>
        <w:t xml:space="preserve">A </w:t>
      </w:r>
      <w:r w:rsidRPr="006F2F32">
        <w:rPr>
          <w:rFonts w:ascii="Roboto Mono" w:hAnsi="Roboto Mono"/>
          <w:b/>
          <w:bCs/>
        </w:rPr>
        <w:t>Circular–Freeform Closed Shape</w:t>
      </w:r>
      <w:r w:rsidRPr="006F2F32">
        <w:rPr>
          <w:rFonts w:ascii="Roboto Mono" w:hAnsi="Roboto Mono"/>
        </w:rPr>
        <w:t xml:space="preserve"> is a </w:t>
      </w:r>
      <w:r w:rsidRPr="006F2F32">
        <w:rPr>
          <w:rFonts w:ascii="Roboto Mono" w:hAnsi="Roboto Mono"/>
          <w:b/>
          <w:bCs/>
        </w:rPr>
        <w:t>closed mixed shape whose boundary combines one or more circular components with freely designed curved portions</w:t>
      </w:r>
      <w:r w:rsidRPr="006F2F32">
        <w:rPr>
          <w:rFonts w:ascii="Roboto Mono" w:hAnsi="Roboto Mono"/>
        </w:rPr>
        <w:t>.</w:t>
      </w:r>
      <w:r w:rsidRPr="006F2F32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Circular–Freeform Closed Shape</m:t>
              </m:r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Circular Component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Freeform Curves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Closed Boundary</m:t>
              </m:r>
            </m:e>
          </m:borderBox>
        </m:oMath>
      </m:oMathPara>
    </w:p>
    <w:p w14:paraId="57B5113D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t xml:space="preserve">The key idea is that the shape contains </w:t>
      </w:r>
      <w:r w:rsidRPr="006F2F32">
        <w:rPr>
          <w:rFonts w:ascii="Roboto Mono" w:hAnsi="Roboto Mono"/>
          <w:b/>
          <w:bCs/>
        </w:rPr>
        <w:t>recognizable circular geometry</w:t>
      </w:r>
      <w:r w:rsidRPr="006F2F32">
        <w:rPr>
          <w:rFonts w:ascii="Roboto Mono" w:hAnsi="Roboto Mono"/>
        </w:rPr>
        <w:t xml:space="preserve">, while another part of the boundary is </w:t>
      </w:r>
      <w:r w:rsidRPr="006F2F32">
        <w:rPr>
          <w:rFonts w:ascii="Roboto Mono" w:hAnsi="Roboto Mono"/>
          <w:b/>
          <w:bCs/>
        </w:rPr>
        <w:t>freely designed rather than restricted to a standard geometric curve</w:t>
      </w:r>
      <w:r w:rsidRPr="006F2F32">
        <w:rPr>
          <w:rFonts w:ascii="Roboto Mono" w:hAnsi="Roboto Mono"/>
        </w:rPr>
        <w:t>.</w:t>
      </w:r>
    </w:p>
    <w:p w14:paraId="58632E38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pict w14:anchorId="7CDA2FF7">
          <v:rect id="_x0000_i1378" style="width:0;height:1.5pt" o:hralign="center" o:hrstd="t" o:hr="t" fillcolor="#a0a0a0" stroked="f"/>
        </w:pict>
      </w:r>
    </w:p>
    <w:p w14:paraId="6FF10B1C" w14:textId="77777777" w:rsidR="006F2F32" w:rsidRDefault="006F2F32" w:rsidP="00615D60">
      <w:pPr>
        <w:pStyle w:val="Heading2"/>
      </w:pPr>
      <w:r w:rsidRPr="006F2F32">
        <w:t>Characteristics</w:t>
      </w:r>
    </w:p>
    <w:p w14:paraId="7085644D" w14:textId="4865DE79" w:rsidR="00615D60" w:rsidRPr="00615D60" w:rsidRDefault="00615D60" w:rsidP="00615D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44192D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A Circular–Freeform Closed Shape typically:</w:t>
      </w:r>
    </w:p>
    <w:p w14:paraId="08868B53" w14:textId="77777777" w:rsidR="006F2F32" w:rsidRPr="006F2F32" w:rsidRDefault="006F2F32" w:rsidP="006F2F32">
      <w:pPr>
        <w:numPr>
          <w:ilvl w:val="0"/>
          <w:numId w:val="1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 xml:space="preserve">Is </w:t>
      </w:r>
      <w:r w:rsidRPr="006F2F32">
        <w:rPr>
          <w:rFonts w:ascii="Roboto Mono" w:hAnsi="Roboto Mono"/>
          <w:b/>
          <w:bCs/>
        </w:rPr>
        <w:t>closed</w:t>
      </w:r>
      <w:r w:rsidRPr="006F2F32">
        <w:rPr>
          <w:rFonts w:ascii="Roboto Mono" w:hAnsi="Roboto Mono"/>
        </w:rPr>
        <w:t>.</w:t>
      </w:r>
    </w:p>
    <w:p w14:paraId="2C9B9691" w14:textId="77777777" w:rsidR="006F2F32" w:rsidRPr="006F2F32" w:rsidRDefault="006F2F32" w:rsidP="006F2F32">
      <w:pPr>
        <w:numPr>
          <w:ilvl w:val="0"/>
          <w:numId w:val="1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Encloses a bounded region.</w:t>
      </w:r>
    </w:p>
    <w:p w14:paraId="67EC00FB" w14:textId="77777777" w:rsidR="006F2F32" w:rsidRPr="006F2F32" w:rsidRDefault="006F2F32" w:rsidP="006F2F32">
      <w:pPr>
        <w:numPr>
          <w:ilvl w:val="0"/>
          <w:numId w:val="1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Contains at least one circular arc or circular portion.</w:t>
      </w:r>
    </w:p>
    <w:p w14:paraId="63EE81E3" w14:textId="77777777" w:rsidR="006F2F32" w:rsidRPr="006F2F32" w:rsidRDefault="006F2F32" w:rsidP="006F2F32">
      <w:pPr>
        <w:numPr>
          <w:ilvl w:val="0"/>
          <w:numId w:val="1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Contains at least one freeform curved portion.</w:t>
      </w:r>
    </w:p>
    <w:p w14:paraId="4FF9C019" w14:textId="77777777" w:rsidR="006F2F32" w:rsidRPr="006F2F32" w:rsidRDefault="006F2F32" w:rsidP="006F2F32">
      <w:pPr>
        <w:numPr>
          <w:ilvl w:val="0"/>
          <w:numId w:val="1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Has no requirement for the freeform portion to follow a circle or ellipse.</w:t>
      </w:r>
    </w:p>
    <w:p w14:paraId="3B4B68BB" w14:textId="77777777" w:rsidR="006F2F32" w:rsidRPr="006F2F32" w:rsidRDefault="006F2F32" w:rsidP="006F2F32">
      <w:pPr>
        <w:numPr>
          <w:ilvl w:val="0"/>
          <w:numId w:val="1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May be symmetric or asymmetric.</w:t>
      </w:r>
    </w:p>
    <w:p w14:paraId="56FDAC1E" w14:textId="77777777" w:rsidR="006F2F32" w:rsidRPr="006F2F32" w:rsidRDefault="006F2F32" w:rsidP="006F2F32">
      <w:pPr>
        <w:numPr>
          <w:ilvl w:val="0"/>
          <w:numId w:val="1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May be regular-looking or irregular.</w:t>
      </w:r>
    </w:p>
    <w:p w14:paraId="5CC0E119" w14:textId="77777777" w:rsidR="006F2F32" w:rsidRPr="006F2F32" w:rsidRDefault="006F2F32" w:rsidP="006F2F32">
      <w:pPr>
        <w:numPr>
          <w:ilvl w:val="0"/>
          <w:numId w:val="1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May contain smooth or variable curvature.</w:t>
      </w:r>
    </w:p>
    <w:p w14:paraId="6E8872FE" w14:textId="77777777" w:rsidR="006F2F32" w:rsidRPr="006F2F32" w:rsidRDefault="006F2F32" w:rsidP="006F2F32">
      <w:pPr>
        <w:numPr>
          <w:ilvl w:val="0"/>
          <w:numId w:val="1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 xml:space="preserve">Can be constructed using </w:t>
      </w:r>
      <w:proofErr w:type="spellStart"/>
      <w:r w:rsidRPr="006F2F32">
        <w:rPr>
          <w:rFonts w:ascii="Roboto Mono" w:hAnsi="Roboto Mono"/>
        </w:rPr>
        <w:t>Bézier</w:t>
      </w:r>
      <w:proofErr w:type="spellEnd"/>
      <w:r w:rsidRPr="006F2F32">
        <w:rPr>
          <w:rFonts w:ascii="Roboto Mono" w:hAnsi="Roboto Mono"/>
        </w:rPr>
        <w:t xml:space="preserve"> curves, splines, CAD paths, or freehand curves.</w:t>
      </w:r>
    </w:p>
    <w:p w14:paraId="03B05E3B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pict w14:anchorId="596F0A0B">
          <v:rect id="_x0000_i1379" style="width:0;height:1.5pt" o:hralign="center" o:hrstd="t" o:hr="t" fillcolor="#a0a0a0" stroked="f"/>
        </w:pict>
      </w:r>
    </w:p>
    <w:p w14:paraId="201BBCE6" w14:textId="77777777" w:rsidR="006F2F32" w:rsidRPr="006F2F32" w:rsidRDefault="006F2F32" w:rsidP="001152AA">
      <w:pPr>
        <w:pStyle w:val="Heading2"/>
      </w:pPr>
      <w:r w:rsidRPr="006F2F32">
        <w:t xml:space="preserve">Types of </w:t>
      </w:r>
      <w:proofErr w:type="gramStart"/>
      <w:r w:rsidRPr="006F2F32">
        <w:t>Circular</w:t>
      </w:r>
      <w:proofErr w:type="gramEnd"/>
      <w:r w:rsidRPr="006F2F32">
        <w:t>–Freeform Closed Shapes</w:t>
      </w:r>
    </w:p>
    <w:p w14:paraId="632A979F" w14:textId="77777777" w:rsidR="006F2F32" w:rsidRDefault="006F2F32" w:rsidP="001152AA">
      <w:pPr>
        <w:pStyle w:val="Heading3"/>
      </w:pPr>
      <w:r w:rsidRPr="006F2F32">
        <w:t>1. Circle–Freeform Arc Closed Shapes</w:t>
      </w:r>
    </w:p>
    <w:p w14:paraId="148201BE" w14:textId="2B9C0C47" w:rsidR="001152AA" w:rsidRPr="001152AA" w:rsidRDefault="001152AA" w:rsidP="001152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07A752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A circular arc is connected to one or more freely designed curves to create a closed boundary.</w:t>
      </w:r>
    </w:p>
    <w:p w14:paraId="64AAD897" w14:textId="1B717711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13E136D1" wp14:editId="4AFE5E38">
            <wp:extent cx="4762500" cy="4762500"/>
            <wp:effectExtent l="0" t="0" r="0" b="0"/>
            <wp:docPr id="462322369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16F7" w14:textId="5A9A4403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4200BC34" wp14:editId="45E0C2B4">
            <wp:extent cx="4427220" cy="4427220"/>
            <wp:effectExtent l="0" t="0" r="0" b="0"/>
            <wp:docPr id="158121579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9B7B6" w14:textId="39DE0158" w:rsidR="006F2F32" w:rsidRPr="006F2F32" w:rsidRDefault="006F2F32" w:rsidP="00A55DB7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3140ED49" wp14:editId="5886D9AA">
            <wp:extent cx="5943600" cy="5567680"/>
            <wp:effectExtent l="0" t="0" r="0" b="0"/>
            <wp:docPr id="1848868418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2F3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Freeform Curve</m:t>
              </m:r>
            </m:e>
          </m:borderBox>
        </m:oMath>
      </m:oMathPara>
    </w:p>
    <w:p w14:paraId="3719AB37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pict w14:anchorId="22DBCD8E">
          <v:rect id="_x0000_i1383" style="width:0;height:1.5pt" o:hralign="center" o:hrstd="t" o:hr="t" fillcolor="#a0a0a0" stroked="f"/>
        </w:pict>
      </w:r>
    </w:p>
    <w:p w14:paraId="6ECA3E9C" w14:textId="77777777" w:rsidR="006F2F32" w:rsidRDefault="006F2F32" w:rsidP="001152AA">
      <w:pPr>
        <w:pStyle w:val="Heading3"/>
      </w:pPr>
      <w:r w:rsidRPr="006F2F32">
        <w:t>2. Circle–</w:t>
      </w:r>
      <w:proofErr w:type="spellStart"/>
      <w:r w:rsidRPr="006F2F32">
        <w:t>Bézier</w:t>
      </w:r>
      <w:proofErr w:type="spellEnd"/>
      <w:r w:rsidRPr="006F2F32">
        <w:t xml:space="preserve"> Closed Shapes</w:t>
      </w:r>
    </w:p>
    <w:p w14:paraId="1D97A23E" w14:textId="5D37EB7B" w:rsidR="001152AA" w:rsidRPr="001152AA" w:rsidRDefault="001152AA" w:rsidP="001152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D0DA82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 xml:space="preserve">A circular portion is combined with </w:t>
      </w:r>
      <w:proofErr w:type="spellStart"/>
      <w:r w:rsidRPr="006F2F32">
        <w:rPr>
          <w:rFonts w:ascii="Roboto Mono" w:hAnsi="Roboto Mono"/>
        </w:rPr>
        <w:t>Bézier</w:t>
      </w:r>
      <w:proofErr w:type="spellEnd"/>
      <w:r w:rsidRPr="006F2F32">
        <w:rPr>
          <w:rFonts w:ascii="Roboto Mono" w:hAnsi="Roboto Mono"/>
        </w:rPr>
        <w:t xml:space="preserve"> curve segments.</w:t>
      </w:r>
    </w:p>
    <w:p w14:paraId="6A5BA689" w14:textId="6AA5AC8C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656997BA" wp14:editId="49B2C7BE">
            <wp:extent cx="5143500" cy="4114800"/>
            <wp:effectExtent l="0" t="0" r="0" b="0"/>
            <wp:docPr id="1275220861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B288" w14:textId="40C39E06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1EEE9DED" wp14:editId="6D78723E">
            <wp:extent cx="5943600" cy="5243830"/>
            <wp:effectExtent l="0" t="0" r="0" b="0"/>
            <wp:docPr id="547331458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DE04C" w14:textId="26925616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432D6164" wp14:editId="48CE1F44">
            <wp:extent cx="5943600" cy="4084955"/>
            <wp:effectExtent l="0" t="0" r="0" b="0"/>
            <wp:docPr id="2082891547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2BC17" w14:textId="07193CAC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drawing>
          <wp:inline distT="0" distB="0" distL="0" distR="0" wp14:anchorId="3EFE206E" wp14:editId="4C2A1FF8">
            <wp:extent cx="5943600" cy="3907790"/>
            <wp:effectExtent l="0" t="0" r="0" b="0"/>
            <wp:docPr id="302412958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6C18E" w14:textId="1E1D11F0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362EF367" wp14:editId="1D429364">
            <wp:extent cx="5867400" cy="6012180"/>
            <wp:effectExtent l="0" t="0" r="0" b="7620"/>
            <wp:docPr id="130949160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0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C4085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 xml:space="preserve">The </w:t>
      </w:r>
      <w:proofErr w:type="spellStart"/>
      <w:r w:rsidRPr="006F2F32">
        <w:rPr>
          <w:rFonts w:ascii="Roboto Mono" w:hAnsi="Roboto Mono"/>
        </w:rPr>
        <w:t>Bézier</w:t>
      </w:r>
      <w:proofErr w:type="spellEnd"/>
      <w:r w:rsidRPr="006F2F32">
        <w:rPr>
          <w:rFonts w:ascii="Roboto Mono" w:hAnsi="Roboto Mono"/>
        </w:rPr>
        <w:t xml:space="preserve"> portion can have continuously changing curvature.</w:t>
      </w:r>
    </w:p>
    <w:p w14:paraId="279E9E8C" w14:textId="0648E551" w:rsidR="006F2F32" w:rsidRPr="006F2F32" w:rsidRDefault="006F2F32" w:rsidP="00A55DB7">
      <w:pPr>
        <w:rPr>
          <w:rFonts w:ascii="Roboto Mono" w:hAnsi="Roboto Mono"/>
        </w:rPr>
      </w:pPr>
      <w:r w:rsidRPr="006F2F32">
        <w:rPr>
          <w:rFonts w:ascii="Roboto Mono" w:hAnsi="Roboto Mono"/>
        </w:rPr>
        <w:t xml:space="preserve">A cubic </w:t>
      </w:r>
      <w:proofErr w:type="spellStart"/>
      <w:r w:rsidRPr="006F2F32">
        <w:rPr>
          <w:rFonts w:ascii="Roboto Mono" w:hAnsi="Roboto Mono"/>
        </w:rPr>
        <w:t>Bézier</w:t>
      </w:r>
      <w:proofErr w:type="spellEnd"/>
      <w:r w:rsidRPr="006F2F32">
        <w:rPr>
          <w:rFonts w:ascii="Roboto Mono" w:hAnsi="Roboto Mono"/>
        </w:rPr>
        <w:t xml:space="preserve"> segment can be represented as:</w:t>
      </w:r>
      <w:r w:rsidRPr="006F2F3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1-t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0B352127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pict w14:anchorId="423C8F48">
          <v:rect id="_x0000_i1389" style="width:0;height:1.5pt" o:hralign="center" o:hrstd="t" o:hr="t" fillcolor="#a0a0a0" stroked="f"/>
        </w:pict>
      </w:r>
    </w:p>
    <w:p w14:paraId="104582CD" w14:textId="77777777" w:rsidR="006F2F32" w:rsidRDefault="006F2F32" w:rsidP="001152AA">
      <w:pPr>
        <w:pStyle w:val="Heading3"/>
      </w:pPr>
      <w:r w:rsidRPr="006F2F32">
        <w:t>3. Circle–Spline Closed Shapes</w:t>
      </w:r>
    </w:p>
    <w:p w14:paraId="6DC1E41F" w14:textId="42595E31" w:rsidR="001152AA" w:rsidRPr="001152AA" w:rsidRDefault="001152AA" w:rsidP="001152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B7BDB3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t>A circular component is combined with spline-based curves.</w:t>
      </w:r>
    </w:p>
    <w:p w14:paraId="04F563F5" w14:textId="09881F89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drawing>
          <wp:inline distT="0" distB="0" distL="0" distR="0" wp14:anchorId="2851A755" wp14:editId="75585376">
            <wp:extent cx="5943600" cy="6063615"/>
            <wp:effectExtent l="0" t="0" r="0" b="0"/>
            <wp:docPr id="986177014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85F02" w14:textId="26764EF2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5F8D2A1D" wp14:editId="131EFA55">
            <wp:extent cx="5943600" cy="3486150"/>
            <wp:effectExtent l="0" t="0" r="0" b="0"/>
            <wp:docPr id="746732458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1A1A0" w14:textId="5A2E944B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45958A41" wp14:editId="6FF30C5F">
            <wp:extent cx="4564380" cy="4762500"/>
            <wp:effectExtent l="0" t="0" r="7620" b="0"/>
            <wp:docPr id="181184921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23F0F" w14:textId="46BEBB35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14E5B2C9" wp14:editId="389EFF8E">
            <wp:extent cx="5943600" cy="5243830"/>
            <wp:effectExtent l="0" t="0" r="0" b="0"/>
            <wp:docPr id="1725985585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9E450" w14:textId="7A71FB5C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4B089452" wp14:editId="500F6A68">
            <wp:extent cx="3436620" cy="4762500"/>
            <wp:effectExtent l="0" t="0" r="0" b="0"/>
            <wp:docPr id="683805154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89DF1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Spline curves are useful when the freeform section needs smooth transitions between several control points.</w:t>
      </w:r>
    </w:p>
    <w:p w14:paraId="651FE7F6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pict w14:anchorId="232EFCAF">
          <v:rect id="_x0000_i1395" style="width:0;height:1.5pt" o:hralign="center" o:hrstd="t" o:hr="t" fillcolor="#a0a0a0" stroked="f"/>
        </w:pict>
      </w:r>
    </w:p>
    <w:p w14:paraId="1412B82A" w14:textId="77777777" w:rsidR="006F2F32" w:rsidRDefault="006F2F32" w:rsidP="001152AA">
      <w:pPr>
        <w:pStyle w:val="Heading3"/>
      </w:pPr>
      <w:r w:rsidRPr="006F2F32">
        <w:t>4. Circle–Wavy Freeform Closed Shapes</w:t>
      </w:r>
    </w:p>
    <w:p w14:paraId="29A9FA52" w14:textId="78F4EC7C" w:rsidR="001152AA" w:rsidRPr="001152AA" w:rsidRDefault="001152AA" w:rsidP="001152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2FD709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A circular portion is combined with a freely designed wavy boundary.</w:t>
      </w:r>
    </w:p>
    <w:p w14:paraId="1F593B74" w14:textId="486F8FA2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5CA098D1" wp14:editId="173ADE51">
            <wp:extent cx="4762500" cy="4762500"/>
            <wp:effectExtent l="0" t="0" r="0" b="0"/>
            <wp:docPr id="1857306809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A9A0C" w14:textId="2EFE609C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18138290" wp14:editId="5FF7582B">
            <wp:extent cx="4762500" cy="4762500"/>
            <wp:effectExtent l="0" t="0" r="0" b="0"/>
            <wp:docPr id="603812328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48E15" w14:textId="7D948F0E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3F8492B9" wp14:editId="689348AF">
            <wp:extent cx="5943600" cy="5848350"/>
            <wp:effectExtent l="0" t="0" r="0" b="0"/>
            <wp:docPr id="359509409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B9FA9" w14:textId="62BCD99F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5BFD96D3" wp14:editId="62BF5F6E">
            <wp:extent cx="4572000" cy="4572000"/>
            <wp:effectExtent l="0" t="0" r="0" b="0"/>
            <wp:docPr id="77156447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8DCC1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 xml:space="preserve">The waves may have </w:t>
      </w:r>
      <w:proofErr w:type="gramStart"/>
      <w:r w:rsidRPr="006F2F32">
        <w:rPr>
          <w:rFonts w:ascii="Roboto Mono" w:hAnsi="Roboto Mono"/>
        </w:rPr>
        <w:t>varying</w:t>
      </w:r>
      <w:proofErr w:type="gramEnd"/>
      <w:r w:rsidRPr="006F2F32">
        <w:rPr>
          <w:rFonts w:ascii="Roboto Mono" w:hAnsi="Roboto Mono"/>
        </w:rPr>
        <w:t>:</w:t>
      </w:r>
    </w:p>
    <w:p w14:paraId="3FF9A118" w14:textId="77777777" w:rsidR="006F2F32" w:rsidRPr="006F2F32" w:rsidRDefault="006F2F32" w:rsidP="006F2F32">
      <w:pPr>
        <w:numPr>
          <w:ilvl w:val="0"/>
          <w:numId w:val="2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Amplitude.</w:t>
      </w:r>
    </w:p>
    <w:p w14:paraId="66A5EC69" w14:textId="77777777" w:rsidR="006F2F32" w:rsidRPr="006F2F32" w:rsidRDefault="006F2F32" w:rsidP="006F2F32">
      <w:pPr>
        <w:numPr>
          <w:ilvl w:val="0"/>
          <w:numId w:val="2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Spacing.</w:t>
      </w:r>
    </w:p>
    <w:p w14:paraId="066B580E" w14:textId="77777777" w:rsidR="006F2F32" w:rsidRPr="006F2F32" w:rsidRDefault="006F2F32" w:rsidP="006F2F32">
      <w:pPr>
        <w:numPr>
          <w:ilvl w:val="0"/>
          <w:numId w:val="2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Frequency.</w:t>
      </w:r>
    </w:p>
    <w:p w14:paraId="5F1DD7BE" w14:textId="77777777" w:rsidR="006F2F32" w:rsidRPr="006F2F32" w:rsidRDefault="006F2F32" w:rsidP="006F2F32">
      <w:pPr>
        <w:numPr>
          <w:ilvl w:val="0"/>
          <w:numId w:val="2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Curvature.</w:t>
      </w:r>
    </w:p>
    <w:p w14:paraId="16EA78E1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pict w14:anchorId="2A9011C4">
          <v:rect id="_x0000_i1400" style="width:0;height:1.5pt" o:hralign="center" o:hrstd="t" o:hr="t" fillcolor="#a0a0a0" stroked="f"/>
        </w:pict>
      </w:r>
    </w:p>
    <w:p w14:paraId="3C2C15F2" w14:textId="77777777" w:rsidR="006F2F32" w:rsidRDefault="006F2F32" w:rsidP="001152AA">
      <w:pPr>
        <w:pStyle w:val="Heading3"/>
      </w:pPr>
      <w:r w:rsidRPr="006F2F32">
        <w:t>5. Circle–Lobed Freeform Closed Shapes</w:t>
      </w:r>
    </w:p>
    <w:p w14:paraId="3CBAF40A" w14:textId="6B3106D6" w:rsidR="001152AA" w:rsidRPr="001152AA" w:rsidRDefault="001152AA" w:rsidP="001152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52C653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A circular component is combined with freely designed rounded lobes.</w:t>
      </w:r>
    </w:p>
    <w:p w14:paraId="3C8F16B9" w14:textId="7333B2F0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7406625E" wp14:editId="43A33E21">
            <wp:extent cx="5943600" cy="5988050"/>
            <wp:effectExtent l="0" t="0" r="0" b="0"/>
            <wp:docPr id="1627035202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965E" w14:textId="6CF68033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33F8AC02" wp14:editId="5A96F9B5">
            <wp:extent cx="4762500" cy="4762500"/>
            <wp:effectExtent l="0" t="0" r="0" b="0"/>
            <wp:docPr id="1392522785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078DB" w14:textId="44B915FC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65EB85F1" wp14:editId="29A89DC3">
            <wp:extent cx="3810000" cy="3810000"/>
            <wp:effectExtent l="0" t="0" r="0" b="0"/>
            <wp:docPr id="2000634404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921D4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The lobes do not have to be equal in size or spacing.</w:t>
      </w:r>
    </w:p>
    <w:p w14:paraId="3F03ABAA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pict w14:anchorId="177E57C1">
          <v:rect id="_x0000_i1404" style="width:0;height:1.5pt" o:hralign="center" o:hrstd="t" o:hr="t" fillcolor="#a0a0a0" stroked="f"/>
        </w:pict>
      </w:r>
    </w:p>
    <w:p w14:paraId="0ADD76F2" w14:textId="77777777" w:rsidR="006F2F32" w:rsidRDefault="006F2F32" w:rsidP="001152AA">
      <w:pPr>
        <w:pStyle w:val="Heading3"/>
      </w:pPr>
      <w:r w:rsidRPr="006F2F32">
        <w:t>6. Circle–Bulging Freeform Closed Shapes</w:t>
      </w:r>
    </w:p>
    <w:p w14:paraId="69F0EC55" w14:textId="6D1B2EFD" w:rsidR="001152AA" w:rsidRPr="001152AA" w:rsidRDefault="001152AA" w:rsidP="001152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28E1C0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The boundary contains a circular portion and one or more freely designed outward bulges.</w:t>
      </w:r>
    </w:p>
    <w:p w14:paraId="546979A9" w14:textId="0DAAD963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64F93B7C" wp14:editId="274E9B5C">
            <wp:extent cx="5242560" cy="5227320"/>
            <wp:effectExtent l="0" t="0" r="0" b="0"/>
            <wp:docPr id="52878534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2C6C" w14:textId="5CDA2FE0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486C02FA" wp14:editId="0FD0EB29">
            <wp:extent cx="4762500" cy="4762500"/>
            <wp:effectExtent l="0" t="0" r="0" b="0"/>
            <wp:docPr id="996479615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E17E2" w14:textId="3C64010E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72BAFF1E" wp14:editId="066AA0B0">
            <wp:extent cx="5943600" cy="5567680"/>
            <wp:effectExtent l="0" t="0" r="0" b="0"/>
            <wp:docPr id="373479667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6FB44" w14:textId="3D261553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0ADA1AFC" wp14:editId="44AD0859">
            <wp:extent cx="4480560" cy="4480560"/>
            <wp:effectExtent l="0" t="0" r="0" b="0"/>
            <wp:docPr id="1131578659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22218" w14:textId="28758296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6C49FD67" wp14:editId="6D56728D">
            <wp:extent cx="5943600" cy="5943600"/>
            <wp:effectExtent l="0" t="0" r="0" b="0"/>
            <wp:docPr id="618536034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2A3A6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This type is useful for shapes that transition from a precise circular section to an irregular curved section.</w:t>
      </w:r>
    </w:p>
    <w:p w14:paraId="4E3CE23C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pict w14:anchorId="6D8B39AC">
          <v:rect id="_x0000_i1410" style="width:0;height:1.5pt" o:hralign="center" o:hrstd="t" o:hr="t" fillcolor="#a0a0a0" stroked="f"/>
        </w:pict>
      </w:r>
    </w:p>
    <w:p w14:paraId="10BFE3DA" w14:textId="77777777" w:rsidR="006F2F32" w:rsidRDefault="006F2F32" w:rsidP="009A1AD6">
      <w:pPr>
        <w:pStyle w:val="Heading3"/>
      </w:pPr>
      <w:r w:rsidRPr="006F2F32">
        <w:t>7. Circle–Indented Freeform Closed Shapes</w:t>
      </w:r>
    </w:p>
    <w:p w14:paraId="7F39E5B8" w14:textId="6B2EB1C3" w:rsidR="009A1AD6" w:rsidRPr="009A1AD6" w:rsidRDefault="009A1AD6" w:rsidP="009A1A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94E3AF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A circular portion is combined with an inward freeform indentation.</w:t>
      </w:r>
    </w:p>
    <w:p w14:paraId="66EF80F8" w14:textId="2A739563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11307300" wp14:editId="13EDF242">
            <wp:extent cx="4762500" cy="4762500"/>
            <wp:effectExtent l="0" t="0" r="0" b="0"/>
            <wp:docPr id="1532632074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3A67A" w14:textId="2B6F8D46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0AB86FB1" wp14:editId="67CFD6C7">
            <wp:extent cx="4869180" cy="4030980"/>
            <wp:effectExtent l="0" t="0" r="7620" b="7620"/>
            <wp:docPr id="1319609202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65DE1" w14:textId="7E10AB9A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drawing>
          <wp:inline distT="0" distB="0" distL="0" distR="0" wp14:anchorId="60A17E9D" wp14:editId="2267AAD0">
            <wp:extent cx="5044440" cy="3909060"/>
            <wp:effectExtent l="0" t="0" r="3810" b="0"/>
            <wp:docPr id="1532812191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C461F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t xml:space="preserve">Depending on the depth of the indentation, the resulting shape can be </w:t>
      </w:r>
      <w:r w:rsidRPr="006F2F32">
        <w:rPr>
          <w:rFonts w:ascii="Roboto Mono" w:hAnsi="Roboto Mono"/>
          <w:b/>
          <w:bCs/>
        </w:rPr>
        <w:t>concave</w:t>
      </w:r>
      <w:r w:rsidRPr="006F2F32">
        <w:rPr>
          <w:rFonts w:ascii="Roboto Mono" w:hAnsi="Roboto Mono"/>
        </w:rPr>
        <w:t>.</w:t>
      </w:r>
    </w:p>
    <w:p w14:paraId="39AAF4BF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pict w14:anchorId="2E833869">
          <v:rect id="_x0000_i1414" style="width:0;height:1.5pt" o:hralign="center" o:hrstd="t" o:hr="t" fillcolor="#a0a0a0" stroked="f"/>
        </w:pict>
      </w:r>
    </w:p>
    <w:p w14:paraId="6E7C0300" w14:textId="77777777" w:rsidR="006F2F32" w:rsidRDefault="006F2F32" w:rsidP="00F142FC">
      <w:pPr>
        <w:pStyle w:val="Heading3"/>
      </w:pPr>
      <w:r w:rsidRPr="006F2F32">
        <w:t>8. Asymmetric Circular–Freeform Closed Shapes</w:t>
      </w:r>
    </w:p>
    <w:p w14:paraId="60A18072" w14:textId="2EC96DE8" w:rsidR="00F142FC" w:rsidRPr="00F142FC" w:rsidRDefault="00F142FC" w:rsidP="00F142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8BF902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The circular and freeform portions are arranged without regular symmetry.</w:t>
      </w:r>
    </w:p>
    <w:p w14:paraId="62DC8BAE" w14:textId="61D29A0E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drawing>
          <wp:inline distT="0" distB="0" distL="0" distR="0" wp14:anchorId="7B17D2C8" wp14:editId="3A3D6EDB">
            <wp:extent cx="5242560" cy="5227320"/>
            <wp:effectExtent l="0" t="0" r="0" b="0"/>
            <wp:docPr id="206006434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776C4" w14:textId="6E1B7C6C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5BFE3D2A" wp14:editId="6222DA3F">
            <wp:extent cx="3924300" cy="4648200"/>
            <wp:effectExtent l="0" t="0" r="0" b="0"/>
            <wp:docPr id="396934356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40DE6" w14:textId="582FADFF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437D4D7F" wp14:editId="569CCB4A">
            <wp:extent cx="4480560" cy="4480560"/>
            <wp:effectExtent l="0" t="0" r="0" b="0"/>
            <wp:docPr id="153309068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62272" w14:textId="0962AC98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3912E7CA" wp14:editId="1E88EFF7">
            <wp:extent cx="5943600" cy="5459095"/>
            <wp:effectExtent l="0" t="0" r="0" b="8255"/>
            <wp:docPr id="1216013786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4CD9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The shape may have different:</w:t>
      </w:r>
    </w:p>
    <w:p w14:paraId="7EB50E13" w14:textId="77777777" w:rsidR="006F2F32" w:rsidRPr="006F2F32" w:rsidRDefault="006F2F32" w:rsidP="006F2F32">
      <w:pPr>
        <w:numPr>
          <w:ilvl w:val="0"/>
          <w:numId w:val="3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Curvatures.</w:t>
      </w:r>
    </w:p>
    <w:p w14:paraId="02E9E8D1" w14:textId="77777777" w:rsidR="006F2F32" w:rsidRPr="006F2F32" w:rsidRDefault="006F2F32" w:rsidP="006F2F32">
      <w:pPr>
        <w:numPr>
          <w:ilvl w:val="0"/>
          <w:numId w:val="3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Widths.</w:t>
      </w:r>
    </w:p>
    <w:p w14:paraId="62953B6B" w14:textId="77777777" w:rsidR="006F2F32" w:rsidRPr="006F2F32" w:rsidRDefault="006F2F32" w:rsidP="006F2F32">
      <w:pPr>
        <w:numPr>
          <w:ilvl w:val="0"/>
          <w:numId w:val="3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Bulges.</w:t>
      </w:r>
    </w:p>
    <w:p w14:paraId="12155922" w14:textId="77777777" w:rsidR="006F2F32" w:rsidRPr="006F2F32" w:rsidRDefault="006F2F32" w:rsidP="006F2F32">
      <w:pPr>
        <w:numPr>
          <w:ilvl w:val="0"/>
          <w:numId w:val="3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Arc lengths.</w:t>
      </w:r>
    </w:p>
    <w:p w14:paraId="58092EFD" w14:textId="77777777" w:rsidR="006F2F32" w:rsidRPr="006F2F32" w:rsidRDefault="006F2F32" w:rsidP="006F2F32">
      <w:pPr>
        <w:numPr>
          <w:ilvl w:val="0"/>
          <w:numId w:val="3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Freeform control points.</w:t>
      </w:r>
    </w:p>
    <w:p w14:paraId="735C7E3E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pict w14:anchorId="25530461">
          <v:rect id="_x0000_i1419" style="width:0;height:1.5pt" o:hralign="center" o:hrstd="t" o:hr="t" fillcolor="#a0a0a0" stroked="f"/>
        </w:pict>
      </w:r>
    </w:p>
    <w:p w14:paraId="3E6404AA" w14:textId="77777777" w:rsidR="006F2F32" w:rsidRDefault="006F2F32" w:rsidP="001D0D45">
      <w:pPr>
        <w:pStyle w:val="Heading3"/>
      </w:pPr>
      <w:r w:rsidRPr="006F2F32">
        <w:lastRenderedPageBreak/>
        <w:t>9. Symmetric Circular–Freeform Closed Shapes</w:t>
      </w:r>
    </w:p>
    <w:p w14:paraId="412118A5" w14:textId="2DBB51ED" w:rsidR="001D0D45" w:rsidRPr="001D0D45" w:rsidRDefault="001D0D45" w:rsidP="001D0D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13B637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The freeform portions are deliberately arranged so that the complete shape retains an axis of symmetry.</w:t>
      </w:r>
    </w:p>
    <w:p w14:paraId="75422841" w14:textId="547F5AC6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drawing>
          <wp:inline distT="0" distB="0" distL="0" distR="0" wp14:anchorId="7CDBC877" wp14:editId="4E3EA651">
            <wp:extent cx="5943600" cy="5943600"/>
            <wp:effectExtent l="0" t="0" r="0" b="0"/>
            <wp:docPr id="2045338016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F425F" w14:textId="7FB8AE1F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16A66529" wp14:editId="413740AB">
            <wp:extent cx="4975860" cy="4975860"/>
            <wp:effectExtent l="0" t="0" r="0" b="0"/>
            <wp:docPr id="2054796241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1FAA0" w14:textId="59757540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088386FA" wp14:editId="129AD8A2">
            <wp:extent cx="5943600" cy="5943600"/>
            <wp:effectExtent l="0" t="0" r="0" b="0"/>
            <wp:docPr id="962136250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7E140" w14:textId="54FDFA33" w:rsidR="006F2F32" w:rsidRPr="006F2F32" w:rsidRDefault="006F2F32" w:rsidP="001F3CF7">
      <w:pPr>
        <w:rPr>
          <w:rFonts w:ascii="Roboto Mono" w:hAnsi="Roboto Mono"/>
        </w:rPr>
      </w:pPr>
      <w:r w:rsidRPr="006F2F32">
        <w:rPr>
          <w:rFonts w:ascii="Roboto Mono" w:hAnsi="Roboto Mono"/>
        </w:rPr>
        <w:t>This demonstrates that:</w:t>
      </w:r>
      <w:r w:rsidRPr="006F2F3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  <m:r>
                <w:rPr>
                  <w:rFonts w:ascii="Cambria Math" w:hAnsi="Cambria Math"/>
                </w:rPr>
                <m:t>⇏</m:t>
              </m:r>
              <m:r>
                <m:rPr>
                  <m:nor/>
                </m:rPr>
                <w:rPr>
                  <w:rFonts w:ascii="Roboto Mono" w:hAnsi="Roboto Mono"/>
                </w:rPr>
                <m:t>Asymmetric</m:t>
              </m:r>
            </m:e>
          </m:borderBox>
        </m:oMath>
      </m:oMathPara>
    </w:p>
    <w:p w14:paraId="44E9028E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A curve can be freely designed and still be symmetric.</w:t>
      </w:r>
    </w:p>
    <w:p w14:paraId="3A13E52B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pict w14:anchorId="38DDD753">
          <v:rect id="_x0000_i1423" style="width:0;height:1.5pt" o:hralign="center" o:hrstd="t" o:hr="t" fillcolor="#a0a0a0" stroked="f"/>
        </w:pict>
      </w:r>
    </w:p>
    <w:p w14:paraId="284B6575" w14:textId="77777777" w:rsidR="006F2F32" w:rsidRDefault="006F2F32" w:rsidP="003E4852">
      <w:pPr>
        <w:pStyle w:val="Heading3"/>
      </w:pPr>
      <w:r w:rsidRPr="006F2F32">
        <w:t>10. Irregular Circular–Freeform Closed Shapes</w:t>
      </w:r>
    </w:p>
    <w:p w14:paraId="2E868785" w14:textId="7A09D3C0" w:rsidR="003E4852" w:rsidRPr="003E4852" w:rsidRDefault="003E4852" w:rsidP="003E48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80143D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t>These combine circular portions with highly irregular freeform curves.</w:t>
      </w:r>
    </w:p>
    <w:p w14:paraId="1F956717" w14:textId="3183E64F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drawing>
          <wp:inline distT="0" distB="0" distL="0" distR="0" wp14:anchorId="319A4EF7" wp14:editId="16B17937">
            <wp:extent cx="5242560" cy="5227320"/>
            <wp:effectExtent l="0" t="0" r="0" b="0"/>
            <wp:docPr id="1709069427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0ABCE" w14:textId="34AE4598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07D41BF9" wp14:editId="211ADC7A">
            <wp:extent cx="5943600" cy="5567680"/>
            <wp:effectExtent l="0" t="0" r="0" b="0"/>
            <wp:docPr id="441350697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BDE7E" w14:textId="630E6BD8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6F41C272" wp14:editId="35E6671C">
            <wp:extent cx="4762500" cy="4762500"/>
            <wp:effectExtent l="0" t="0" r="0" b="0"/>
            <wp:docPr id="869365659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6DC1" w14:textId="4EFD20CE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48CD88F3" wp14:editId="67A8BA3A">
            <wp:extent cx="4343400" cy="4343400"/>
            <wp:effectExtent l="0" t="0" r="0" b="0"/>
            <wp:docPr id="1895332967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640C2" w14:textId="19BB54ED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100B9DBC" wp14:editId="2BC78A8C">
            <wp:extent cx="5943600" cy="5734685"/>
            <wp:effectExtent l="0" t="0" r="0" b="0"/>
            <wp:docPr id="52709883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1C6F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This is the broadest subtype and may contain several circular and freeform components.</w:t>
      </w:r>
    </w:p>
    <w:p w14:paraId="5EF28C83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pict w14:anchorId="28AEE567">
          <v:rect id="_x0000_i1429" style="width:0;height:1.5pt" o:hralign="center" o:hrstd="t" o:hr="t" fillcolor="#a0a0a0" stroked="f"/>
        </w:pict>
      </w:r>
    </w:p>
    <w:p w14:paraId="1A0574A7" w14:textId="77777777" w:rsidR="006F2F32" w:rsidRDefault="006F2F32" w:rsidP="00A662D0">
      <w:pPr>
        <w:pStyle w:val="Heading2"/>
      </w:pPr>
      <w:r w:rsidRPr="006F2F32">
        <w:t>Circular–Freeform vs. Circular–Organic</w:t>
      </w:r>
    </w:p>
    <w:p w14:paraId="74AFE355" w14:textId="1AB1210D" w:rsidR="00A662D0" w:rsidRPr="00A662D0" w:rsidRDefault="00A662D0" w:rsidP="00A662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58F632" w14:textId="77777777" w:rsid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These categories can overlap, but they are based on different properties.</w:t>
      </w:r>
    </w:p>
    <w:p w14:paraId="3F9B8D34" w14:textId="333F7C74" w:rsidR="001447B9" w:rsidRPr="006F2F32" w:rsidRDefault="001447B9" w:rsidP="006F2F3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F5E6F2" wp14:editId="43B26E8B">
            <wp:extent cx="5943600" cy="2260600"/>
            <wp:effectExtent l="0" t="0" r="0" b="6350"/>
            <wp:docPr id="828641448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797"/>
        <w:gridCol w:w="2380"/>
      </w:tblGrid>
      <w:tr w:rsidR="006F2F32" w:rsidRPr="006F2F32" w14:paraId="07109B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9B99A" w14:textId="77777777" w:rsidR="006F2F32" w:rsidRPr="006F2F32" w:rsidRDefault="006F2F32" w:rsidP="006F2F32">
            <w:pPr>
              <w:rPr>
                <w:rFonts w:ascii="Roboto Mono" w:hAnsi="Roboto Mono"/>
                <w:b/>
                <w:bCs/>
              </w:rPr>
            </w:pPr>
            <w:r w:rsidRPr="006F2F3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2820FD4" w14:textId="77777777" w:rsidR="006F2F32" w:rsidRPr="006F2F32" w:rsidRDefault="006F2F32" w:rsidP="006F2F32">
            <w:pPr>
              <w:rPr>
                <w:rFonts w:ascii="Roboto Mono" w:hAnsi="Roboto Mono"/>
                <w:b/>
                <w:bCs/>
              </w:rPr>
            </w:pPr>
            <w:r w:rsidRPr="006F2F32">
              <w:rPr>
                <w:rFonts w:ascii="Roboto Mono" w:hAnsi="Roboto Mono"/>
                <w:b/>
                <w:bCs/>
              </w:rPr>
              <w:t>Circular–Freeform</w:t>
            </w:r>
          </w:p>
        </w:tc>
        <w:tc>
          <w:tcPr>
            <w:tcW w:w="0" w:type="auto"/>
            <w:vAlign w:val="center"/>
            <w:hideMark/>
          </w:tcPr>
          <w:p w14:paraId="12A60B6A" w14:textId="77777777" w:rsidR="006F2F32" w:rsidRPr="006F2F32" w:rsidRDefault="006F2F32" w:rsidP="006F2F32">
            <w:pPr>
              <w:rPr>
                <w:rFonts w:ascii="Roboto Mono" w:hAnsi="Roboto Mono"/>
                <w:b/>
                <w:bCs/>
              </w:rPr>
            </w:pPr>
            <w:r w:rsidRPr="006F2F32">
              <w:rPr>
                <w:rFonts w:ascii="Roboto Mono" w:hAnsi="Roboto Mono"/>
                <w:b/>
                <w:bCs/>
              </w:rPr>
              <w:t>Circular–Organic</w:t>
            </w:r>
          </w:p>
        </w:tc>
      </w:tr>
      <w:tr w:rsidR="006F2F32" w:rsidRPr="006F2F32" w14:paraId="01B6D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AE3A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13CBB70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EFA5C2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Yes</w:t>
            </w:r>
          </w:p>
        </w:tc>
      </w:tr>
      <w:tr w:rsidR="006F2F32" w:rsidRPr="006F2F32" w14:paraId="4713D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2959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Circular component</w:t>
            </w:r>
          </w:p>
        </w:tc>
        <w:tc>
          <w:tcPr>
            <w:tcW w:w="0" w:type="auto"/>
            <w:vAlign w:val="center"/>
            <w:hideMark/>
          </w:tcPr>
          <w:p w14:paraId="6A4E21FC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7AAB8B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6F2F32" w:rsidRPr="006F2F32" w14:paraId="18017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9491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Freeform curve</w:t>
            </w:r>
          </w:p>
        </w:tc>
        <w:tc>
          <w:tcPr>
            <w:tcW w:w="0" w:type="auto"/>
            <w:vAlign w:val="center"/>
            <w:hideMark/>
          </w:tcPr>
          <w:p w14:paraId="120C55F8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  <w:b/>
                <w:bCs/>
              </w:rPr>
              <w:t>Defining feature</w:t>
            </w:r>
          </w:p>
        </w:tc>
        <w:tc>
          <w:tcPr>
            <w:tcW w:w="0" w:type="auto"/>
            <w:vAlign w:val="center"/>
            <w:hideMark/>
          </w:tcPr>
          <w:p w14:paraId="7E4AD605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Often</w:t>
            </w:r>
          </w:p>
        </w:tc>
      </w:tr>
      <w:tr w:rsidR="006F2F32" w:rsidRPr="006F2F32" w14:paraId="4E11B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6F5D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Natural-looking</w:t>
            </w:r>
          </w:p>
        </w:tc>
        <w:tc>
          <w:tcPr>
            <w:tcW w:w="0" w:type="auto"/>
            <w:vAlign w:val="center"/>
            <w:hideMark/>
          </w:tcPr>
          <w:p w14:paraId="252BF3CA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2345E48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  <w:b/>
                <w:bCs/>
              </w:rPr>
              <w:t>Typical</w:t>
            </w:r>
          </w:p>
        </w:tc>
      </w:tr>
      <w:tr w:rsidR="006F2F32" w:rsidRPr="006F2F32" w14:paraId="7C56B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0C38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Artificial design</w:t>
            </w:r>
          </w:p>
        </w:tc>
        <w:tc>
          <w:tcPr>
            <w:tcW w:w="0" w:type="auto"/>
            <w:vAlign w:val="center"/>
            <w:hideMark/>
          </w:tcPr>
          <w:p w14:paraId="00718D39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1F43851F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Possible</w:t>
            </w:r>
          </w:p>
        </w:tc>
      </w:tr>
      <w:tr w:rsidR="006F2F32" w:rsidRPr="006F2F32" w14:paraId="45422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4CEF1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Main classification basis</w:t>
            </w:r>
          </w:p>
        </w:tc>
        <w:tc>
          <w:tcPr>
            <w:tcW w:w="0" w:type="auto"/>
            <w:vAlign w:val="center"/>
            <w:hideMark/>
          </w:tcPr>
          <w:p w14:paraId="7E83C97D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Construction/design</w:t>
            </w:r>
          </w:p>
        </w:tc>
        <w:tc>
          <w:tcPr>
            <w:tcW w:w="0" w:type="auto"/>
            <w:vAlign w:val="center"/>
            <w:hideMark/>
          </w:tcPr>
          <w:p w14:paraId="20D5CDBA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Appearance/form</w:t>
            </w:r>
          </w:p>
        </w:tc>
      </w:tr>
    </w:tbl>
    <w:p w14:paraId="1527D3C1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For example:</w:t>
      </w:r>
    </w:p>
    <w:p w14:paraId="33F34DEF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  <w:b/>
          <w:bCs/>
        </w:rPr>
        <w:t xml:space="preserve">Circular arc + abstract </w:t>
      </w:r>
      <w:proofErr w:type="spellStart"/>
      <w:r w:rsidRPr="006F2F32">
        <w:rPr>
          <w:rFonts w:ascii="Roboto Mono" w:hAnsi="Roboto Mono"/>
          <w:b/>
          <w:bCs/>
        </w:rPr>
        <w:t>Bézier</w:t>
      </w:r>
      <w:proofErr w:type="spellEnd"/>
      <w:r w:rsidRPr="006F2F32">
        <w:rPr>
          <w:rFonts w:ascii="Roboto Mono" w:hAnsi="Roboto Mono"/>
          <w:b/>
          <w:bCs/>
        </w:rPr>
        <w:t xml:space="preserve"> curve</w:t>
      </w:r>
    </w:p>
    <w:p w14:paraId="180193DB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Arial" w:hAnsi="Arial" w:cs="Arial"/>
        </w:rPr>
        <w:t>→</w:t>
      </w:r>
      <w:r w:rsidRPr="006F2F32">
        <w:rPr>
          <w:rFonts w:ascii="Roboto Mono" w:hAnsi="Roboto Mono"/>
        </w:rPr>
        <w:t xml:space="preserve"> </w:t>
      </w:r>
      <w:r w:rsidRPr="006F2F32">
        <w:rPr>
          <w:rFonts w:ascii="Roboto Mono" w:hAnsi="Roboto Mono"/>
          <w:b/>
          <w:bCs/>
        </w:rPr>
        <w:t>Circular–Freeform Closed Shape</w:t>
      </w:r>
    </w:p>
    <w:p w14:paraId="0F91FDB8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while:</w:t>
      </w:r>
    </w:p>
    <w:p w14:paraId="6EBF486B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  <w:b/>
          <w:bCs/>
        </w:rPr>
        <w:t>Circular arc + leaf-like natural curve</w:t>
      </w:r>
    </w:p>
    <w:p w14:paraId="3B4A2323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Arial" w:hAnsi="Arial" w:cs="Arial"/>
        </w:rPr>
        <w:t>→</w:t>
      </w:r>
      <w:r w:rsidRPr="006F2F32">
        <w:rPr>
          <w:rFonts w:ascii="Roboto Mono" w:hAnsi="Roboto Mono"/>
        </w:rPr>
        <w:t xml:space="preserve"> </w:t>
      </w:r>
      <w:r w:rsidRPr="006F2F32">
        <w:rPr>
          <w:rFonts w:ascii="Roboto Mono" w:hAnsi="Roboto Mono"/>
          <w:b/>
          <w:bCs/>
        </w:rPr>
        <w:t>Circular–Organic Closed Shape</w:t>
      </w:r>
    </w:p>
    <w:p w14:paraId="2632CFB5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A shape can be both:</w:t>
      </w:r>
    </w:p>
    <w:p w14:paraId="06570C01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[</w:t>
      </w:r>
      <w:r w:rsidRPr="006F2F32">
        <w:rPr>
          <w:rFonts w:ascii="Roboto Mono" w:hAnsi="Roboto Mono"/>
        </w:rPr>
        <w:br/>
        <w:t>\boxed{</w:t>
      </w:r>
      <w:r w:rsidRPr="006F2F32">
        <w:rPr>
          <w:rFonts w:ascii="Roboto Mono" w:hAnsi="Roboto Mono"/>
        </w:rPr>
        <w:br/>
        <w:t>\</w:t>
      </w:r>
      <w:proofErr w:type="gramStart"/>
      <w:r w:rsidRPr="006F2F32">
        <w:rPr>
          <w:rFonts w:ascii="Roboto Mono" w:hAnsi="Roboto Mono"/>
        </w:rPr>
        <w:t>text{</w:t>
      </w:r>
      <w:proofErr w:type="gramEnd"/>
      <w:r w:rsidRPr="006F2F32">
        <w:rPr>
          <w:rFonts w:ascii="Roboto Mono" w:hAnsi="Roboto Mono"/>
        </w:rPr>
        <w:t>Circular}</w:t>
      </w:r>
      <w:r w:rsidRPr="006F2F32">
        <w:rPr>
          <w:rFonts w:ascii="Roboto Mono" w:hAnsi="Roboto Mono"/>
        </w:rPr>
        <w:br/>
      </w:r>
      <w:r w:rsidRPr="006F2F32">
        <w:rPr>
          <w:rFonts w:ascii="Roboto Mono" w:hAnsi="Roboto Mono"/>
        </w:rPr>
        <w:lastRenderedPageBreak/>
        <w:t>+</w:t>
      </w:r>
      <w:r w:rsidRPr="006F2F32">
        <w:rPr>
          <w:rFonts w:ascii="Roboto Mono" w:hAnsi="Roboto Mono"/>
        </w:rPr>
        <w:br/>
        <w:t>\</w:t>
      </w:r>
      <w:proofErr w:type="gramStart"/>
      <w:r w:rsidRPr="006F2F32">
        <w:rPr>
          <w:rFonts w:ascii="Roboto Mono" w:hAnsi="Roboto Mono"/>
        </w:rPr>
        <w:t>text{</w:t>
      </w:r>
      <w:proofErr w:type="gramEnd"/>
      <w:r w:rsidRPr="006F2F32">
        <w:rPr>
          <w:rFonts w:ascii="Roboto Mono" w:hAnsi="Roboto Mono"/>
        </w:rPr>
        <w:t>Freeform}</w:t>
      </w:r>
      <w:r w:rsidRPr="006F2F32">
        <w:rPr>
          <w:rFonts w:ascii="Roboto Mono" w:hAnsi="Roboto Mono"/>
        </w:rPr>
        <w:br/>
        <w:t>+</w:t>
      </w:r>
      <w:r w:rsidRPr="006F2F32">
        <w:rPr>
          <w:rFonts w:ascii="Roboto Mono" w:hAnsi="Roboto Mono"/>
        </w:rPr>
        <w:br/>
        <w:t>\</w:t>
      </w:r>
      <w:proofErr w:type="gramStart"/>
      <w:r w:rsidRPr="006F2F32">
        <w:rPr>
          <w:rFonts w:ascii="Roboto Mono" w:hAnsi="Roboto Mono"/>
        </w:rPr>
        <w:t>text{</w:t>
      </w:r>
      <w:proofErr w:type="gramEnd"/>
      <w:r w:rsidRPr="006F2F32">
        <w:rPr>
          <w:rFonts w:ascii="Roboto Mono" w:hAnsi="Roboto Mono"/>
        </w:rPr>
        <w:t>Organic-Looking}</w:t>
      </w:r>
      <w:r w:rsidRPr="006F2F32">
        <w:rPr>
          <w:rFonts w:ascii="Roboto Mono" w:hAnsi="Roboto Mono"/>
        </w:rPr>
        <w:br/>
        <w:t>}</w:t>
      </w:r>
      <w:r w:rsidRPr="006F2F32">
        <w:rPr>
          <w:rFonts w:ascii="Roboto Mono" w:hAnsi="Roboto Mono"/>
        </w:rPr>
        <w:br/>
        <w:t>]</w:t>
      </w:r>
    </w:p>
    <w:p w14:paraId="54742D25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pict w14:anchorId="58A36B6C">
          <v:rect id="_x0000_i1430" style="width:0;height:1.5pt" o:hralign="center" o:hrstd="t" o:hr="t" fillcolor="#a0a0a0" stroked="f"/>
        </w:pict>
      </w:r>
    </w:p>
    <w:p w14:paraId="07F4D9C8" w14:textId="77777777" w:rsidR="006F2F32" w:rsidRDefault="006F2F32" w:rsidP="00F44671">
      <w:pPr>
        <w:pStyle w:val="Heading2"/>
      </w:pPr>
      <w:r w:rsidRPr="006F2F32">
        <w:t>Circular–Freeform vs. Polygon–Freeform</w:t>
      </w:r>
    </w:p>
    <w:p w14:paraId="2DC18DF0" w14:textId="756EFD70" w:rsidR="00F44671" w:rsidRPr="00F44671" w:rsidRDefault="00F44671" w:rsidP="00F446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53925D" w14:textId="2AF98A06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drawing>
          <wp:inline distT="0" distB="0" distL="0" distR="0" wp14:anchorId="105CE142" wp14:editId="253630C4">
            <wp:extent cx="5943600" cy="2820035"/>
            <wp:effectExtent l="0" t="0" r="0" b="0"/>
            <wp:docPr id="2105885418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2E947" w14:textId="1002AA71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563A5E58" wp14:editId="27CA1E8C">
            <wp:extent cx="5943600" cy="4245610"/>
            <wp:effectExtent l="0" t="0" r="0" b="2540"/>
            <wp:docPr id="889181106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C2D6C" w14:textId="70EEFAB0" w:rsid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drawing>
          <wp:inline distT="0" distB="0" distL="0" distR="0" wp14:anchorId="184226BF" wp14:editId="12D783FB">
            <wp:extent cx="5943600" cy="4095115"/>
            <wp:effectExtent l="0" t="0" r="0" b="635"/>
            <wp:docPr id="547290227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23630" w14:textId="06ECF458" w:rsidR="00CD1978" w:rsidRPr="006F2F32" w:rsidRDefault="00CD1978" w:rsidP="006F2F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0B2D1F" wp14:editId="0565121A">
            <wp:extent cx="5943600" cy="1896745"/>
            <wp:effectExtent l="0" t="0" r="0" b="8255"/>
            <wp:docPr id="1905466936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509"/>
        <w:gridCol w:w="2380"/>
      </w:tblGrid>
      <w:tr w:rsidR="006F2F32" w:rsidRPr="006F2F32" w14:paraId="4F34E8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75FE7" w14:textId="77777777" w:rsidR="006F2F32" w:rsidRPr="006F2F32" w:rsidRDefault="006F2F32" w:rsidP="006F2F32">
            <w:pPr>
              <w:rPr>
                <w:rFonts w:ascii="Roboto Mono" w:hAnsi="Roboto Mono"/>
                <w:b/>
                <w:bCs/>
              </w:rPr>
            </w:pPr>
            <w:r w:rsidRPr="006F2F3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E36E853" w14:textId="77777777" w:rsidR="006F2F32" w:rsidRPr="006F2F32" w:rsidRDefault="006F2F32" w:rsidP="006F2F32">
            <w:pPr>
              <w:rPr>
                <w:rFonts w:ascii="Roboto Mono" w:hAnsi="Roboto Mono"/>
                <w:b/>
                <w:bCs/>
              </w:rPr>
            </w:pPr>
            <w:r w:rsidRPr="006F2F32">
              <w:rPr>
                <w:rFonts w:ascii="Roboto Mono" w:hAnsi="Roboto Mono"/>
                <w:b/>
                <w:bCs/>
              </w:rPr>
              <w:t>Circular–Freeform</w:t>
            </w:r>
          </w:p>
        </w:tc>
        <w:tc>
          <w:tcPr>
            <w:tcW w:w="0" w:type="auto"/>
            <w:vAlign w:val="center"/>
            <w:hideMark/>
          </w:tcPr>
          <w:p w14:paraId="7B7B95F6" w14:textId="77777777" w:rsidR="006F2F32" w:rsidRPr="006F2F32" w:rsidRDefault="006F2F32" w:rsidP="006F2F32">
            <w:pPr>
              <w:rPr>
                <w:rFonts w:ascii="Roboto Mono" w:hAnsi="Roboto Mono"/>
                <w:b/>
                <w:bCs/>
              </w:rPr>
            </w:pPr>
            <w:r w:rsidRPr="006F2F32">
              <w:rPr>
                <w:rFonts w:ascii="Roboto Mono" w:hAnsi="Roboto Mono"/>
                <w:b/>
                <w:bCs/>
              </w:rPr>
              <w:t>Polygon–Freeform</w:t>
            </w:r>
          </w:p>
        </w:tc>
      </w:tr>
      <w:tr w:rsidR="006F2F32" w:rsidRPr="006F2F32" w14:paraId="2714C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89F96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34CF002E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46B184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Yes</w:t>
            </w:r>
          </w:p>
        </w:tc>
      </w:tr>
      <w:tr w:rsidR="006F2F32" w:rsidRPr="006F2F32" w14:paraId="621E6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499B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Circular component</w:t>
            </w:r>
          </w:p>
        </w:tc>
        <w:tc>
          <w:tcPr>
            <w:tcW w:w="0" w:type="auto"/>
            <w:vAlign w:val="center"/>
            <w:hideMark/>
          </w:tcPr>
          <w:p w14:paraId="1CC59913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8E389B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Not required</w:t>
            </w:r>
          </w:p>
        </w:tc>
      </w:tr>
      <w:tr w:rsidR="006F2F32" w:rsidRPr="006F2F32" w14:paraId="65371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9924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Polygonal straight segments</w:t>
            </w:r>
          </w:p>
        </w:tc>
        <w:tc>
          <w:tcPr>
            <w:tcW w:w="0" w:type="auto"/>
            <w:vAlign w:val="center"/>
            <w:hideMark/>
          </w:tcPr>
          <w:p w14:paraId="5F63C95A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2306248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6F2F32" w:rsidRPr="006F2F32" w14:paraId="2B6AD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CA9A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Freeform curves</w:t>
            </w:r>
          </w:p>
        </w:tc>
        <w:tc>
          <w:tcPr>
            <w:tcW w:w="0" w:type="auto"/>
            <w:vAlign w:val="center"/>
            <w:hideMark/>
          </w:tcPr>
          <w:p w14:paraId="7F613F85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CEDFC1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Yes</w:t>
            </w:r>
          </w:p>
        </w:tc>
      </w:tr>
      <w:tr w:rsidR="006F2F32" w:rsidRPr="006F2F32" w14:paraId="7E9E1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B666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lastRenderedPageBreak/>
              <w:t>Main geometric component</w:t>
            </w:r>
          </w:p>
        </w:tc>
        <w:tc>
          <w:tcPr>
            <w:tcW w:w="0" w:type="auto"/>
            <w:vAlign w:val="center"/>
            <w:hideMark/>
          </w:tcPr>
          <w:p w14:paraId="4B702B9D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29460798" w14:textId="77777777" w:rsidR="006F2F32" w:rsidRPr="006F2F32" w:rsidRDefault="006F2F32" w:rsidP="006F2F32">
            <w:pPr>
              <w:rPr>
                <w:rFonts w:ascii="Roboto Mono" w:hAnsi="Roboto Mono"/>
              </w:rPr>
            </w:pPr>
            <w:r w:rsidRPr="006F2F32">
              <w:rPr>
                <w:rFonts w:ascii="Roboto Mono" w:hAnsi="Roboto Mono"/>
              </w:rPr>
              <w:t>Polygon</w:t>
            </w:r>
          </w:p>
        </w:tc>
      </w:tr>
    </w:tbl>
    <w:p w14:paraId="1323FB95" w14:textId="09BF5310" w:rsidR="006F2F32" w:rsidRPr="006F2F32" w:rsidRDefault="006F2F32" w:rsidP="008D0C72">
      <w:pPr>
        <w:rPr>
          <w:rFonts w:ascii="Roboto Mono" w:hAnsi="Roboto Mono"/>
        </w:rPr>
      </w:pPr>
      <w:r w:rsidRPr="006F2F32">
        <w:rPr>
          <w:rFonts w:ascii="Roboto Mono" w:hAnsi="Roboto Mono"/>
        </w:rPr>
        <w:t>Therefore:</w:t>
      </w:r>
      <w:r w:rsidRPr="006F2F32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Circular–Freeform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Circular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</m:e>
          </m:borderBox>
        </m:oMath>
      </m:oMathPara>
    </w:p>
    <w:p w14:paraId="59F2DDDC" w14:textId="7ABD8FFB" w:rsidR="006F2F32" w:rsidRPr="006F2F32" w:rsidRDefault="006F2F32" w:rsidP="008D0C72">
      <w:pPr>
        <w:rPr>
          <w:rFonts w:ascii="Roboto Mono" w:hAnsi="Roboto Mono"/>
        </w:rPr>
      </w:pPr>
      <w:r w:rsidRPr="006F2F32">
        <w:rPr>
          <w:rFonts w:ascii="Roboto Mono" w:hAnsi="Roboto Mono"/>
        </w:rPr>
        <w:t>while:</w:t>
      </w:r>
      <w:r w:rsidRPr="006F2F32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Polygon–Freeform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Polygon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</m:e>
          </m:borderBox>
        </m:oMath>
      </m:oMathPara>
    </w:p>
    <w:p w14:paraId="5536257A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pict w14:anchorId="3CD51985">
          <v:rect id="_x0000_i1434" style="width:0;height:1.5pt" o:hralign="center" o:hrstd="t" o:hr="t" fillcolor="#a0a0a0" stroked="f"/>
        </w:pict>
      </w:r>
    </w:p>
    <w:p w14:paraId="19488A05" w14:textId="77777777" w:rsidR="006F2F32" w:rsidRDefault="006F2F32" w:rsidP="003A669D">
      <w:pPr>
        <w:pStyle w:val="Heading2"/>
      </w:pPr>
      <w:r w:rsidRPr="006F2F32">
        <w:t>Circular–Freeform vs. Pure Circular Shapes</w:t>
      </w:r>
    </w:p>
    <w:p w14:paraId="2E48A62A" w14:textId="341B6AC8" w:rsidR="003A669D" w:rsidRPr="003A669D" w:rsidRDefault="003A669D" w:rsidP="003A66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FCEAAA" w14:textId="2FA57D88" w:rsidR="006F2F32" w:rsidRPr="006F2F32" w:rsidRDefault="006F2F32" w:rsidP="00470D9F">
      <w:pPr>
        <w:rPr>
          <w:rFonts w:ascii="Roboto Mono" w:hAnsi="Roboto Mono"/>
        </w:rPr>
      </w:pPr>
      <w:r w:rsidRPr="006F2F32">
        <w:rPr>
          <w:rFonts w:ascii="Roboto Mono" w:hAnsi="Roboto Mono"/>
        </w:rPr>
        <w:t>A pure circular shape has only circular geometry.</w:t>
      </w:r>
      <w:r w:rsidRPr="006F2F32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Pure Circular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Circular Boundary</m:t>
              </m:r>
            </m:e>
          </m:borderBox>
        </m:oMath>
      </m:oMathPara>
    </w:p>
    <w:p w14:paraId="13E42469" w14:textId="2BF3FCF8" w:rsidR="006F2F32" w:rsidRPr="006F2F32" w:rsidRDefault="006F2F32" w:rsidP="00B17684">
      <w:pPr>
        <w:rPr>
          <w:rFonts w:ascii="Roboto Mono" w:hAnsi="Roboto Mono"/>
        </w:rPr>
      </w:pPr>
      <w:r w:rsidRPr="006F2F32">
        <w:rPr>
          <w:rFonts w:ascii="Roboto Mono" w:hAnsi="Roboto Mono"/>
        </w:rPr>
        <w:t>A Circular–Freeform shape contains an additional freely designed curve:</w:t>
      </w:r>
      <w:r w:rsidRPr="006F2F32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Circular–Freeform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Circular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Freeform Boundary</m:t>
              </m:r>
            </m:e>
          </m:borderBox>
        </m:oMath>
      </m:oMathPara>
    </w:p>
    <w:p w14:paraId="32557E3A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pict w14:anchorId="5640DCA1">
          <v:rect id="_x0000_i1435" style="width:0;height:1.5pt" o:hralign="center" o:hrstd="t" o:hr="t" fillcolor="#a0a0a0" stroked="f"/>
        </w:pict>
      </w:r>
    </w:p>
    <w:p w14:paraId="14D845BF" w14:textId="77777777" w:rsidR="006F2F32" w:rsidRDefault="006F2F32" w:rsidP="008D0662">
      <w:pPr>
        <w:pStyle w:val="Heading2"/>
      </w:pPr>
      <w:r w:rsidRPr="006F2F32">
        <w:t>Area</w:t>
      </w:r>
    </w:p>
    <w:p w14:paraId="2FE36CD8" w14:textId="288F7880" w:rsidR="008D0662" w:rsidRPr="008D0662" w:rsidRDefault="008D0662" w:rsidP="008D06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F87F96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The shape is a composite closed region.</w:t>
      </w:r>
    </w:p>
    <w:p w14:paraId="3B7EC1F1" w14:textId="22AA12C1" w:rsidR="006F2F32" w:rsidRPr="006F2F32" w:rsidRDefault="006F2F32" w:rsidP="0022078F">
      <w:pPr>
        <w:rPr>
          <w:rFonts w:ascii="Roboto Mono" w:hAnsi="Roboto Mono"/>
        </w:rPr>
      </w:pPr>
      <w:r w:rsidRPr="006F2F32">
        <w:rPr>
          <w:rFonts w:ascii="Roboto Mono" w:hAnsi="Roboto Mono"/>
        </w:rPr>
        <w:t>Its area can be determined by decomposing it into circular and freeform portions:</w:t>
      </w:r>
      <w:r w:rsidRPr="006F2F32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circular</m:t>
                  </m:r>
                </m:sub>
              </m:sSub>
              <m: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freeform</m:t>
                  </m:r>
                </m:sub>
              </m:sSub>
            </m:e>
          </m:borderBox>
        </m:oMath>
      </m:oMathPara>
    </w:p>
    <w:p w14:paraId="08AF27BB" w14:textId="34F9138C" w:rsidR="006F2F32" w:rsidRPr="006F2F32" w:rsidRDefault="006F2F32" w:rsidP="0022078F">
      <w:pPr>
        <w:rPr>
          <w:rFonts w:ascii="Roboto Mono" w:hAnsi="Roboto Mono"/>
        </w:rPr>
      </w:pPr>
      <w:r w:rsidRPr="006F2F32">
        <w:rPr>
          <w:rFonts w:ascii="Roboto Mono" w:hAnsi="Roboto Mono"/>
        </w:rPr>
        <w:t>For a simple circular component:</w:t>
      </w:r>
      <w:r w:rsidRPr="006F2F32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sub>
          </m:sSub>
          <m:r>
            <w:rPr>
              <w:rFonts w:ascii="Cambria Math" w:hAnsi="Cambria Math"/>
            </w:rPr>
            <m:t>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293E5C2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For a general freeform component, numerical integration or computational geometry may be required.</w:t>
      </w:r>
    </w:p>
    <w:p w14:paraId="03DEDA5A" w14:textId="3A39F938" w:rsidR="006F2F32" w:rsidRPr="006F2F32" w:rsidRDefault="006F2F32" w:rsidP="000B229C">
      <w:pPr>
        <w:rPr>
          <w:rFonts w:ascii="Roboto Mono" w:hAnsi="Roboto Mono"/>
        </w:rPr>
      </w:pPr>
      <w:r w:rsidRPr="006F2F32">
        <w:rPr>
          <w:rFonts w:ascii="Roboto Mono" w:hAnsi="Roboto Mono"/>
        </w:rPr>
        <w:t>For a parametric closed boundary:</w:t>
      </w:r>
      <w:r w:rsidRPr="006F2F3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CE72C11" w14:textId="34DA8F0F" w:rsidR="006F2F32" w:rsidRPr="006F2F32" w:rsidRDefault="006F2F32" w:rsidP="002814A2">
      <w:p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t>the enclosed area can be expressed as:</w:t>
      </w:r>
      <w:r w:rsidRPr="006F2F3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∮"/>
                  <m:limLoc m:val="subSup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x,dy-y,dx</m:t>
                      </m:r>
                    </m:e>
                  </m:d>
                </m:e>
              </m:nary>
            </m:e>
          </m:borderBox>
        </m:oMath>
      </m:oMathPara>
    </w:p>
    <w:p w14:paraId="1B923A88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pict w14:anchorId="115CFA1D">
          <v:rect id="_x0000_i1436" style="width:0;height:1.5pt" o:hralign="center" o:hrstd="t" o:hr="t" fillcolor="#a0a0a0" stroked="f"/>
        </w:pict>
      </w:r>
    </w:p>
    <w:p w14:paraId="53DC2947" w14:textId="77777777" w:rsidR="006F2F32" w:rsidRDefault="006F2F32" w:rsidP="001568B9">
      <w:pPr>
        <w:pStyle w:val="Heading2"/>
      </w:pPr>
      <w:r w:rsidRPr="006F2F32">
        <w:t>Perimeter</w:t>
      </w:r>
    </w:p>
    <w:p w14:paraId="0A3451A7" w14:textId="2A1CD717" w:rsidR="001568B9" w:rsidRPr="001568B9" w:rsidRDefault="001568B9" w:rsidP="001568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CF2AD1" w14:textId="06084EFC" w:rsidR="006F2F32" w:rsidRPr="006F2F32" w:rsidRDefault="006F2F32" w:rsidP="009B7E4E">
      <w:pPr>
        <w:rPr>
          <w:rFonts w:ascii="Roboto Mono" w:hAnsi="Roboto Mono"/>
        </w:rPr>
      </w:pPr>
      <w:r w:rsidRPr="006F2F32">
        <w:rPr>
          <w:rFonts w:ascii="Roboto Mono" w:hAnsi="Roboto Mono"/>
        </w:rPr>
        <w:t>The perimeter contains both circular and freeform curved portions:</w:t>
      </w:r>
      <w:r w:rsidRPr="006F2F3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circular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freeform</m:t>
                  </m:r>
                </m:sub>
              </m:sSub>
            </m:e>
          </m:borderBox>
        </m:oMath>
      </m:oMathPara>
    </w:p>
    <w:p w14:paraId="7C0FE703" w14:textId="2A374D16" w:rsidR="006F2F32" w:rsidRPr="006F2F32" w:rsidRDefault="006F2F32" w:rsidP="009B7E4E">
      <w:pPr>
        <w:rPr>
          <w:rFonts w:ascii="Roboto Mono" w:hAnsi="Roboto Mono"/>
        </w:rPr>
      </w:pPr>
      <w:r w:rsidRPr="006F2F32">
        <w:rPr>
          <w:rFonts w:ascii="Roboto Mono" w:hAnsi="Roboto Mono"/>
        </w:rPr>
        <w:t>For a circular arc:</w:t>
      </w:r>
      <w:r w:rsidRPr="006F2F32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arc</m:t>
              </m:r>
            </m:sub>
          </m:sSub>
          <m:r>
            <w:rPr>
              <w:rFonts w:ascii="Cambria Math" w:hAnsi="Cambria Math"/>
            </w:rPr>
            <m:t>=rθ</m:t>
          </m:r>
        </m:oMath>
      </m:oMathPara>
    </w:p>
    <w:p w14:paraId="091E493E" w14:textId="5E672F60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θ</m:t>
        </m:r>
      </m:oMath>
      <w:r w:rsidRPr="006F2F32">
        <w:rPr>
          <w:rFonts w:ascii="Roboto Mono" w:hAnsi="Roboto Mono"/>
        </w:rPr>
        <w:t xml:space="preserve"> is in radians.</w:t>
      </w:r>
    </w:p>
    <w:p w14:paraId="69EC7968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The freeform section requires an arc-length calculation or numerical measurement.</w:t>
      </w:r>
    </w:p>
    <w:p w14:paraId="5920FE56" w14:textId="07CA0053" w:rsidR="006F2F32" w:rsidRPr="006F2F32" w:rsidRDefault="006F2F32" w:rsidP="00C553B5">
      <w:pPr>
        <w:rPr>
          <w:rFonts w:ascii="Roboto Mono" w:hAnsi="Roboto Mono"/>
        </w:rPr>
      </w:pPr>
      <w:r w:rsidRPr="006F2F32">
        <w:rPr>
          <w:rFonts w:ascii="Roboto Mono" w:hAnsi="Roboto Mono"/>
        </w:rPr>
        <w:pict w14:anchorId="36F3D40C">
          <v:rect id="_x0000_i1437" style="width:0;height:1.5pt" o:hralign="center" o:hrstd="t" o:hr="t" fillcolor="#a0a0a0" stroked="f"/>
        </w:pict>
      </w:r>
    </w:p>
    <w:p w14:paraId="61CA1044" w14:textId="77777777" w:rsidR="006F2F32" w:rsidRDefault="006F2F32" w:rsidP="00C553B5">
      <w:pPr>
        <w:pStyle w:val="Heading2"/>
      </w:pPr>
      <w:r w:rsidRPr="006F2F32">
        <w:t>Key Points</w:t>
      </w:r>
    </w:p>
    <w:p w14:paraId="740363D0" w14:textId="41192B3B" w:rsidR="00C553B5" w:rsidRPr="00C553B5" w:rsidRDefault="00C553B5" w:rsidP="00C553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CB461E" w14:textId="321AFB20" w:rsidR="006F2F32" w:rsidRPr="006F2F32" w:rsidRDefault="006F2F32" w:rsidP="001A44D1">
      <w:pPr>
        <w:rPr>
          <w:rFonts w:ascii="Roboto Mono" w:hAnsi="Roboto Mono"/>
        </w:rPr>
      </w:pPr>
      <w:r w:rsidRPr="006F2F32">
        <w:rPr>
          <w:rFonts w:ascii="Roboto Mono" w:hAnsi="Roboto Mono"/>
        </w:rPr>
        <w:t xml:space="preserve">A </w:t>
      </w:r>
      <w:r w:rsidRPr="006F2F32">
        <w:rPr>
          <w:rFonts w:ascii="Roboto Mono" w:hAnsi="Roboto Mono"/>
          <w:b/>
          <w:bCs/>
        </w:rPr>
        <w:t>Circular–Freeform Closed Shape</w:t>
      </w:r>
      <w:r w:rsidRPr="006F2F32">
        <w:rPr>
          <w:rFonts w:ascii="Roboto Mono" w:hAnsi="Roboto Mono"/>
        </w:rPr>
        <w:t xml:space="preserve"> is:</w:t>
      </w:r>
      <w:r w:rsidRPr="006F2F3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 Component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Freely Designed Curved Component</m:t>
              </m:r>
            </m:e>
          </m:borderBox>
        </m:oMath>
      </m:oMathPara>
    </w:p>
    <w:p w14:paraId="5C4DD6B2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</w:rPr>
        <w:t>It:</w:t>
      </w:r>
    </w:p>
    <w:p w14:paraId="313256C9" w14:textId="77777777" w:rsidR="006F2F32" w:rsidRPr="006F2F32" w:rsidRDefault="006F2F32" w:rsidP="006F2F32">
      <w:pPr>
        <w:numPr>
          <w:ilvl w:val="0"/>
          <w:numId w:val="6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Has a completely closed boundary.</w:t>
      </w:r>
    </w:p>
    <w:p w14:paraId="73383AFA" w14:textId="77777777" w:rsidR="006F2F32" w:rsidRPr="006F2F32" w:rsidRDefault="006F2F32" w:rsidP="006F2F32">
      <w:pPr>
        <w:numPr>
          <w:ilvl w:val="0"/>
          <w:numId w:val="6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Contains at least one circular portion.</w:t>
      </w:r>
    </w:p>
    <w:p w14:paraId="4F3B807B" w14:textId="77777777" w:rsidR="006F2F32" w:rsidRPr="006F2F32" w:rsidRDefault="006F2F32" w:rsidP="006F2F32">
      <w:pPr>
        <w:numPr>
          <w:ilvl w:val="0"/>
          <w:numId w:val="6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Contains at least one freeform curved portion.</w:t>
      </w:r>
    </w:p>
    <w:p w14:paraId="38BCCBAC" w14:textId="77777777" w:rsidR="006F2F32" w:rsidRPr="006F2F32" w:rsidRDefault="006F2F32" w:rsidP="006F2F32">
      <w:pPr>
        <w:numPr>
          <w:ilvl w:val="0"/>
          <w:numId w:val="6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Does not require the freeform curve to be circular or elliptical.</w:t>
      </w:r>
    </w:p>
    <w:p w14:paraId="3DDE48EC" w14:textId="77777777" w:rsidR="006F2F32" w:rsidRPr="006F2F32" w:rsidRDefault="006F2F32" w:rsidP="006F2F32">
      <w:pPr>
        <w:numPr>
          <w:ilvl w:val="0"/>
          <w:numId w:val="6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May be convex or concave.</w:t>
      </w:r>
    </w:p>
    <w:p w14:paraId="13A04B7F" w14:textId="77777777" w:rsidR="006F2F32" w:rsidRPr="006F2F32" w:rsidRDefault="006F2F32" w:rsidP="006F2F32">
      <w:pPr>
        <w:numPr>
          <w:ilvl w:val="0"/>
          <w:numId w:val="6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lastRenderedPageBreak/>
        <w:t>May be symmetric or asymmetric.</w:t>
      </w:r>
    </w:p>
    <w:p w14:paraId="077CFEBD" w14:textId="77777777" w:rsidR="006F2F32" w:rsidRPr="006F2F32" w:rsidRDefault="006F2F32" w:rsidP="006F2F32">
      <w:pPr>
        <w:numPr>
          <w:ilvl w:val="0"/>
          <w:numId w:val="6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>May be regular-looking or highly irregular.</w:t>
      </w:r>
    </w:p>
    <w:p w14:paraId="61454398" w14:textId="77777777" w:rsidR="006F2F32" w:rsidRPr="006F2F32" w:rsidRDefault="006F2F32" w:rsidP="006F2F32">
      <w:pPr>
        <w:numPr>
          <w:ilvl w:val="0"/>
          <w:numId w:val="6"/>
        </w:numPr>
        <w:rPr>
          <w:rFonts w:ascii="Roboto Mono" w:hAnsi="Roboto Mono"/>
        </w:rPr>
      </w:pPr>
      <w:r w:rsidRPr="006F2F32">
        <w:rPr>
          <w:rFonts w:ascii="Roboto Mono" w:hAnsi="Roboto Mono"/>
        </w:rPr>
        <w:t xml:space="preserve">Can be constructed using </w:t>
      </w:r>
      <w:proofErr w:type="spellStart"/>
      <w:r w:rsidRPr="006F2F32">
        <w:rPr>
          <w:rFonts w:ascii="Roboto Mono" w:hAnsi="Roboto Mono"/>
        </w:rPr>
        <w:t>Bézier</w:t>
      </w:r>
      <w:proofErr w:type="spellEnd"/>
      <w:r w:rsidRPr="006F2F32">
        <w:rPr>
          <w:rFonts w:ascii="Roboto Mono" w:hAnsi="Roboto Mono"/>
        </w:rPr>
        <w:t xml:space="preserve"> curves, splines, CAD, or vector paths.</w:t>
      </w:r>
    </w:p>
    <w:p w14:paraId="393EFB21" w14:textId="77777777" w:rsidR="006F2F32" w:rsidRDefault="006F2F32" w:rsidP="001E5488">
      <w:pPr>
        <w:pStyle w:val="Heading2"/>
      </w:pPr>
      <w:r w:rsidRPr="006F2F32">
        <w:t>Conclusion</w:t>
      </w:r>
    </w:p>
    <w:p w14:paraId="3A4E7D5A" w14:textId="702BB0B2" w:rsidR="001E5488" w:rsidRPr="001E5488" w:rsidRDefault="001E5488" w:rsidP="001E54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3503D2" w14:textId="77777777" w:rsidR="006F2F32" w:rsidRPr="006F2F32" w:rsidRDefault="006F2F32" w:rsidP="006F2F32">
      <w:pPr>
        <w:rPr>
          <w:rFonts w:ascii="Roboto Mono" w:hAnsi="Roboto Mono"/>
        </w:rPr>
      </w:pPr>
      <w:r w:rsidRPr="006F2F32">
        <w:rPr>
          <w:rFonts w:ascii="Roboto Mono" w:hAnsi="Roboto Mono"/>
          <w:b/>
          <w:bCs/>
        </w:rPr>
        <w:t>Circular–Freeform Closed Shapes</w:t>
      </w:r>
      <w:r w:rsidRPr="006F2F32">
        <w:rPr>
          <w:rFonts w:ascii="Roboto Mono" w:hAnsi="Roboto Mono"/>
        </w:rPr>
        <w:t xml:space="preserve"> are mixed closed shapes that combine </w:t>
      </w:r>
      <w:r w:rsidRPr="006F2F32">
        <w:rPr>
          <w:rFonts w:ascii="Roboto Mono" w:hAnsi="Roboto Mono"/>
          <w:b/>
          <w:bCs/>
        </w:rPr>
        <w:t>precisely defined circular geometry with freely designed curved geometry</w:t>
      </w:r>
      <w:r w:rsidRPr="006F2F32">
        <w:rPr>
          <w:rFonts w:ascii="Roboto Mono" w:hAnsi="Roboto Mono"/>
        </w:rPr>
        <w:t xml:space="preserve">. Their main distinction from </w:t>
      </w:r>
      <w:r w:rsidRPr="006F2F32">
        <w:rPr>
          <w:rFonts w:ascii="Roboto Mono" w:hAnsi="Roboto Mono"/>
          <w:b/>
          <w:bCs/>
        </w:rPr>
        <w:t>Circular–Organic Closed Shapes</w:t>
      </w:r>
      <w:r w:rsidRPr="006F2F32">
        <w:rPr>
          <w:rFonts w:ascii="Roboto Mono" w:hAnsi="Roboto Mono"/>
        </w:rPr>
        <w:t xml:space="preserve"> is that </w:t>
      </w:r>
      <w:r w:rsidRPr="006F2F32">
        <w:rPr>
          <w:rFonts w:ascii="Roboto Mono" w:hAnsi="Roboto Mono"/>
          <w:i/>
          <w:iCs/>
        </w:rPr>
        <w:t>freeform</w:t>
      </w:r>
      <w:r w:rsidRPr="006F2F32">
        <w:rPr>
          <w:rFonts w:ascii="Roboto Mono" w:hAnsi="Roboto Mono"/>
        </w:rPr>
        <w:t xml:space="preserve"> describes how the non-circular curve is constructed or controlled, while </w:t>
      </w:r>
      <w:r w:rsidRPr="006F2F32">
        <w:rPr>
          <w:rFonts w:ascii="Roboto Mono" w:hAnsi="Roboto Mono"/>
          <w:i/>
          <w:iCs/>
        </w:rPr>
        <w:t>organic</w:t>
      </w:r>
      <w:r w:rsidRPr="006F2F32">
        <w:rPr>
          <w:rFonts w:ascii="Roboto Mono" w:hAnsi="Roboto Mono"/>
        </w:rPr>
        <w:t xml:space="preserve"> describes its visual or natural-looking character. A single shape may belong to both classifications when a circular component is combined with a freeform curve that also has an organic appearance.</w:t>
      </w:r>
    </w:p>
    <w:p w14:paraId="43BE858C" w14:textId="77777777" w:rsidR="00A70480" w:rsidRPr="006F2F32" w:rsidRDefault="00A70480">
      <w:pPr>
        <w:rPr>
          <w:rFonts w:ascii="Roboto Mono" w:hAnsi="Roboto Mono"/>
        </w:rPr>
      </w:pPr>
    </w:p>
    <w:sectPr w:rsidR="00A70480" w:rsidRPr="006F2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F0D"/>
    <w:multiLevelType w:val="multilevel"/>
    <w:tmpl w:val="F38C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7118A"/>
    <w:multiLevelType w:val="multilevel"/>
    <w:tmpl w:val="0076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1172E"/>
    <w:multiLevelType w:val="multilevel"/>
    <w:tmpl w:val="09C0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A2F93"/>
    <w:multiLevelType w:val="multilevel"/>
    <w:tmpl w:val="C064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AC46BE"/>
    <w:multiLevelType w:val="multilevel"/>
    <w:tmpl w:val="4EA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94B7F"/>
    <w:multiLevelType w:val="multilevel"/>
    <w:tmpl w:val="3DA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660748">
    <w:abstractNumId w:val="5"/>
  </w:num>
  <w:num w:numId="2" w16cid:durableId="1204950724">
    <w:abstractNumId w:val="4"/>
  </w:num>
  <w:num w:numId="3" w16cid:durableId="342242218">
    <w:abstractNumId w:val="1"/>
  </w:num>
  <w:num w:numId="4" w16cid:durableId="65226709">
    <w:abstractNumId w:val="3"/>
  </w:num>
  <w:num w:numId="5" w16cid:durableId="780730409">
    <w:abstractNumId w:val="0"/>
  </w:num>
  <w:num w:numId="6" w16cid:durableId="1031494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85"/>
    <w:rsid w:val="000B229C"/>
    <w:rsid w:val="001152AA"/>
    <w:rsid w:val="001447B9"/>
    <w:rsid w:val="00151185"/>
    <w:rsid w:val="001568B9"/>
    <w:rsid w:val="001A44D1"/>
    <w:rsid w:val="001D0D45"/>
    <w:rsid w:val="001E5488"/>
    <w:rsid w:val="001F3CF7"/>
    <w:rsid w:val="0022078F"/>
    <w:rsid w:val="002814A2"/>
    <w:rsid w:val="002D1F4F"/>
    <w:rsid w:val="003A669D"/>
    <w:rsid w:val="003E4852"/>
    <w:rsid w:val="00470D9F"/>
    <w:rsid w:val="00551EED"/>
    <w:rsid w:val="00615D60"/>
    <w:rsid w:val="006F2F32"/>
    <w:rsid w:val="00711B4D"/>
    <w:rsid w:val="008952B3"/>
    <w:rsid w:val="008D0662"/>
    <w:rsid w:val="008D0C72"/>
    <w:rsid w:val="009A1AD6"/>
    <w:rsid w:val="009B7E4E"/>
    <w:rsid w:val="00A47932"/>
    <w:rsid w:val="00A55DB7"/>
    <w:rsid w:val="00A662D0"/>
    <w:rsid w:val="00A70480"/>
    <w:rsid w:val="00B17684"/>
    <w:rsid w:val="00C553B5"/>
    <w:rsid w:val="00CD1978"/>
    <w:rsid w:val="00F142FC"/>
    <w:rsid w:val="00F4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0F9B2"/>
  <w15:chartTrackingRefBased/>
  <w15:docId w15:val="{88B5DE74-F60E-4104-B381-2CC28850C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1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1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1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1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1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1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1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1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1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51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2026-08-14T04:27:00Z</dcterms:created>
  <dcterms:modified xsi:type="dcterms:W3CDTF">2026-08-14T04:54:00Z</dcterms:modified>
</cp:coreProperties>
</file>