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61DA" w14:textId="77777777" w:rsidR="00752C00" w:rsidRPr="00752C00" w:rsidRDefault="00752C00" w:rsidP="00752C00">
      <w:pPr>
        <w:pStyle w:val="Heading1"/>
      </w:pPr>
      <w:r w:rsidRPr="00752C00">
        <w:t>Open Irregular Polygonal Shape</w:t>
      </w:r>
    </w:p>
    <w:p w14:paraId="04E8524A" w14:textId="08B2EE22" w:rsidR="00752C00" w:rsidRPr="00752C00" w:rsidRDefault="00752C00" w:rsidP="00752C0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752C00">
        <w:rPr>
          <w:rFonts w:ascii="Roboto Mono" w:hAnsi="Roboto Mono"/>
        </w:rPr>
        <w:drawing>
          <wp:inline distT="0" distB="0" distL="0" distR="0" wp14:anchorId="45B48A8B" wp14:editId="349EC7D3">
            <wp:extent cx="4975860" cy="3840480"/>
            <wp:effectExtent l="0" t="0" r="0" b="7620"/>
            <wp:docPr id="28908987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8D8A" w14:textId="05BB955E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3A33D38F" wp14:editId="502DBD14">
            <wp:extent cx="5326380" cy="4122420"/>
            <wp:effectExtent l="0" t="0" r="7620" b="0"/>
            <wp:docPr id="170965332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CADE" w14:textId="77777777" w:rsidR="00752C00" w:rsidRDefault="00752C00" w:rsidP="00752C00">
      <w:pPr>
        <w:pStyle w:val="Heading2"/>
      </w:pPr>
      <w:r w:rsidRPr="00752C00">
        <w:t>Definition</w:t>
      </w:r>
    </w:p>
    <w:p w14:paraId="2BBD7B8F" w14:textId="1F39F24B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AE34D" w14:textId="38AE7BAB" w:rsidR="00752C00" w:rsidRPr="00752C00" w:rsidRDefault="00752C00" w:rsidP="006C5AB9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An </w:t>
      </w:r>
      <w:r w:rsidRPr="00752C00">
        <w:rPr>
          <w:rFonts w:ascii="Roboto Mono" w:hAnsi="Roboto Mono"/>
          <w:b/>
          <w:bCs/>
        </w:rPr>
        <w:t>Open Irregular Polygonal Shape</w:t>
      </w:r>
      <w:r w:rsidRPr="00752C00">
        <w:rPr>
          <w:rFonts w:ascii="Roboto Mono" w:hAnsi="Roboto Mono"/>
        </w:rPr>
        <w:t xml:space="preserve"> is an </w:t>
      </w:r>
      <w:r w:rsidRPr="00752C00">
        <w:rPr>
          <w:rFonts w:ascii="Roboto Mono" w:hAnsi="Roboto Mono"/>
          <w:b/>
          <w:bCs/>
        </w:rPr>
        <w:t>open geometric figure made from three or more straight line segments connected end-to-end, where the segments and angles do not follow a regular pattern and the final endpoint does not connect to the starting point</w:t>
      </w:r>
      <w:r w:rsidRPr="00752C00">
        <w:rPr>
          <w:rFonts w:ascii="Roboto Mono" w:hAnsi="Roboto Mono"/>
        </w:rPr>
        <w:t>.</w:t>
      </w:r>
      <w:r w:rsidRPr="00752C0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Open Irregular Polygonal Shape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Multiple Straight Segments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Irregular Arrangement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Open Boundary</m:t>
              </m:r>
            </m:e>
          </m:borderBox>
        </m:oMath>
      </m:oMathPara>
    </w:p>
    <w:p w14:paraId="6C7EF58F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  <w:b/>
          <w:bCs/>
        </w:rPr>
        <w:t xml:space="preserve">Terminology </w:t>
      </w:r>
      <w:proofErr w:type="gramStart"/>
      <w:r w:rsidRPr="00752C00">
        <w:rPr>
          <w:rFonts w:ascii="Roboto Mono" w:hAnsi="Roboto Mono"/>
          <w:b/>
          <w:bCs/>
        </w:rPr>
        <w:t>note</w:t>
      </w:r>
      <w:proofErr w:type="gramEnd"/>
      <w:r w:rsidRPr="00752C00">
        <w:rPr>
          <w:rFonts w:ascii="Roboto Mono" w:hAnsi="Roboto Mono"/>
          <w:b/>
          <w:bCs/>
        </w:rPr>
        <w:t>:</w:t>
      </w:r>
      <w:r w:rsidRPr="00752C00">
        <w:rPr>
          <w:rFonts w:ascii="Roboto Mono" w:hAnsi="Roboto Mono"/>
        </w:rPr>
        <w:t xml:space="preserve"> In strict mathematical terminology, an open figure made of line segments is better described as an </w:t>
      </w:r>
      <w:r w:rsidRPr="00752C00">
        <w:rPr>
          <w:rFonts w:ascii="Roboto Mono" w:hAnsi="Roboto Mono"/>
          <w:b/>
          <w:bCs/>
        </w:rPr>
        <w:t>open polygonal path</w:t>
      </w:r>
      <w:r w:rsidRPr="00752C00">
        <w:rPr>
          <w:rFonts w:ascii="Roboto Mono" w:hAnsi="Roboto Mono"/>
        </w:rPr>
        <w:t xml:space="preserve">, because a polygon is normally closed. The term </w:t>
      </w:r>
      <w:r w:rsidRPr="00752C00">
        <w:rPr>
          <w:rFonts w:ascii="Roboto Mono" w:hAnsi="Roboto Mono"/>
          <w:b/>
          <w:bCs/>
        </w:rPr>
        <w:t>Open Irregular Polygonal Shape</w:t>
      </w:r>
      <w:r w:rsidRPr="00752C00">
        <w:rPr>
          <w:rFonts w:ascii="Roboto Mono" w:hAnsi="Roboto Mono"/>
        </w:rPr>
        <w:t xml:space="preserve"> is useful within your classification system.</w:t>
      </w:r>
    </w:p>
    <w:p w14:paraId="5D9F6110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7147DF5A">
          <v:rect id="_x0000_i1298" style="width:0;height:1.5pt" o:hralign="center" o:hrstd="t" o:hr="t" fillcolor="#a0a0a0" stroked="f"/>
        </w:pict>
      </w:r>
    </w:p>
    <w:p w14:paraId="465B953A" w14:textId="77777777" w:rsidR="00752C00" w:rsidRDefault="00752C00" w:rsidP="00752C00">
      <w:pPr>
        <w:pStyle w:val="Heading2"/>
      </w:pPr>
      <w:r w:rsidRPr="00752C00">
        <w:lastRenderedPageBreak/>
        <w:t>Characteristics</w:t>
      </w:r>
    </w:p>
    <w:p w14:paraId="060BF887" w14:textId="144A089F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78B9E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An Open Irregular Polygonal Shape:</w:t>
      </w:r>
    </w:p>
    <w:p w14:paraId="2C816322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Is </w:t>
      </w:r>
      <w:r w:rsidRPr="00752C00">
        <w:rPr>
          <w:rFonts w:ascii="Roboto Mono" w:hAnsi="Roboto Mono"/>
          <w:b/>
          <w:bCs/>
        </w:rPr>
        <w:t>open</w:t>
      </w:r>
      <w:r w:rsidRPr="00752C00">
        <w:rPr>
          <w:rFonts w:ascii="Roboto Mono" w:hAnsi="Roboto Mono"/>
        </w:rPr>
        <w:t>.</w:t>
      </w:r>
    </w:p>
    <w:p w14:paraId="7AC4E55E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Contains </w:t>
      </w:r>
      <w:r w:rsidRPr="00752C00">
        <w:rPr>
          <w:rFonts w:ascii="Roboto Mono" w:hAnsi="Roboto Mono"/>
          <w:b/>
          <w:bCs/>
        </w:rPr>
        <w:t>three or more straight line segments</w:t>
      </w:r>
      <w:r w:rsidRPr="00752C00">
        <w:rPr>
          <w:rFonts w:ascii="Roboto Mono" w:hAnsi="Roboto Mono"/>
        </w:rPr>
        <w:t>.</w:t>
      </w:r>
    </w:p>
    <w:p w14:paraId="6EA03511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Has connected consecutive segments.</w:t>
      </w:r>
    </w:p>
    <w:p w14:paraId="1320B900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Has </w:t>
      </w:r>
      <w:r w:rsidRPr="00752C00">
        <w:rPr>
          <w:rFonts w:ascii="Roboto Mono" w:hAnsi="Roboto Mono"/>
          <w:b/>
          <w:bCs/>
        </w:rPr>
        <w:t>two unconnected endpoints</w:t>
      </w:r>
      <w:r w:rsidRPr="00752C00">
        <w:rPr>
          <w:rFonts w:ascii="Roboto Mono" w:hAnsi="Roboto Mono"/>
        </w:rPr>
        <w:t>.</w:t>
      </w:r>
    </w:p>
    <w:p w14:paraId="6965F729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Does not enclose an area.</w:t>
      </w:r>
    </w:p>
    <w:p w14:paraId="07C7C8A6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Usually has unequal segment lengths.</w:t>
      </w:r>
    </w:p>
    <w:p w14:paraId="1669393C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May have different angles at its vertices.</w:t>
      </w:r>
    </w:p>
    <w:p w14:paraId="5DC57DB9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Does not have a regular repeating pattern.</w:t>
      </w:r>
    </w:p>
    <w:p w14:paraId="7C75149F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May be symmetric or asymmetric.</w:t>
      </w:r>
    </w:p>
    <w:p w14:paraId="32A4FF9D" w14:textId="77777777" w:rsidR="00752C00" w:rsidRPr="00752C00" w:rsidRDefault="00752C00" w:rsidP="00752C00">
      <w:pPr>
        <w:numPr>
          <w:ilvl w:val="0"/>
          <w:numId w:val="1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May be simple or self-intersecting.</w:t>
      </w:r>
    </w:p>
    <w:p w14:paraId="7EEEFA94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6D5067B1">
          <v:rect id="_x0000_i1299" style="width:0;height:1.5pt" o:hralign="center" o:hrstd="t" o:hr="t" fillcolor="#a0a0a0" stroked="f"/>
        </w:pict>
      </w:r>
    </w:p>
    <w:p w14:paraId="31100A16" w14:textId="77777777" w:rsidR="00752C00" w:rsidRPr="00752C00" w:rsidRDefault="00752C00" w:rsidP="00752C00">
      <w:pPr>
        <w:pStyle w:val="Heading2"/>
      </w:pPr>
      <w:r w:rsidRPr="00752C00">
        <w:t>Types of Open Irregular Polygonal Shapes</w:t>
      </w:r>
    </w:p>
    <w:p w14:paraId="4F5FAD75" w14:textId="77777777" w:rsidR="00752C00" w:rsidRDefault="00752C00" w:rsidP="00752C00">
      <w:pPr>
        <w:pStyle w:val="Heading3"/>
      </w:pPr>
      <w:r w:rsidRPr="00752C00">
        <w:t>1. Simple Open Irregular Polygonal Shape</w:t>
      </w:r>
    </w:p>
    <w:p w14:paraId="316BD078" w14:textId="7EA18A5F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E3593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A general open polygonal path with unequal segments and irregular angles, without self-intersection.</w:t>
      </w:r>
    </w:p>
    <w:p w14:paraId="7EAA1A98" w14:textId="768DAEA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0A6F600" wp14:editId="3FF008C8">
            <wp:extent cx="4975860" cy="3840480"/>
            <wp:effectExtent l="0" t="0" r="0" b="7620"/>
            <wp:docPr id="106212980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4363" w14:textId="077BEFCE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60382BD9" wp14:editId="2386DA93">
            <wp:extent cx="5326380" cy="4122420"/>
            <wp:effectExtent l="0" t="0" r="7620" b="0"/>
            <wp:docPr id="213763921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4B5" w14:textId="0DFCC835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65F71978" wp14:editId="0BD5391D">
            <wp:extent cx="4495800" cy="3291840"/>
            <wp:effectExtent l="0" t="0" r="0" b="3810"/>
            <wp:docPr id="83393717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6222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5398F12D">
          <v:rect id="_x0000_i1303" style="width:0;height:1.5pt" o:hralign="center" o:hrstd="t" o:hr="t" fillcolor="#a0a0a0" stroked="f"/>
        </w:pict>
      </w:r>
    </w:p>
    <w:p w14:paraId="0FAB65AE" w14:textId="77777777" w:rsidR="00752C00" w:rsidRDefault="00752C00" w:rsidP="00752C00">
      <w:pPr>
        <w:pStyle w:val="Heading3"/>
      </w:pPr>
      <w:r w:rsidRPr="00752C00">
        <w:t>2. Open Irregular Zigzag Shape</w:t>
      </w:r>
    </w:p>
    <w:p w14:paraId="3DA9FF38" w14:textId="3DB0E47B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887F2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A polygonal path with repeated but irregular changes in direction.</w:t>
      </w:r>
    </w:p>
    <w:p w14:paraId="6E34308B" w14:textId="1F216929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2D692A5C" wp14:editId="7C854127">
            <wp:extent cx="5326380" cy="4122420"/>
            <wp:effectExtent l="0" t="0" r="7620" b="0"/>
            <wp:docPr id="26678971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3855" w14:textId="7B2BB003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368ACB30" wp14:editId="61685903">
            <wp:extent cx="5943600" cy="3413125"/>
            <wp:effectExtent l="0" t="0" r="0" b="0"/>
            <wp:docPr id="48595674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0E30" w14:textId="524633F6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5A1BA05" wp14:editId="7E7B10F3">
            <wp:extent cx="3322320" cy="3276600"/>
            <wp:effectExtent l="0" t="0" r="0" b="0"/>
            <wp:docPr id="209720350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22433" w14:textId="59D661FB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286A1388" wp14:editId="0AD2F38F">
            <wp:extent cx="5943600" cy="4700905"/>
            <wp:effectExtent l="0" t="0" r="0" b="4445"/>
            <wp:docPr id="212928205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8D6C" w14:textId="47297B75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87C075A" wp14:editId="5A92A750">
            <wp:extent cx="5943600" cy="5561965"/>
            <wp:effectExtent l="0" t="0" r="0" b="635"/>
            <wp:docPr id="79137731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3A5B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segment lengths and turning angles do not need to be equal.</w:t>
      </w:r>
    </w:p>
    <w:p w14:paraId="55FC91E5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1932AAFD">
          <v:rect id="_x0000_i1309" style="width:0;height:1.5pt" o:hralign="center" o:hrstd="t" o:hr="t" fillcolor="#a0a0a0" stroked="f"/>
        </w:pict>
      </w:r>
    </w:p>
    <w:p w14:paraId="5575DA0D" w14:textId="77777777" w:rsidR="00752C00" w:rsidRDefault="00752C00" w:rsidP="00752C00">
      <w:pPr>
        <w:pStyle w:val="Heading3"/>
      </w:pPr>
      <w:r w:rsidRPr="00752C00">
        <w:t>3. Open Irregular Stair-Step Shape</w:t>
      </w:r>
    </w:p>
    <w:p w14:paraId="00F49B60" w14:textId="42F971CA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3B1917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A step-like open path consisting of horizontal and vertical segments with unequal dimensions.</w:t>
      </w:r>
    </w:p>
    <w:p w14:paraId="673E3E33" w14:textId="641E39C9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7D67497" wp14:editId="23147D78">
            <wp:extent cx="5943600" cy="5943600"/>
            <wp:effectExtent l="0" t="0" r="0" b="0"/>
            <wp:docPr id="149011685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293B" w14:textId="303F0740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943A60B" wp14:editId="07750B4C">
            <wp:extent cx="5212080" cy="5745480"/>
            <wp:effectExtent l="0" t="0" r="7620" b="7620"/>
            <wp:docPr id="83099721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9C31" w14:textId="64319B88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34597AA" wp14:editId="09601D20">
            <wp:extent cx="5943600" cy="2529205"/>
            <wp:effectExtent l="0" t="0" r="0" b="4445"/>
            <wp:docPr id="57099575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E2E3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1FD819EB">
          <v:rect id="_x0000_i1313" style="width:0;height:1.5pt" o:hralign="center" o:hrstd="t" o:hr="t" fillcolor="#a0a0a0" stroked="f"/>
        </w:pict>
      </w:r>
    </w:p>
    <w:p w14:paraId="5B33E532" w14:textId="77777777" w:rsidR="00752C00" w:rsidRDefault="00752C00" w:rsidP="00752C00">
      <w:pPr>
        <w:pStyle w:val="Heading3"/>
      </w:pPr>
      <w:r w:rsidRPr="00752C00">
        <w:t>4. Open Irregular Varying-Angle Shape</w:t>
      </w:r>
    </w:p>
    <w:p w14:paraId="7ABD8F18" w14:textId="552777C4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EC9AF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path contains vertices with different angle measures.</w:t>
      </w:r>
    </w:p>
    <w:p w14:paraId="40029DFF" w14:textId="1138C0DF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406718F3" wp14:editId="0A4842D6">
            <wp:extent cx="4975860" cy="3840480"/>
            <wp:effectExtent l="0" t="0" r="0" b="7620"/>
            <wp:docPr id="157935300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2191" w14:textId="68D7E80F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E35052F" wp14:editId="02D60DB1">
            <wp:extent cx="5250180" cy="4754880"/>
            <wp:effectExtent l="0" t="0" r="7620" b="7620"/>
            <wp:docPr id="109563181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A106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For example:</w:t>
      </w:r>
    </w:p>
    <w:p w14:paraId="48864BDB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[</w:t>
      </w:r>
      <w:r w:rsidRPr="00752C00">
        <w:rPr>
          <w:rFonts w:ascii="Roboto Mono" w:hAnsi="Roboto Mono"/>
        </w:rPr>
        <w:br/>
        <w:t>\theta_1\</w:t>
      </w:r>
      <w:proofErr w:type="spellStart"/>
      <w:r w:rsidRPr="00752C00">
        <w:rPr>
          <w:rFonts w:ascii="Roboto Mono" w:hAnsi="Roboto Mono"/>
        </w:rPr>
        <w:t>neq</w:t>
      </w:r>
      <w:proofErr w:type="spellEnd"/>
      <w:r w:rsidRPr="00752C00">
        <w:rPr>
          <w:rFonts w:ascii="Roboto Mono" w:hAnsi="Roboto Mono"/>
        </w:rPr>
        <w:t>\theta_2\</w:t>
      </w:r>
      <w:proofErr w:type="spellStart"/>
      <w:r w:rsidRPr="00752C00">
        <w:rPr>
          <w:rFonts w:ascii="Roboto Mono" w:hAnsi="Roboto Mono"/>
        </w:rPr>
        <w:t>neq</w:t>
      </w:r>
      <w:proofErr w:type="spellEnd"/>
      <w:r w:rsidRPr="00752C00">
        <w:rPr>
          <w:rFonts w:ascii="Roboto Mono" w:hAnsi="Roboto Mono"/>
        </w:rPr>
        <w:t>\theta_3</w:t>
      </w:r>
      <w:r w:rsidRPr="00752C00">
        <w:rPr>
          <w:rFonts w:ascii="Roboto Mono" w:hAnsi="Roboto Mono"/>
        </w:rPr>
        <w:br/>
        <w:t>]</w:t>
      </w:r>
    </w:p>
    <w:p w14:paraId="6318E0E1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6314ACEC">
          <v:rect id="_x0000_i1316" style="width:0;height:1.5pt" o:hralign="center" o:hrstd="t" o:hr="t" fillcolor="#a0a0a0" stroked="f"/>
        </w:pict>
      </w:r>
    </w:p>
    <w:p w14:paraId="4C780D27" w14:textId="77777777" w:rsidR="00752C00" w:rsidRDefault="00752C00" w:rsidP="00752C00">
      <w:pPr>
        <w:pStyle w:val="Heading3"/>
      </w:pPr>
      <w:r w:rsidRPr="00752C00">
        <w:t>5. Open Irregular Unequal-Segment Shape</w:t>
      </w:r>
    </w:p>
    <w:p w14:paraId="564D1D24" w14:textId="6763E117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FB5D8" w14:textId="77D1CB21" w:rsidR="00752C00" w:rsidRPr="00752C00" w:rsidRDefault="00752C00" w:rsidP="00F354B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defining characteristic is that the straight segments have different lengths.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≠⋯</m:t>
              </m:r>
            </m:e>
          </m:borderBox>
        </m:oMath>
      </m:oMathPara>
    </w:p>
    <w:p w14:paraId="53EFDE1C" w14:textId="6F4FE115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2B3AB333" wp14:editId="2C69BBA1">
            <wp:extent cx="4975860" cy="3840480"/>
            <wp:effectExtent l="0" t="0" r="0" b="7620"/>
            <wp:docPr id="138923828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AC51" w14:textId="653A0905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05F980BA" wp14:editId="207C8D00">
            <wp:extent cx="5943600" cy="3768090"/>
            <wp:effectExtent l="0" t="0" r="0" b="3810"/>
            <wp:docPr id="86770858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7898" w14:textId="2E6CA34D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FCC00D6" wp14:editId="5E639C36">
            <wp:extent cx="3893820" cy="3962400"/>
            <wp:effectExtent l="0" t="0" r="0" b="0"/>
            <wp:docPr id="22480528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1889" w14:textId="1C027D48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60490475" wp14:editId="0BCEEA63">
            <wp:extent cx="5943600" cy="5561965"/>
            <wp:effectExtent l="0" t="0" r="0" b="635"/>
            <wp:docPr id="168953228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3E41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6C3CD9DD">
          <v:rect id="_x0000_i1321" style="width:0;height:1.5pt" o:hralign="center" o:hrstd="t" o:hr="t" fillcolor="#a0a0a0" stroked="f"/>
        </w:pict>
      </w:r>
    </w:p>
    <w:p w14:paraId="274CE81B" w14:textId="77777777" w:rsidR="00752C00" w:rsidRDefault="00752C00" w:rsidP="00752C00">
      <w:pPr>
        <w:pStyle w:val="Heading3"/>
      </w:pPr>
      <w:r w:rsidRPr="00752C00">
        <w:t>6. Open Irregular Asymmetric Polygonal Shape</w:t>
      </w:r>
    </w:p>
    <w:p w14:paraId="3480553F" w14:textId="3A531326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118E4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segments and vertices are arranged without reflection symmetry.</w:t>
      </w:r>
    </w:p>
    <w:p w14:paraId="29D4CECD" w14:textId="2FD703FA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757ED98F" wp14:editId="0CCD021F">
            <wp:extent cx="4975860" cy="3840480"/>
            <wp:effectExtent l="0" t="0" r="0" b="7620"/>
            <wp:docPr id="52670694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5E7F" w14:textId="652BFDB1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1E6D40E8" wp14:editId="3D32E946">
            <wp:extent cx="5326380" cy="4122420"/>
            <wp:effectExtent l="0" t="0" r="7620" b="0"/>
            <wp:docPr id="99072107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07AE" w14:textId="50B64A9A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605FC4CB" wp14:editId="7A0C9B7F">
            <wp:extent cx="5943600" cy="5561965"/>
            <wp:effectExtent l="0" t="0" r="0" b="635"/>
            <wp:docPr id="54333453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5402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550D88A5">
          <v:rect id="_x0000_i1325" style="width:0;height:1.5pt" o:hralign="center" o:hrstd="t" o:hr="t" fillcolor="#a0a0a0" stroked="f"/>
        </w:pict>
      </w:r>
    </w:p>
    <w:p w14:paraId="15D6BA9A" w14:textId="77777777" w:rsidR="00752C00" w:rsidRDefault="00752C00" w:rsidP="00752C00">
      <w:pPr>
        <w:pStyle w:val="Heading3"/>
      </w:pPr>
      <w:r w:rsidRPr="00752C00">
        <w:t>7. Open Irregular Self-Intersecting Shape</w:t>
      </w:r>
    </w:p>
    <w:p w14:paraId="4C243AC3" w14:textId="24EF3192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C172BF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Some segments cross one another while the overall path remains open.</w:t>
      </w:r>
    </w:p>
    <w:p w14:paraId="3D5BEA32" w14:textId="0B82291F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340072C" wp14:editId="6C8A2A35">
            <wp:extent cx="5943600" cy="7692390"/>
            <wp:effectExtent l="0" t="0" r="0" b="3810"/>
            <wp:docPr id="30726577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4DB8" w14:textId="001A3762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A5FE5AC" wp14:editId="304271F3">
            <wp:extent cx="5486400" cy="4480560"/>
            <wp:effectExtent l="0" t="0" r="0" b="0"/>
            <wp:docPr id="76941250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3F3F" w14:textId="52DDF9C6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5BFAC449" wp14:editId="658FA5F1">
            <wp:extent cx="5943600" cy="4617720"/>
            <wp:effectExtent l="0" t="0" r="0" b="0"/>
            <wp:docPr id="70485574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1E98" w14:textId="0803847F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3E491C55" wp14:editId="10682FEE">
            <wp:extent cx="5943600" cy="7692390"/>
            <wp:effectExtent l="0" t="0" r="0" b="3810"/>
            <wp:docPr id="64107509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645F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intersections do not make the figure closed.</w:t>
      </w:r>
    </w:p>
    <w:p w14:paraId="1EDE3800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pict w14:anchorId="15D0AD5E">
          <v:rect id="_x0000_i1330" style="width:0;height:1.5pt" o:hralign="center" o:hrstd="t" o:hr="t" fillcolor="#a0a0a0" stroked="f"/>
        </w:pict>
      </w:r>
    </w:p>
    <w:p w14:paraId="4E172746" w14:textId="77777777" w:rsidR="00752C00" w:rsidRDefault="00752C00" w:rsidP="00752C00">
      <w:pPr>
        <w:pStyle w:val="Heading3"/>
      </w:pPr>
      <w:r w:rsidRPr="00752C00">
        <w:t>8. Open Irregular Branch-Like Polygonal Shape</w:t>
      </w:r>
    </w:p>
    <w:p w14:paraId="016F1A15" w14:textId="1E4838F9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4A8903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main path follows irregular directions and can include connected branch-like segments.</w:t>
      </w:r>
    </w:p>
    <w:p w14:paraId="6B771719" w14:textId="25B338F2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0197A361" wp14:editId="799A0B5F">
            <wp:extent cx="4975860" cy="3840480"/>
            <wp:effectExtent l="0" t="0" r="0" b="7620"/>
            <wp:docPr id="34566395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0035" w14:textId="15A893C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31636481" wp14:editId="468F7AA0">
            <wp:extent cx="5943600" cy="5943600"/>
            <wp:effectExtent l="0" t="0" r="0" b="0"/>
            <wp:docPr id="65784560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E145" w14:textId="4ACE0F21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4D137F68" wp14:editId="2800ECF7">
            <wp:extent cx="5943600" cy="3663315"/>
            <wp:effectExtent l="0" t="0" r="0" b="0"/>
            <wp:docPr id="75903810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031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If branches are included, it is more accurately described as an </w:t>
      </w:r>
      <w:r w:rsidRPr="00752C00">
        <w:rPr>
          <w:rFonts w:ascii="Roboto Mono" w:hAnsi="Roboto Mono"/>
          <w:b/>
          <w:bCs/>
        </w:rPr>
        <w:t>open polygonal network</w:t>
      </w:r>
      <w:r w:rsidRPr="00752C00">
        <w:rPr>
          <w:rFonts w:ascii="Roboto Mono" w:hAnsi="Roboto Mono"/>
        </w:rPr>
        <w:t xml:space="preserve"> rather than a single polygonal path.</w:t>
      </w:r>
    </w:p>
    <w:p w14:paraId="01212A5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000B9642">
          <v:rect id="_x0000_i1334" style="width:0;height:1.5pt" o:hralign="center" o:hrstd="t" o:hr="t" fillcolor="#a0a0a0" stroked="f"/>
        </w:pict>
      </w:r>
    </w:p>
    <w:p w14:paraId="7062AF16" w14:textId="77777777" w:rsidR="00752C00" w:rsidRDefault="00752C00" w:rsidP="00752C00">
      <w:pPr>
        <w:pStyle w:val="Heading3"/>
      </w:pPr>
      <w:r w:rsidRPr="00752C00">
        <w:t>9. Open Irregular Multi-Directional Shape</w:t>
      </w:r>
    </w:p>
    <w:p w14:paraId="5A49C811" w14:textId="5B8D28C3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3CA85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segments change direction in several different orientations.</w:t>
      </w:r>
    </w:p>
    <w:p w14:paraId="01DD0226" w14:textId="01B47F9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5790191F" wp14:editId="5CFA1996">
            <wp:extent cx="4975860" cy="3840480"/>
            <wp:effectExtent l="0" t="0" r="0" b="7620"/>
            <wp:docPr id="19058474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1744" w14:textId="1E8AC7E3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drawing>
          <wp:inline distT="0" distB="0" distL="0" distR="0" wp14:anchorId="4E20AE7A" wp14:editId="677F6D23">
            <wp:extent cx="5326380" cy="4122420"/>
            <wp:effectExtent l="0" t="0" r="7620" b="0"/>
            <wp:docPr id="51390448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4CAB" w14:textId="45A6E488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56D25B3B" wp14:editId="2B1E54C5">
            <wp:extent cx="5943600" cy="3357880"/>
            <wp:effectExtent l="0" t="0" r="0" b="0"/>
            <wp:docPr id="21098328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191B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There is no requirement that the segments be horizontal, vertical, or diagonal in a particular pattern.</w:t>
      </w:r>
    </w:p>
    <w:p w14:paraId="6ACB0A9B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5F02C943">
          <v:rect id="_x0000_i1338" style="width:0;height:1.5pt" o:hralign="center" o:hrstd="t" o:hr="t" fillcolor="#a0a0a0" stroked="f"/>
        </w:pict>
      </w:r>
    </w:p>
    <w:p w14:paraId="0A62C86F" w14:textId="77777777" w:rsidR="00752C00" w:rsidRDefault="00752C00" w:rsidP="00752C00">
      <w:pPr>
        <w:pStyle w:val="Heading3"/>
      </w:pPr>
      <w:r w:rsidRPr="00752C00">
        <w:t>10. Open Irregular Random-Like Polygonal Shape</w:t>
      </w:r>
    </w:p>
    <w:p w14:paraId="214800CB" w14:textId="6253309A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00200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 segments are arranged with apparently arbitrary lengths and directions.</w:t>
      </w:r>
    </w:p>
    <w:p w14:paraId="1D496BE8" w14:textId="65322728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08EFFF96" wp14:editId="18508CB1">
            <wp:extent cx="5326380" cy="4122420"/>
            <wp:effectExtent l="0" t="0" r="7620" b="0"/>
            <wp:docPr id="4223623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55B6" w14:textId="49CA8D46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7A2CD4B6" wp14:editId="515F22E5">
            <wp:extent cx="5943600" cy="5561965"/>
            <wp:effectExtent l="0" t="0" r="0" b="635"/>
            <wp:docPr id="127725567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E3F6" w14:textId="6E7E4B63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drawing>
          <wp:inline distT="0" distB="0" distL="0" distR="0" wp14:anchorId="24E9454D" wp14:editId="5E409418">
            <wp:extent cx="4876800" cy="3657600"/>
            <wp:effectExtent l="0" t="0" r="0" b="0"/>
            <wp:docPr id="22519919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1AB9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This is useful as a general category for irregular open polygonal paths that do not fit a more specific pattern.</w:t>
      </w:r>
    </w:p>
    <w:p w14:paraId="65611A8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24146621">
          <v:rect id="_x0000_i1342" style="width:0;height:1.5pt" o:hralign="center" o:hrstd="t" o:hr="t" fillcolor="#a0a0a0" stroked="f"/>
        </w:pict>
      </w:r>
    </w:p>
    <w:p w14:paraId="59446A10" w14:textId="77777777" w:rsidR="00752C00" w:rsidRDefault="00752C00" w:rsidP="00752C00">
      <w:pPr>
        <w:pStyle w:val="Heading2"/>
      </w:pPr>
      <w:r w:rsidRPr="00752C00">
        <w:t>Open Irregular vs. Open Regular Polygonal Shapes</w:t>
      </w:r>
    </w:p>
    <w:p w14:paraId="1882C030" w14:textId="6B13AF53" w:rsidR="00752C00" w:rsidRDefault="00752C00" w:rsidP="00752C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20551" w14:textId="2B7C2C18" w:rsidR="00F354B0" w:rsidRPr="00752C00" w:rsidRDefault="00F354B0" w:rsidP="00752C00">
      <w:r>
        <w:rPr>
          <w:noProof/>
        </w:rPr>
        <w:drawing>
          <wp:inline distT="0" distB="0" distL="0" distR="0" wp14:anchorId="370FA44F" wp14:editId="1AD73172">
            <wp:extent cx="5943600" cy="2242185"/>
            <wp:effectExtent l="0" t="0" r="0" b="5715"/>
            <wp:docPr id="10541633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509"/>
        <w:gridCol w:w="2956"/>
      </w:tblGrid>
      <w:tr w:rsidR="00752C00" w:rsidRPr="00752C00" w14:paraId="29F12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D5A9" w14:textId="77777777" w:rsidR="00752C00" w:rsidRPr="00752C00" w:rsidRDefault="00752C00" w:rsidP="00752C00">
            <w:pPr>
              <w:rPr>
                <w:rFonts w:ascii="Roboto Mono" w:hAnsi="Roboto Mono"/>
                <w:b/>
                <w:bCs/>
              </w:rPr>
            </w:pPr>
            <w:r w:rsidRPr="00752C00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50272CF" w14:textId="77777777" w:rsidR="00752C00" w:rsidRPr="00752C00" w:rsidRDefault="00752C00" w:rsidP="00752C00">
            <w:pPr>
              <w:rPr>
                <w:rFonts w:ascii="Roboto Mono" w:hAnsi="Roboto Mono"/>
                <w:b/>
                <w:bCs/>
              </w:rPr>
            </w:pPr>
            <w:r w:rsidRPr="00752C00">
              <w:rPr>
                <w:rFonts w:ascii="Roboto Mono" w:hAnsi="Roboto Mono"/>
                <w:b/>
                <w:bCs/>
              </w:rPr>
              <w:t>Open Irregular</w:t>
            </w:r>
          </w:p>
        </w:tc>
        <w:tc>
          <w:tcPr>
            <w:tcW w:w="0" w:type="auto"/>
            <w:vAlign w:val="center"/>
            <w:hideMark/>
          </w:tcPr>
          <w:p w14:paraId="29FB54CE" w14:textId="77777777" w:rsidR="00752C00" w:rsidRPr="00752C00" w:rsidRDefault="00752C00" w:rsidP="00752C00">
            <w:pPr>
              <w:rPr>
                <w:rFonts w:ascii="Roboto Mono" w:hAnsi="Roboto Mono"/>
                <w:b/>
                <w:bCs/>
              </w:rPr>
            </w:pPr>
            <w:r w:rsidRPr="00752C00">
              <w:rPr>
                <w:rFonts w:ascii="Roboto Mono" w:hAnsi="Roboto Mono"/>
                <w:b/>
                <w:bCs/>
              </w:rPr>
              <w:t>Open Regular-Looking</w:t>
            </w:r>
          </w:p>
        </w:tc>
      </w:tr>
      <w:tr w:rsidR="00752C00" w:rsidRPr="00752C00" w14:paraId="5A24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3890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A30A8A2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C20ACC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No</w:t>
            </w:r>
          </w:p>
        </w:tc>
      </w:tr>
      <w:tr w:rsidR="00752C00" w:rsidRPr="00752C00" w14:paraId="03E9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2279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7EB44E26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662711F8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3+</w:t>
            </w:r>
          </w:p>
        </w:tc>
      </w:tr>
      <w:tr w:rsidR="00752C00" w:rsidRPr="00752C00" w14:paraId="29DC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53E7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3B7D9E9C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proofErr w:type="gramStart"/>
            <w:r w:rsidRPr="00752C00">
              <w:rPr>
                <w:rFonts w:ascii="Roboto Mono" w:hAnsi="Roboto Mono"/>
              </w:rPr>
              <w:t>Usually</w:t>
            </w:r>
            <w:proofErr w:type="gramEnd"/>
            <w:r w:rsidRPr="00752C00">
              <w:rPr>
                <w:rFonts w:ascii="Roboto Mono" w:hAnsi="Roboto Mono"/>
              </w:rPr>
              <w:t xml:space="preserve"> unequal</w:t>
            </w:r>
          </w:p>
        </w:tc>
        <w:tc>
          <w:tcPr>
            <w:tcW w:w="0" w:type="auto"/>
            <w:vAlign w:val="center"/>
            <w:hideMark/>
          </w:tcPr>
          <w:p w14:paraId="5D3A8A68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May be equal</w:t>
            </w:r>
          </w:p>
        </w:tc>
      </w:tr>
      <w:tr w:rsidR="00752C00" w:rsidRPr="00752C00" w14:paraId="28B5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44FD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18C14A58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proofErr w:type="gramStart"/>
            <w:r w:rsidRPr="00752C00">
              <w:rPr>
                <w:rFonts w:ascii="Roboto Mono" w:hAnsi="Roboto Mono"/>
              </w:rPr>
              <w:t>Usually</w:t>
            </w:r>
            <w:proofErr w:type="gramEnd"/>
            <w:r w:rsidRPr="00752C00">
              <w:rPr>
                <w:rFonts w:ascii="Roboto Mono" w:hAnsi="Roboto Mono"/>
              </w:rPr>
              <w:t xml:space="preserve"> different</w:t>
            </w:r>
          </w:p>
        </w:tc>
        <w:tc>
          <w:tcPr>
            <w:tcW w:w="0" w:type="auto"/>
            <w:vAlign w:val="center"/>
            <w:hideMark/>
          </w:tcPr>
          <w:p w14:paraId="4A4DE0CB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May repeat</w:t>
            </w:r>
          </w:p>
        </w:tc>
      </w:tr>
      <w:tr w:rsidR="00752C00" w:rsidRPr="00752C00" w14:paraId="23A4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B779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Repeating pattern</w:t>
            </w:r>
          </w:p>
        </w:tc>
        <w:tc>
          <w:tcPr>
            <w:tcW w:w="0" w:type="auto"/>
            <w:vAlign w:val="center"/>
            <w:hideMark/>
          </w:tcPr>
          <w:p w14:paraId="54B780D6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ED67074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Often present</w:t>
            </w:r>
          </w:p>
        </w:tc>
      </w:tr>
      <w:tr w:rsidR="00752C00" w:rsidRPr="00752C00" w14:paraId="371BF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E8C2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Enclosed area</w:t>
            </w:r>
          </w:p>
        </w:tc>
        <w:tc>
          <w:tcPr>
            <w:tcW w:w="0" w:type="auto"/>
            <w:vAlign w:val="center"/>
            <w:hideMark/>
          </w:tcPr>
          <w:p w14:paraId="72991AB0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A1C553" w14:textId="77777777" w:rsidR="00752C00" w:rsidRPr="00752C00" w:rsidRDefault="00752C00" w:rsidP="00752C00">
            <w:pPr>
              <w:rPr>
                <w:rFonts w:ascii="Roboto Mono" w:hAnsi="Roboto Mono"/>
              </w:rPr>
            </w:pPr>
            <w:r w:rsidRPr="00752C00">
              <w:rPr>
                <w:rFonts w:ascii="Roboto Mono" w:hAnsi="Roboto Mono"/>
              </w:rPr>
              <w:t>No</w:t>
            </w:r>
          </w:p>
        </w:tc>
      </w:tr>
    </w:tbl>
    <w:p w14:paraId="46DA63E9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The most important distinction is </w:t>
      </w:r>
      <w:r w:rsidRPr="00752C00">
        <w:rPr>
          <w:rFonts w:ascii="Roboto Mono" w:hAnsi="Roboto Mono"/>
          <w:b/>
          <w:bCs/>
        </w:rPr>
        <w:t>irregularity</w:t>
      </w:r>
      <w:r w:rsidRPr="00752C00">
        <w:rPr>
          <w:rFonts w:ascii="Roboto Mono" w:hAnsi="Roboto Mono"/>
        </w:rPr>
        <w:t>, not simply the fact that the shape is open.</w:t>
      </w:r>
    </w:p>
    <w:p w14:paraId="4337C380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3D9EBA95">
          <v:rect id="_x0000_i1343" style="width:0;height:1.5pt" o:hralign="center" o:hrstd="t" o:hr="t" fillcolor="#a0a0a0" stroked="f"/>
        </w:pict>
      </w:r>
    </w:p>
    <w:p w14:paraId="4D53E7E1" w14:textId="77777777" w:rsidR="00752C00" w:rsidRDefault="00752C00" w:rsidP="00752C00">
      <w:pPr>
        <w:pStyle w:val="Heading2"/>
      </w:pPr>
      <w:r w:rsidRPr="00752C00">
        <w:t>Open Irregular Polygonal Shape vs. Open Zigzag Shape</w:t>
      </w:r>
    </w:p>
    <w:p w14:paraId="2C0BB307" w14:textId="57DFE583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38F89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These categories overlap.</w:t>
      </w:r>
    </w:p>
    <w:p w14:paraId="68D64AB7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  <w:b/>
          <w:bCs/>
        </w:rPr>
        <w:t>Open Zigzag</w:t>
      </w:r>
      <w:r w:rsidRPr="00752C00">
        <w:rPr>
          <w:rFonts w:ascii="Roboto Mono" w:hAnsi="Roboto Mono"/>
        </w:rPr>
        <w:t xml:space="preserve"> describes the </w:t>
      </w:r>
      <w:r w:rsidRPr="00752C00">
        <w:rPr>
          <w:rFonts w:ascii="Roboto Mono" w:hAnsi="Roboto Mono"/>
          <w:b/>
          <w:bCs/>
        </w:rPr>
        <w:t>pattern of direction changes</w:t>
      </w:r>
      <w:r w:rsidRPr="00752C00">
        <w:rPr>
          <w:rFonts w:ascii="Roboto Mono" w:hAnsi="Roboto Mono"/>
        </w:rPr>
        <w:t>.</w:t>
      </w:r>
    </w:p>
    <w:p w14:paraId="7FFD4769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  <w:b/>
          <w:bCs/>
        </w:rPr>
        <w:t>Open Irregular Polygonal</w:t>
      </w:r>
      <w:r w:rsidRPr="00752C00">
        <w:rPr>
          <w:rFonts w:ascii="Roboto Mono" w:hAnsi="Roboto Mono"/>
        </w:rPr>
        <w:t xml:space="preserve"> describes the </w:t>
      </w:r>
      <w:r w:rsidRPr="00752C00">
        <w:rPr>
          <w:rFonts w:ascii="Roboto Mono" w:hAnsi="Roboto Mono"/>
          <w:b/>
          <w:bCs/>
        </w:rPr>
        <w:t>lack of regularity</w:t>
      </w:r>
      <w:r w:rsidRPr="00752C00">
        <w:rPr>
          <w:rFonts w:ascii="Roboto Mono" w:hAnsi="Roboto Mono"/>
        </w:rPr>
        <w:t xml:space="preserve"> in the segments and angles.</w:t>
      </w:r>
    </w:p>
    <w:p w14:paraId="2DB167F5" w14:textId="23AC8749" w:rsidR="00752C00" w:rsidRPr="00752C00" w:rsidRDefault="00752C00" w:rsidP="00E75CF1">
      <w:pPr>
        <w:rPr>
          <w:rFonts w:ascii="Roboto Mono" w:hAnsi="Roboto Mono"/>
        </w:rPr>
      </w:pPr>
      <w:r w:rsidRPr="00752C00">
        <w:rPr>
          <w:rFonts w:ascii="Roboto Mono" w:hAnsi="Roboto Mono"/>
        </w:rPr>
        <w:t>Therefore, a shape can be both: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Irregular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Zigzag</m:t>
              </m:r>
            </m:e>
          </m:borderBox>
        </m:oMath>
      </m:oMathPara>
    </w:p>
    <w:p w14:paraId="09EDF939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For example, an unequal zigzag path with varying angles is an </w:t>
      </w:r>
      <w:r w:rsidRPr="00752C00">
        <w:rPr>
          <w:rFonts w:ascii="Roboto Mono" w:hAnsi="Roboto Mono"/>
          <w:b/>
          <w:bCs/>
        </w:rPr>
        <w:t>Open Irregular Zigzag Polygonal Shape</w:t>
      </w:r>
      <w:r w:rsidRPr="00752C00">
        <w:rPr>
          <w:rFonts w:ascii="Roboto Mono" w:hAnsi="Roboto Mono"/>
        </w:rPr>
        <w:t>.</w:t>
      </w:r>
    </w:p>
    <w:p w14:paraId="097EC3AC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0D68C19F">
          <v:rect id="_x0000_i1344" style="width:0;height:1.5pt" o:hralign="center" o:hrstd="t" o:hr="t" fillcolor="#a0a0a0" stroked="f"/>
        </w:pict>
      </w:r>
    </w:p>
    <w:p w14:paraId="5F25474B" w14:textId="77777777" w:rsidR="00752C00" w:rsidRDefault="00752C00" w:rsidP="00752C00">
      <w:pPr>
        <w:pStyle w:val="Heading2"/>
      </w:pPr>
      <w:r w:rsidRPr="00752C00">
        <w:t>Area and Length</w:t>
      </w:r>
    </w:p>
    <w:p w14:paraId="1DDF2C0C" w14:textId="15A97C83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2CEFB9" w14:textId="77777777" w:rsidR="00752C00" w:rsidRPr="00752C00" w:rsidRDefault="00752C00" w:rsidP="00752C00">
      <w:pPr>
        <w:rPr>
          <w:rFonts w:ascii="Roboto Mono" w:hAnsi="Roboto Mono"/>
          <w:b/>
          <w:bCs/>
        </w:rPr>
      </w:pPr>
      <w:r w:rsidRPr="00752C00">
        <w:rPr>
          <w:rFonts w:ascii="Roboto Mono" w:hAnsi="Roboto Mono"/>
          <w:b/>
          <w:bCs/>
        </w:rPr>
        <w:t>Area</w:t>
      </w:r>
    </w:p>
    <w:p w14:paraId="7275963F" w14:textId="7CEF347F" w:rsidR="00752C00" w:rsidRPr="00752C00" w:rsidRDefault="00752C00" w:rsidP="00E75CF1">
      <w:pPr>
        <w:rPr>
          <w:rFonts w:ascii="Roboto Mono" w:hAnsi="Roboto Mono"/>
        </w:rPr>
      </w:pPr>
      <w:r w:rsidRPr="00752C00">
        <w:rPr>
          <w:rFonts w:ascii="Roboto Mono" w:hAnsi="Roboto Mono"/>
        </w:rPr>
        <w:lastRenderedPageBreak/>
        <w:t>Because the shape is open, it does not enclose a region: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w:rPr>
                  <w:rFonts w:ascii="Roboto Mono" w:hAnsi="Roboto Mono"/>
                </w:rPr>
                <m:t>no enclosed area</m:t>
              </m:r>
            </m:e>
          </m:borderBox>
        </m:oMath>
      </m:oMathPara>
    </w:p>
    <w:p w14:paraId="2411DAEF" w14:textId="77777777" w:rsidR="00752C00" w:rsidRPr="00752C00" w:rsidRDefault="00752C00" w:rsidP="00752C00">
      <w:pPr>
        <w:rPr>
          <w:rFonts w:ascii="Roboto Mono" w:hAnsi="Roboto Mono"/>
          <w:b/>
          <w:bCs/>
        </w:rPr>
      </w:pPr>
      <w:r w:rsidRPr="00752C00">
        <w:rPr>
          <w:rFonts w:ascii="Roboto Mono" w:hAnsi="Roboto Mono"/>
          <w:b/>
          <w:bCs/>
        </w:rPr>
        <w:t>Total Length</w:t>
      </w:r>
    </w:p>
    <w:p w14:paraId="5A9EBC16" w14:textId="7B559EE8" w:rsidR="00752C00" w:rsidRPr="00752C00" w:rsidRDefault="00752C00" w:rsidP="00E75CF1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If the path contains </w:t>
      </w:r>
      <m:oMath>
        <m:r>
          <w:rPr>
            <w:rFonts w:ascii="Cambria Math" w:hAnsi="Cambria Math"/>
          </w:rPr>
          <m:t>n</m:t>
        </m:r>
      </m:oMath>
      <w:r w:rsidRPr="00752C00">
        <w:rPr>
          <w:rFonts w:ascii="Roboto Mono" w:hAnsi="Roboto Mono"/>
        </w:rPr>
        <w:t xml:space="preserve"> segments: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021139E" w14:textId="35D8656A" w:rsidR="00752C00" w:rsidRPr="00752C00" w:rsidRDefault="00752C00" w:rsidP="00E75CF1">
      <w:pPr>
        <w:rPr>
          <w:rFonts w:ascii="Roboto Mono" w:hAnsi="Roboto Mono"/>
        </w:rPr>
      </w:pPr>
      <w:r w:rsidRPr="00752C00">
        <w:rPr>
          <w:rFonts w:ascii="Roboto Mono" w:hAnsi="Roboto Mono"/>
        </w:rPr>
        <w:t>or:</w:t>
      </w:r>
      <w:r w:rsidRPr="00752C0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4EA5A4E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pict w14:anchorId="3EE27830">
          <v:rect id="_x0000_i1346" style="width:0;height:1.5pt" o:hralign="center" o:hrstd="t" o:hr="t" fillcolor="#a0a0a0" stroked="f"/>
        </w:pict>
      </w:r>
    </w:p>
    <w:p w14:paraId="4D972FE3" w14:textId="77777777" w:rsidR="00752C00" w:rsidRDefault="00752C00" w:rsidP="00752C00">
      <w:pPr>
        <w:pStyle w:val="Heading2"/>
      </w:pPr>
      <w:r w:rsidRPr="00752C00">
        <w:t>Key Points</w:t>
      </w:r>
    </w:p>
    <w:p w14:paraId="32ACDD3D" w14:textId="2CB02E59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72F24" w14:textId="6FCAF2A6" w:rsidR="00752C00" w:rsidRPr="00752C00" w:rsidRDefault="00752C00" w:rsidP="00894814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An </w:t>
      </w:r>
      <w:r w:rsidRPr="00752C00">
        <w:rPr>
          <w:rFonts w:ascii="Roboto Mono" w:hAnsi="Roboto Mono"/>
          <w:b/>
          <w:bCs/>
        </w:rPr>
        <w:t>Open Irregular Polygonal Shape</w:t>
      </w:r>
      <w:r w:rsidRPr="00752C00">
        <w:rPr>
          <w:rFonts w:ascii="Roboto Mono" w:hAnsi="Roboto Mono"/>
        </w:rPr>
        <w:t xml:space="preserve"> is: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 Arrangement</m:t>
              </m:r>
            </m:e>
          </m:borderBox>
        </m:oMath>
      </m:oMathPara>
    </w:p>
    <w:p w14:paraId="19582F3A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>It:</w:t>
      </w:r>
    </w:p>
    <w:p w14:paraId="671891EB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Has </w:t>
      </w:r>
      <w:r w:rsidRPr="00752C00">
        <w:rPr>
          <w:rFonts w:ascii="Roboto Mono" w:hAnsi="Roboto Mono"/>
          <w:b/>
          <w:bCs/>
        </w:rPr>
        <w:t>three or more straight segments</w:t>
      </w:r>
      <w:r w:rsidRPr="00752C00">
        <w:rPr>
          <w:rFonts w:ascii="Roboto Mono" w:hAnsi="Roboto Mono"/>
        </w:rPr>
        <w:t>.</w:t>
      </w:r>
    </w:p>
    <w:p w14:paraId="34A2DA02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Has </w:t>
      </w:r>
      <w:r w:rsidRPr="00752C00">
        <w:rPr>
          <w:rFonts w:ascii="Roboto Mono" w:hAnsi="Roboto Mono"/>
          <w:b/>
          <w:bCs/>
        </w:rPr>
        <w:t>two open endpoints</w:t>
      </w:r>
      <w:r w:rsidRPr="00752C00">
        <w:rPr>
          <w:rFonts w:ascii="Roboto Mono" w:hAnsi="Roboto Mono"/>
        </w:rPr>
        <w:t>.</w:t>
      </w:r>
    </w:p>
    <w:p w14:paraId="66925F4F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Does not enclose an area.</w:t>
      </w:r>
    </w:p>
    <w:p w14:paraId="185F38B6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Usually has unequal segment lengths.</w:t>
      </w:r>
    </w:p>
    <w:p w14:paraId="180F5DE2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Usually has varying angles.</w:t>
      </w:r>
    </w:p>
    <w:p w14:paraId="209170AF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Does not follow a regular repeating pattern.</w:t>
      </w:r>
    </w:p>
    <w:p w14:paraId="069CAB4A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Can be zigzag, stair-step, asymmetric, or multi-directional.</w:t>
      </w:r>
    </w:p>
    <w:p w14:paraId="4363F4D3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>May be simple or self-intersecting.</w:t>
      </w:r>
    </w:p>
    <w:p w14:paraId="6CB40C4E" w14:textId="77777777" w:rsidR="00752C00" w:rsidRPr="00752C00" w:rsidRDefault="00752C00" w:rsidP="00752C00">
      <w:pPr>
        <w:numPr>
          <w:ilvl w:val="0"/>
          <w:numId w:val="4"/>
        </w:num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Is more precisely called an </w:t>
      </w:r>
      <w:r w:rsidRPr="00752C00">
        <w:rPr>
          <w:rFonts w:ascii="Roboto Mono" w:hAnsi="Roboto Mono"/>
          <w:b/>
          <w:bCs/>
        </w:rPr>
        <w:t>open irregular polygonal path</w:t>
      </w:r>
      <w:r w:rsidRPr="00752C00">
        <w:rPr>
          <w:rFonts w:ascii="Roboto Mono" w:hAnsi="Roboto Mono"/>
        </w:rPr>
        <w:t xml:space="preserve"> in formal geometry.</w:t>
      </w:r>
    </w:p>
    <w:p w14:paraId="54E09992" w14:textId="54341623" w:rsidR="00752C00" w:rsidRPr="00894814" w:rsidRDefault="00752C00" w:rsidP="00894814">
      <w:pPr>
        <w:rPr>
          <w:rFonts w:ascii="Roboto Mono" w:hAnsi="Roboto Mono"/>
          <w:b/>
          <w:bCs/>
        </w:rPr>
      </w:pPr>
      <w:r w:rsidRPr="00752C00">
        <w:rPr>
          <w:rFonts w:ascii="Roboto Mono" w:hAnsi="Roboto Mono"/>
          <w:b/>
          <w:bCs/>
        </w:rPr>
        <w:t>Most important distinction</w:t>
      </w:r>
      <w:r w:rsidRPr="00752C0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Irregular Polygonal Shape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Closed Irregular Polygon</m:t>
              </m:r>
            </m:e>
          </m:borderBox>
        </m:oMath>
      </m:oMathPara>
    </w:p>
    <w:p w14:paraId="47704E01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</w:rPr>
        <w:t xml:space="preserve">The first is an </w:t>
      </w:r>
      <w:r w:rsidRPr="00752C00">
        <w:rPr>
          <w:rFonts w:ascii="Roboto Mono" w:hAnsi="Roboto Mono"/>
          <w:b/>
          <w:bCs/>
        </w:rPr>
        <w:t>open path</w:t>
      </w:r>
      <w:r w:rsidRPr="00752C00">
        <w:rPr>
          <w:rFonts w:ascii="Roboto Mono" w:hAnsi="Roboto Mono"/>
        </w:rPr>
        <w:t>, while the second encloses a region.</w:t>
      </w:r>
    </w:p>
    <w:p w14:paraId="3A6D5FA5" w14:textId="77777777" w:rsidR="00752C00" w:rsidRDefault="00752C00" w:rsidP="00752C00">
      <w:pPr>
        <w:pStyle w:val="Heading2"/>
      </w:pPr>
      <w:r w:rsidRPr="00752C00">
        <w:t>Conclusion</w:t>
      </w:r>
    </w:p>
    <w:p w14:paraId="55298674" w14:textId="3518010F" w:rsidR="00752C00" w:rsidRPr="00752C00" w:rsidRDefault="00752C00" w:rsidP="00752C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B0A45" w14:textId="77777777" w:rsidR="00752C00" w:rsidRPr="00752C00" w:rsidRDefault="00752C00" w:rsidP="00752C00">
      <w:pPr>
        <w:rPr>
          <w:rFonts w:ascii="Roboto Mono" w:hAnsi="Roboto Mono"/>
        </w:rPr>
      </w:pPr>
      <w:r w:rsidRPr="00752C00">
        <w:rPr>
          <w:rFonts w:ascii="Roboto Mono" w:hAnsi="Roboto Mono"/>
          <w:b/>
          <w:bCs/>
        </w:rPr>
        <w:t>Open Irregular Polygonal Shapes</w:t>
      </w:r>
      <w:r w:rsidRPr="00752C00">
        <w:rPr>
          <w:rFonts w:ascii="Roboto Mono" w:hAnsi="Roboto Mono"/>
        </w:rPr>
        <w:t xml:space="preserve"> are open figures made from </w:t>
      </w:r>
      <w:r w:rsidRPr="00752C00">
        <w:rPr>
          <w:rFonts w:ascii="Roboto Mono" w:hAnsi="Roboto Mono"/>
          <w:b/>
          <w:bCs/>
        </w:rPr>
        <w:t>three or more straight line segments arranged irregularly</w:t>
      </w:r>
      <w:r w:rsidRPr="00752C00">
        <w:rPr>
          <w:rFonts w:ascii="Roboto Mono" w:hAnsi="Roboto Mono"/>
        </w:rPr>
        <w:t xml:space="preserve">. Their endpoints remain unconnected, so they do not enclose an area. They can be further classified by their </w:t>
      </w:r>
      <w:r w:rsidRPr="00752C00">
        <w:rPr>
          <w:rFonts w:ascii="Roboto Mono" w:hAnsi="Roboto Mono"/>
          <w:b/>
          <w:bCs/>
        </w:rPr>
        <w:t>segment lengths, angle patterns, direction changes, symmetry, and self-intersection behavior</w:t>
      </w:r>
      <w:r w:rsidRPr="00752C00">
        <w:rPr>
          <w:rFonts w:ascii="Roboto Mono" w:hAnsi="Roboto Mono"/>
        </w:rPr>
        <w:t>.</w:t>
      </w:r>
    </w:p>
    <w:p w14:paraId="0A68478C" w14:textId="77777777" w:rsidR="00A70480" w:rsidRPr="00752C00" w:rsidRDefault="00A70480">
      <w:pPr>
        <w:rPr>
          <w:rFonts w:ascii="Roboto Mono" w:hAnsi="Roboto Mono"/>
        </w:rPr>
      </w:pPr>
    </w:p>
    <w:sectPr w:rsidR="00A70480" w:rsidRPr="0075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9A6"/>
    <w:multiLevelType w:val="multilevel"/>
    <w:tmpl w:val="416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04672"/>
    <w:multiLevelType w:val="multilevel"/>
    <w:tmpl w:val="81F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F44AD"/>
    <w:multiLevelType w:val="multilevel"/>
    <w:tmpl w:val="D2F6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70C4F"/>
    <w:multiLevelType w:val="multilevel"/>
    <w:tmpl w:val="C16C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685189">
    <w:abstractNumId w:val="1"/>
  </w:num>
  <w:num w:numId="2" w16cid:durableId="2126073476">
    <w:abstractNumId w:val="2"/>
  </w:num>
  <w:num w:numId="3" w16cid:durableId="1746880287">
    <w:abstractNumId w:val="3"/>
  </w:num>
  <w:num w:numId="4" w16cid:durableId="25220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B6"/>
    <w:rsid w:val="002D1F4F"/>
    <w:rsid w:val="00551EED"/>
    <w:rsid w:val="006C5AB9"/>
    <w:rsid w:val="00711B4D"/>
    <w:rsid w:val="00752C00"/>
    <w:rsid w:val="00894814"/>
    <w:rsid w:val="008952B3"/>
    <w:rsid w:val="008C18B6"/>
    <w:rsid w:val="00A70480"/>
    <w:rsid w:val="00E75CF1"/>
    <w:rsid w:val="00F3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A398"/>
  <w15:chartTrackingRefBased/>
  <w15:docId w15:val="{6DA1BB68-9007-4731-9A1F-5FCF8223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2026-08-14T06:47:00Z</dcterms:created>
  <dcterms:modified xsi:type="dcterms:W3CDTF">2026-08-14T06:51:00Z</dcterms:modified>
</cp:coreProperties>
</file>