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6963" w14:textId="7A709698" w:rsidR="00A70480" w:rsidRDefault="001118E0" w:rsidP="001118E0">
      <w:pPr>
        <w:pStyle w:val="Heading1"/>
      </w:pPr>
      <w:r w:rsidRPr="001118E0">
        <w:t>Regular Shapes</w:t>
      </w:r>
    </w:p>
    <w:p w14:paraId="0C277BA9" w14:textId="61BFB4E5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D6AAFA" w14:textId="0214662C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drawing>
          <wp:inline distT="0" distB="0" distL="0" distR="0" wp14:anchorId="7B30E494" wp14:editId="3E4BEEC9">
            <wp:extent cx="5943600" cy="6872605"/>
            <wp:effectExtent l="0" t="0" r="0" b="4445"/>
            <wp:docPr id="141700812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2F6E" w14:textId="6082EA1B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drawing>
          <wp:inline distT="0" distB="0" distL="0" distR="0" wp14:anchorId="1DBDF0BD" wp14:editId="1FB0E661">
            <wp:extent cx="5943600" cy="4544060"/>
            <wp:effectExtent l="0" t="0" r="0" b="8890"/>
            <wp:docPr id="146451864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7D69" w14:textId="1FEFAEE5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drawing>
          <wp:inline distT="0" distB="0" distL="0" distR="0" wp14:anchorId="1AC93697" wp14:editId="0DEEDF0D">
            <wp:extent cx="4899660" cy="4046220"/>
            <wp:effectExtent l="0" t="0" r="0" b="0"/>
            <wp:docPr id="141048832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CE95" w14:textId="0B50FAED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drawing>
          <wp:inline distT="0" distB="0" distL="0" distR="0" wp14:anchorId="343FED9D" wp14:editId="4B5B5ECF">
            <wp:extent cx="5943600" cy="3964305"/>
            <wp:effectExtent l="0" t="0" r="0" b="0"/>
            <wp:docPr id="77952992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975E" w14:textId="2F3F3295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drawing>
          <wp:inline distT="0" distB="0" distL="0" distR="0" wp14:anchorId="138B60B4" wp14:editId="2B47A060">
            <wp:extent cx="5943600" cy="5510530"/>
            <wp:effectExtent l="0" t="0" r="0" b="0"/>
            <wp:docPr id="84015319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B38A" w14:textId="77777777" w:rsidR="001118E0" w:rsidRDefault="001118E0" w:rsidP="001118E0">
      <w:pPr>
        <w:pStyle w:val="Heading2"/>
      </w:pPr>
      <w:r w:rsidRPr="001118E0">
        <w:t>Definition</w:t>
      </w:r>
    </w:p>
    <w:p w14:paraId="7A7B774A" w14:textId="6D9C52FB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456610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A </w:t>
      </w:r>
      <w:r w:rsidRPr="001118E0">
        <w:rPr>
          <w:rFonts w:ascii="Roboto Mono" w:hAnsi="Roboto Mono"/>
          <w:b/>
          <w:bCs/>
        </w:rPr>
        <w:t>Regular Shape</w:t>
      </w:r>
      <w:r w:rsidRPr="001118E0">
        <w:rPr>
          <w:rFonts w:ascii="Roboto Mono" w:hAnsi="Roboto Mono"/>
        </w:rPr>
        <w:t xml:space="preserve"> is a </w:t>
      </w:r>
      <w:r w:rsidRPr="001118E0">
        <w:rPr>
          <w:rFonts w:ascii="Roboto Mono" w:hAnsi="Roboto Mono"/>
          <w:b/>
          <w:bCs/>
        </w:rPr>
        <w:t>two-dimensional geometric figure in which all corresponding sides are equal in length and all interior angles are equal in measure</w:t>
      </w:r>
      <w:r w:rsidRPr="001118E0">
        <w:rPr>
          <w:rFonts w:ascii="Roboto Mono" w:hAnsi="Roboto Mono"/>
        </w:rPr>
        <w:t>.</w:t>
      </w:r>
    </w:p>
    <w:p w14:paraId="7F693EBD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In elementary geometry, the term </w:t>
      </w:r>
      <w:r w:rsidRPr="001118E0">
        <w:rPr>
          <w:rFonts w:ascii="Roboto Mono" w:hAnsi="Roboto Mono"/>
          <w:b/>
          <w:bCs/>
        </w:rPr>
        <w:t>regular shape</w:t>
      </w:r>
      <w:r w:rsidRPr="001118E0">
        <w:rPr>
          <w:rFonts w:ascii="Roboto Mono" w:hAnsi="Roboto Mono"/>
        </w:rPr>
        <w:t xml:space="preserve"> most commonly refers to a </w:t>
      </w:r>
      <w:r w:rsidRPr="001118E0">
        <w:rPr>
          <w:rFonts w:ascii="Roboto Mono" w:hAnsi="Roboto Mono"/>
          <w:b/>
          <w:bCs/>
        </w:rPr>
        <w:t>regular polygon</w:t>
      </w:r>
      <w:r w:rsidRPr="001118E0">
        <w:rPr>
          <w:rFonts w:ascii="Roboto Mono" w:hAnsi="Roboto Mono"/>
        </w:rPr>
        <w:t xml:space="preserve">, although the </w:t>
      </w:r>
      <w:r w:rsidRPr="001118E0">
        <w:rPr>
          <w:rFonts w:ascii="Roboto Mono" w:hAnsi="Roboto Mono"/>
          <w:b/>
          <w:bCs/>
        </w:rPr>
        <w:t>circle</w:t>
      </w:r>
      <w:r w:rsidRPr="001118E0">
        <w:rPr>
          <w:rFonts w:ascii="Roboto Mono" w:hAnsi="Roboto Mono"/>
        </w:rPr>
        <w:t xml:space="preserve"> is also often considered a perfectly regular figure because every point on its boundary is equally distant from its center.</w:t>
      </w:r>
    </w:p>
    <w:p w14:paraId="0398CB14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pict w14:anchorId="65098380">
          <v:rect id="_x0000_i1175" style="width:0;height:1.5pt" o:hralign="center" o:hrstd="t" o:hr="t" fillcolor="#a0a0a0" stroked="f"/>
        </w:pict>
      </w:r>
    </w:p>
    <w:p w14:paraId="17B37FD5" w14:textId="77777777" w:rsidR="001118E0" w:rsidRDefault="001118E0" w:rsidP="001118E0">
      <w:pPr>
        <w:pStyle w:val="Heading2"/>
      </w:pPr>
      <w:r w:rsidRPr="001118E0">
        <w:t>Characteristics</w:t>
      </w:r>
    </w:p>
    <w:p w14:paraId="24495487" w14:textId="2C3C88A0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3BBF61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A regular shape:</w:t>
      </w:r>
    </w:p>
    <w:p w14:paraId="7B29E47F" w14:textId="77777777" w:rsidR="001118E0" w:rsidRPr="001118E0" w:rsidRDefault="001118E0" w:rsidP="001118E0">
      <w:pPr>
        <w:numPr>
          <w:ilvl w:val="0"/>
          <w:numId w:val="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Has equal side lengths (for polygons).</w:t>
      </w:r>
    </w:p>
    <w:p w14:paraId="112FCA6F" w14:textId="77777777" w:rsidR="001118E0" w:rsidRPr="001118E0" w:rsidRDefault="001118E0" w:rsidP="001118E0">
      <w:pPr>
        <w:numPr>
          <w:ilvl w:val="0"/>
          <w:numId w:val="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Has equal interior angles (for polygons).</w:t>
      </w:r>
    </w:p>
    <w:p w14:paraId="7175C62F" w14:textId="77777777" w:rsidR="001118E0" w:rsidRPr="001118E0" w:rsidRDefault="001118E0" w:rsidP="001118E0">
      <w:pPr>
        <w:numPr>
          <w:ilvl w:val="0"/>
          <w:numId w:val="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Is highly symmetrical.</w:t>
      </w:r>
    </w:p>
    <w:p w14:paraId="4E40EC50" w14:textId="77777777" w:rsidR="001118E0" w:rsidRPr="001118E0" w:rsidRDefault="001118E0" w:rsidP="001118E0">
      <w:pPr>
        <w:numPr>
          <w:ilvl w:val="0"/>
          <w:numId w:val="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Is always a closed figure.</w:t>
      </w:r>
    </w:p>
    <w:p w14:paraId="2BB6A0FD" w14:textId="77777777" w:rsidR="001118E0" w:rsidRPr="001118E0" w:rsidRDefault="001118E0" w:rsidP="001118E0">
      <w:pPr>
        <w:numPr>
          <w:ilvl w:val="0"/>
          <w:numId w:val="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Encloses a bounded region.</w:t>
      </w:r>
    </w:p>
    <w:p w14:paraId="184AE147" w14:textId="77777777" w:rsidR="001118E0" w:rsidRPr="001118E0" w:rsidRDefault="001118E0" w:rsidP="001118E0">
      <w:pPr>
        <w:numPr>
          <w:ilvl w:val="0"/>
          <w:numId w:val="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Has a well-defined center.</w:t>
      </w:r>
    </w:p>
    <w:p w14:paraId="0BB132B1" w14:textId="77777777" w:rsidR="001118E0" w:rsidRPr="001118E0" w:rsidRDefault="001118E0" w:rsidP="001118E0">
      <w:pPr>
        <w:numPr>
          <w:ilvl w:val="0"/>
          <w:numId w:val="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Can often be inscribed in or circumscribed about a circle.</w:t>
      </w:r>
    </w:p>
    <w:p w14:paraId="27F2783C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3906A27D">
          <v:rect id="_x0000_i1176" style="width:0;height:1.5pt" o:hralign="center" o:hrstd="t" o:hr="t" fillcolor="#a0a0a0" stroked="f"/>
        </w:pict>
      </w:r>
    </w:p>
    <w:p w14:paraId="1BFB57A9" w14:textId="77777777" w:rsidR="001118E0" w:rsidRPr="001118E0" w:rsidRDefault="001118E0" w:rsidP="001118E0">
      <w:pPr>
        <w:pStyle w:val="Heading2"/>
      </w:pPr>
      <w:r w:rsidRPr="001118E0">
        <w:t>Illustration</w:t>
      </w:r>
    </w:p>
    <w:p w14:paraId="145EBB46" w14:textId="77777777" w:rsidR="001118E0" w:rsidRPr="001118E0" w:rsidRDefault="001118E0" w:rsidP="001118E0">
      <w:pPr>
        <w:pStyle w:val="Heading3"/>
      </w:pPr>
      <w:r w:rsidRPr="001118E0">
        <w:t>Regular Triangle (Equilateral Triangle)</w:t>
      </w:r>
    </w:p>
    <w:p w14:paraId="11432DD8" w14:textId="79FA702E" w:rsidR="001118E0" w:rsidRDefault="001118E0" w:rsidP="001118E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7F5754" w14:textId="0CDCFF8C" w:rsidR="009579F8" w:rsidRPr="001118E0" w:rsidRDefault="009579F8" w:rsidP="001118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B4FE0" wp14:editId="5CA4DC40">
            <wp:extent cx="5943600" cy="1109980"/>
            <wp:effectExtent l="0" t="0" r="0" b="0"/>
            <wp:docPr id="765996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80E6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   A</w:t>
      </w:r>
    </w:p>
    <w:p w14:paraId="6757D1B1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  / \</w:t>
      </w:r>
    </w:p>
    <w:p w14:paraId="2F1460D9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 /   \</w:t>
      </w:r>
    </w:p>
    <w:p w14:paraId="3BD42DBD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/_____\</w:t>
      </w:r>
    </w:p>
    <w:p w14:paraId="55EB7B62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B       C</w:t>
      </w:r>
    </w:p>
    <w:p w14:paraId="45E942A1" w14:textId="77777777" w:rsidR="001118E0" w:rsidRPr="001118E0" w:rsidRDefault="001118E0" w:rsidP="001118E0">
      <w:pPr>
        <w:numPr>
          <w:ilvl w:val="0"/>
          <w:numId w:val="2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t>3 equal sides</w:t>
      </w:r>
    </w:p>
    <w:p w14:paraId="20AE0723" w14:textId="77777777" w:rsidR="001118E0" w:rsidRPr="001118E0" w:rsidRDefault="001118E0" w:rsidP="001118E0">
      <w:pPr>
        <w:numPr>
          <w:ilvl w:val="0"/>
          <w:numId w:val="2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3 equal angles (60°)</w:t>
      </w:r>
    </w:p>
    <w:p w14:paraId="4F548BBA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4E9458D8">
          <v:rect id="_x0000_i1177" style="width:0;height:1.5pt" o:hralign="center" o:hrstd="t" o:hr="t" fillcolor="#a0a0a0" stroked="f"/>
        </w:pict>
      </w:r>
    </w:p>
    <w:p w14:paraId="79813961" w14:textId="77777777" w:rsidR="001118E0" w:rsidRPr="001118E0" w:rsidRDefault="001118E0" w:rsidP="001118E0">
      <w:pPr>
        <w:pStyle w:val="Heading3"/>
      </w:pPr>
      <w:r w:rsidRPr="001118E0">
        <w:t>Square</w:t>
      </w:r>
    </w:p>
    <w:p w14:paraId="6D834422" w14:textId="4DC157B0" w:rsidR="001118E0" w:rsidRDefault="001118E0" w:rsidP="001118E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3BFA2" w14:textId="2D909E14" w:rsidR="006071AA" w:rsidRPr="001118E0" w:rsidRDefault="00396B7C" w:rsidP="001118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E8711F" wp14:editId="5C9694B6">
            <wp:extent cx="5943600" cy="934720"/>
            <wp:effectExtent l="0" t="0" r="0" b="0"/>
            <wp:docPr id="13345166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BCF8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A</w:t>
      </w:r>
      <w:r w:rsidRPr="001118E0">
        <w:rPr>
          <w:rFonts w:ascii="Arial" w:hAnsi="Arial" w:cs="Arial"/>
        </w:rPr>
        <w:t>────────</w:t>
      </w:r>
      <w:r w:rsidRPr="001118E0">
        <w:rPr>
          <w:rFonts w:ascii="Roboto Mono" w:hAnsi="Roboto Mono"/>
        </w:rPr>
        <w:t>B</w:t>
      </w:r>
    </w:p>
    <w:p w14:paraId="3F33503C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MS Gothic" w:eastAsia="MS Gothic" w:hAnsi="MS Gothic" w:cs="MS Gothic" w:hint="eastAsia"/>
        </w:rPr>
        <w:t>│</w:t>
      </w:r>
      <w:r w:rsidRPr="001118E0">
        <w:rPr>
          <w:rFonts w:ascii="Roboto Mono" w:hAnsi="Roboto Mono"/>
        </w:rPr>
        <w:t xml:space="preserve">        </w:t>
      </w:r>
      <w:r w:rsidRPr="001118E0">
        <w:rPr>
          <w:rFonts w:ascii="MS Gothic" w:eastAsia="MS Gothic" w:hAnsi="MS Gothic" w:cs="MS Gothic" w:hint="eastAsia"/>
        </w:rPr>
        <w:t>│</w:t>
      </w:r>
    </w:p>
    <w:p w14:paraId="2E99D4FB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MS Gothic" w:eastAsia="MS Gothic" w:hAnsi="MS Gothic" w:cs="MS Gothic" w:hint="eastAsia"/>
        </w:rPr>
        <w:t>│</w:t>
      </w:r>
      <w:r w:rsidRPr="001118E0">
        <w:rPr>
          <w:rFonts w:ascii="Roboto Mono" w:hAnsi="Roboto Mono"/>
        </w:rPr>
        <w:t xml:space="preserve">        </w:t>
      </w:r>
      <w:r w:rsidRPr="001118E0">
        <w:rPr>
          <w:rFonts w:ascii="MS Gothic" w:eastAsia="MS Gothic" w:hAnsi="MS Gothic" w:cs="MS Gothic" w:hint="eastAsia"/>
        </w:rPr>
        <w:t>│</w:t>
      </w:r>
    </w:p>
    <w:p w14:paraId="5E8C6A16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D</w:t>
      </w:r>
      <w:r w:rsidRPr="001118E0">
        <w:rPr>
          <w:rFonts w:ascii="Arial" w:hAnsi="Arial" w:cs="Arial"/>
        </w:rPr>
        <w:t>────────</w:t>
      </w:r>
      <w:r w:rsidRPr="001118E0">
        <w:rPr>
          <w:rFonts w:ascii="Roboto Mono" w:hAnsi="Roboto Mono"/>
        </w:rPr>
        <w:t>C</w:t>
      </w:r>
    </w:p>
    <w:p w14:paraId="4BCEC414" w14:textId="77777777" w:rsidR="001118E0" w:rsidRPr="001118E0" w:rsidRDefault="001118E0" w:rsidP="001118E0">
      <w:pPr>
        <w:numPr>
          <w:ilvl w:val="0"/>
          <w:numId w:val="3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4 equal sides</w:t>
      </w:r>
    </w:p>
    <w:p w14:paraId="5645174B" w14:textId="77777777" w:rsidR="001118E0" w:rsidRPr="001118E0" w:rsidRDefault="001118E0" w:rsidP="001118E0">
      <w:pPr>
        <w:numPr>
          <w:ilvl w:val="0"/>
          <w:numId w:val="3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4 equal angles (90°)</w:t>
      </w:r>
    </w:p>
    <w:p w14:paraId="339B84E5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2C214298">
          <v:rect id="_x0000_i1178" style="width:0;height:1.5pt" o:hralign="center" o:hrstd="t" o:hr="t" fillcolor="#a0a0a0" stroked="f"/>
        </w:pict>
      </w:r>
    </w:p>
    <w:p w14:paraId="70460733" w14:textId="77777777" w:rsidR="001118E0" w:rsidRPr="001118E0" w:rsidRDefault="001118E0" w:rsidP="001118E0">
      <w:pPr>
        <w:pStyle w:val="Heading3"/>
      </w:pPr>
      <w:r w:rsidRPr="001118E0">
        <w:t>Regular Pentagon</w:t>
      </w:r>
    </w:p>
    <w:p w14:paraId="498F30B4" w14:textId="7E934239" w:rsidR="001118E0" w:rsidRDefault="001118E0" w:rsidP="001118E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75A2C" w14:textId="1E1B402F" w:rsidR="00D439A7" w:rsidRPr="001118E0" w:rsidRDefault="00D439A7" w:rsidP="001118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853BC" wp14:editId="0CAA6481">
            <wp:extent cx="5943600" cy="1139825"/>
            <wp:effectExtent l="0" t="0" r="0" b="3175"/>
            <wp:docPr id="19820345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48ED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   A</w:t>
      </w:r>
    </w:p>
    <w:p w14:paraId="2A967647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 /   \</w:t>
      </w:r>
    </w:p>
    <w:p w14:paraId="694454E3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B     C</w:t>
      </w:r>
    </w:p>
    <w:p w14:paraId="7D797329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t xml:space="preserve">   |     |</w:t>
      </w:r>
    </w:p>
    <w:p w14:paraId="3743DEE9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   E</w:t>
      </w:r>
      <w:r w:rsidRPr="001118E0">
        <w:rPr>
          <w:rFonts w:ascii="Arial" w:hAnsi="Arial" w:cs="Arial"/>
        </w:rPr>
        <w:t>─────</w:t>
      </w:r>
      <w:r w:rsidRPr="001118E0">
        <w:rPr>
          <w:rFonts w:ascii="Roboto Mono" w:hAnsi="Roboto Mono"/>
        </w:rPr>
        <w:t>D</w:t>
      </w:r>
    </w:p>
    <w:p w14:paraId="41CB6397" w14:textId="77777777" w:rsidR="001118E0" w:rsidRPr="001118E0" w:rsidRDefault="001118E0" w:rsidP="001118E0">
      <w:pPr>
        <w:numPr>
          <w:ilvl w:val="0"/>
          <w:numId w:val="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5 equal sides</w:t>
      </w:r>
    </w:p>
    <w:p w14:paraId="32B8749E" w14:textId="77777777" w:rsidR="001118E0" w:rsidRPr="001118E0" w:rsidRDefault="001118E0" w:rsidP="001118E0">
      <w:pPr>
        <w:numPr>
          <w:ilvl w:val="0"/>
          <w:numId w:val="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5 equal angles</w:t>
      </w:r>
    </w:p>
    <w:p w14:paraId="695EA64A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130478D2">
          <v:rect id="_x0000_i1179" style="width:0;height:1.5pt" o:hralign="center" o:hrstd="t" o:hr="t" fillcolor="#a0a0a0" stroked="f"/>
        </w:pict>
      </w:r>
    </w:p>
    <w:p w14:paraId="6F1E5D5D" w14:textId="77777777" w:rsidR="001118E0" w:rsidRDefault="001118E0" w:rsidP="001118E0">
      <w:pPr>
        <w:pStyle w:val="Heading2"/>
      </w:pPr>
      <w:r w:rsidRPr="001118E0">
        <w:t>Mathematical Representation</w:t>
      </w:r>
    </w:p>
    <w:p w14:paraId="4ACE7C0F" w14:textId="6E7A2FC7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0BBFB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For a regular polygon with:</w:t>
      </w:r>
    </w:p>
    <w:p w14:paraId="00688E7D" w14:textId="77777777" w:rsidR="001118E0" w:rsidRPr="001118E0" w:rsidRDefault="001118E0" w:rsidP="001118E0">
      <w:pPr>
        <w:numPr>
          <w:ilvl w:val="0"/>
          <w:numId w:val="5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(n) sides</w:t>
      </w:r>
    </w:p>
    <w:p w14:paraId="462F0017" w14:textId="77777777" w:rsidR="001118E0" w:rsidRPr="001118E0" w:rsidRDefault="001118E0" w:rsidP="001118E0">
      <w:pPr>
        <w:numPr>
          <w:ilvl w:val="0"/>
          <w:numId w:val="5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Side length (s)</w:t>
      </w:r>
    </w:p>
    <w:p w14:paraId="2A1D8F7D" w14:textId="5A9A12AF" w:rsidR="001118E0" w:rsidRPr="001118E0" w:rsidRDefault="001118E0" w:rsidP="00D8772F">
      <w:pPr>
        <w:rPr>
          <w:rFonts w:ascii="Roboto Mono" w:hAnsi="Roboto Mono"/>
        </w:rPr>
      </w:pPr>
      <w:r w:rsidRPr="001118E0">
        <w:rPr>
          <w:rFonts w:ascii="Roboto Mono" w:hAnsi="Roboto Mono"/>
        </w:rPr>
        <w:t>Perimeter:</w:t>
      </w:r>
      <w:r w:rsidRPr="001118E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P=ns</m:t>
          </m:r>
        </m:oMath>
      </m:oMathPara>
    </w:p>
    <w:p w14:paraId="3A28346A" w14:textId="5CF5D4D4" w:rsidR="001118E0" w:rsidRPr="001118E0" w:rsidRDefault="001118E0" w:rsidP="00D8772F">
      <w:pPr>
        <w:rPr>
          <w:rFonts w:ascii="Roboto Mono" w:hAnsi="Roboto Mono"/>
        </w:rPr>
      </w:pPr>
      <w:r w:rsidRPr="001118E0">
        <w:rPr>
          <w:rFonts w:ascii="Roboto Mono" w:hAnsi="Roboto Mono"/>
        </w:rPr>
        <w:t>Interior angle:</w:t>
      </w:r>
      <w:r w:rsidRPr="001118E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5BC36F60" w14:textId="60348478" w:rsidR="001118E0" w:rsidRPr="001118E0" w:rsidRDefault="001118E0" w:rsidP="000B4984">
      <w:pPr>
        <w:rPr>
          <w:rFonts w:ascii="Roboto Mono" w:hAnsi="Roboto Mono"/>
        </w:rPr>
      </w:pPr>
      <w:r w:rsidRPr="001118E0">
        <w:rPr>
          <w:rFonts w:ascii="Roboto Mono" w:hAnsi="Roboto Mono"/>
        </w:rPr>
        <w:t>Exterior angle:</w:t>
      </w:r>
      <w:r w:rsidRPr="001118E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739493FB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2D9BBB39">
          <v:rect id="_x0000_i1180" style="width:0;height:1.5pt" o:hralign="center" o:hrstd="t" o:hr="t" fillcolor="#a0a0a0" stroked="f"/>
        </w:pict>
      </w:r>
    </w:p>
    <w:p w14:paraId="25FE09C8" w14:textId="77777777" w:rsidR="001118E0" w:rsidRDefault="001118E0" w:rsidP="001118E0">
      <w:pPr>
        <w:pStyle w:val="Heading2"/>
      </w:pPr>
      <w:r w:rsidRPr="001118E0">
        <w:t>Common Regular Shapes</w:t>
      </w:r>
    </w:p>
    <w:p w14:paraId="0095C190" w14:textId="0C2F5176" w:rsidR="001118E0" w:rsidRDefault="001118E0" w:rsidP="001118E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F6B175" w14:textId="6F788FD8" w:rsidR="00AF15D4" w:rsidRPr="001118E0" w:rsidRDefault="00AF15D4" w:rsidP="001118E0">
      <w:r>
        <w:rPr>
          <w:noProof/>
        </w:rPr>
        <w:lastRenderedPageBreak/>
        <w:drawing>
          <wp:inline distT="0" distB="0" distL="0" distR="0" wp14:anchorId="24106696" wp14:editId="74672171">
            <wp:extent cx="5943600" cy="2908300"/>
            <wp:effectExtent l="0" t="0" r="0" b="6350"/>
            <wp:docPr id="11322532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36"/>
      </w:tblGrid>
      <w:tr w:rsidR="001118E0" w:rsidRPr="001118E0" w14:paraId="24E6A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A1267" w14:textId="77777777" w:rsidR="001118E0" w:rsidRPr="001118E0" w:rsidRDefault="001118E0" w:rsidP="001118E0">
            <w:pPr>
              <w:rPr>
                <w:rFonts w:ascii="Roboto Mono" w:hAnsi="Roboto Mono"/>
                <w:b/>
                <w:bCs/>
              </w:rPr>
            </w:pPr>
            <w:r w:rsidRPr="001118E0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C30BD9A" w14:textId="77777777" w:rsidR="001118E0" w:rsidRPr="001118E0" w:rsidRDefault="001118E0" w:rsidP="001118E0">
            <w:pPr>
              <w:rPr>
                <w:rFonts w:ascii="Roboto Mono" w:hAnsi="Roboto Mono"/>
                <w:b/>
                <w:bCs/>
              </w:rPr>
            </w:pPr>
            <w:r w:rsidRPr="001118E0">
              <w:rPr>
                <w:rFonts w:ascii="Roboto Mono" w:hAnsi="Roboto Mono"/>
                <w:b/>
                <w:bCs/>
              </w:rPr>
              <w:t>Number of Sides</w:t>
            </w:r>
          </w:p>
        </w:tc>
      </w:tr>
      <w:tr w:rsidR="001118E0" w:rsidRPr="001118E0" w14:paraId="45239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9B5E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166F412A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3</w:t>
            </w:r>
          </w:p>
        </w:tc>
      </w:tr>
      <w:tr w:rsidR="001118E0" w:rsidRPr="001118E0" w14:paraId="09D6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C95A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55BB346C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4</w:t>
            </w:r>
          </w:p>
        </w:tc>
      </w:tr>
      <w:tr w:rsidR="001118E0" w:rsidRPr="001118E0" w14:paraId="4837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BC85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0A1AFBBC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5</w:t>
            </w:r>
          </w:p>
        </w:tc>
      </w:tr>
      <w:tr w:rsidR="001118E0" w:rsidRPr="001118E0" w14:paraId="2DB99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0FED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7A3DBE47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6</w:t>
            </w:r>
          </w:p>
        </w:tc>
      </w:tr>
      <w:tr w:rsidR="001118E0" w:rsidRPr="001118E0" w14:paraId="5DB1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CA9C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4536ADAB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7</w:t>
            </w:r>
          </w:p>
        </w:tc>
      </w:tr>
      <w:tr w:rsidR="001118E0" w:rsidRPr="001118E0" w14:paraId="22A37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DFB0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71C16097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8</w:t>
            </w:r>
          </w:p>
        </w:tc>
      </w:tr>
      <w:tr w:rsidR="001118E0" w:rsidRPr="001118E0" w14:paraId="34CF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C7CD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Nonagon</w:t>
            </w:r>
          </w:p>
        </w:tc>
        <w:tc>
          <w:tcPr>
            <w:tcW w:w="0" w:type="auto"/>
            <w:vAlign w:val="center"/>
            <w:hideMark/>
          </w:tcPr>
          <w:p w14:paraId="093AEE2D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9</w:t>
            </w:r>
          </w:p>
        </w:tc>
      </w:tr>
      <w:tr w:rsidR="001118E0" w:rsidRPr="001118E0" w14:paraId="7DCB7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7216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Decagon</w:t>
            </w:r>
          </w:p>
        </w:tc>
        <w:tc>
          <w:tcPr>
            <w:tcW w:w="0" w:type="auto"/>
            <w:vAlign w:val="center"/>
            <w:hideMark/>
          </w:tcPr>
          <w:p w14:paraId="103C8BCA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10</w:t>
            </w:r>
          </w:p>
        </w:tc>
      </w:tr>
    </w:tbl>
    <w:p w14:paraId="01A26605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4A6A569E">
          <v:rect id="_x0000_i1181" style="width:0;height:1.5pt" o:hralign="center" o:hrstd="t" o:hr="t" fillcolor="#a0a0a0" stroked="f"/>
        </w:pict>
      </w:r>
    </w:p>
    <w:p w14:paraId="4E3087E3" w14:textId="77777777" w:rsidR="001118E0" w:rsidRDefault="001118E0" w:rsidP="001118E0">
      <w:pPr>
        <w:pStyle w:val="Heading2"/>
      </w:pPr>
      <w:r w:rsidRPr="001118E0">
        <w:t>Circle as a Regular Shape</w:t>
      </w:r>
    </w:p>
    <w:p w14:paraId="12A5E99C" w14:textId="01FFC118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9E08A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A </w:t>
      </w:r>
      <w:r w:rsidRPr="001118E0">
        <w:rPr>
          <w:rFonts w:ascii="Roboto Mono" w:hAnsi="Roboto Mono"/>
          <w:b/>
          <w:bCs/>
        </w:rPr>
        <w:t>circle</w:t>
      </w:r>
      <w:r w:rsidRPr="001118E0">
        <w:rPr>
          <w:rFonts w:ascii="Roboto Mono" w:hAnsi="Roboto Mono"/>
        </w:rPr>
        <w:t xml:space="preserve"> is often regarded as the most regular plane figure because:</w:t>
      </w:r>
    </w:p>
    <w:p w14:paraId="5F87E19A" w14:textId="77777777" w:rsidR="001118E0" w:rsidRPr="001118E0" w:rsidRDefault="001118E0" w:rsidP="001118E0">
      <w:pPr>
        <w:numPr>
          <w:ilvl w:val="0"/>
          <w:numId w:val="6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t>Every point on its boundary is the same distance from the center.</w:t>
      </w:r>
    </w:p>
    <w:p w14:paraId="7AE6B81E" w14:textId="77777777" w:rsidR="001118E0" w:rsidRPr="001118E0" w:rsidRDefault="001118E0" w:rsidP="001118E0">
      <w:pPr>
        <w:numPr>
          <w:ilvl w:val="0"/>
          <w:numId w:val="6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It has infinite lines of symmetry.</w:t>
      </w:r>
    </w:p>
    <w:p w14:paraId="00325BAD" w14:textId="77777777" w:rsidR="001118E0" w:rsidRPr="001118E0" w:rsidRDefault="001118E0" w:rsidP="001118E0">
      <w:pPr>
        <w:numPr>
          <w:ilvl w:val="0"/>
          <w:numId w:val="6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It has rotational symmetry through every angle.</w:t>
      </w:r>
    </w:p>
    <w:p w14:paraId="26F3AA3B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Unlike polygons, a circle has:</w:t>
      </w:r>
    </w:p>
    <w:p w14:paraId="6CD65D9E" w14:textId="77777777" w:rsidR="001118E0" w:rsidRPr="001118E0" w:rsidRDefault="001118E0" w:rsidP="001118E0">
      <w:pPr>
        <w:numPr>
          <w:ilvl w:val="0"/>
          <w:numId w:val="7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No sides.</w:t>
      </w:r>
    </w:p>
    <w:p w14:paraId="76D269DC" w14:textId="77777777" w:rsidR="001118E0" w:rsidRPr="001118E0" w:rsidRDefault="001118E0" w:rsidP="001118E0">
      <w:pPr>
        <w:numPr>
          <w:ilvl w:val="0"/>
          <w:numId w:val="7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No vertices.</w:t>
      </w:r>
    </w:p>
    <w:p w14:paraId="013419AF" w14:textId="77777777" w:rsidR="001118E0" w:rsidRPr="001118E0" w:rsidRDefault="001118E0" w:rsidP="001118E0">
      <w:pPr>
        <w:numPr>
          <w:ilvl w:val="0"/>
          <w:numId w:val="7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A continuous curved boundary.</w:t>
      </w:r>
    </w:p>
    <w:p w14:paraId="46C9EC52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6C89CE3A">
          <v:rect id="_x0000_i1182" style="width:0;height:1.5pt" o:hralign="center" o:hrstd="t" o:hr="t" fillcolor="#a0a0a0" stroked="f"/>
        </w:pict>
      </w:r>
    </w:p>
    <w:p w14:paraId="4B7BE3E6" w14:textId="77777777" w:rsidR="001118E0" w:rsidRDefault="001118E0" w:rsidP="001118E0">
      <w:pPr>
        <w:pStyle w:val="Heading2"/>
      </w:pPr>
      <w:r w:rsidRPr="001118E0">
        <w:t>Properties</w:t>
      </w:r>
    </w:p>
    <w:p w14:paraId="76600DA6" w14:textId="5DF895C2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E2D940" w14:textId="77777777" w:rsidR="001118E0" w:rsidRPr="001118E0" w:rsidRDefault="001118E0" w:rsidP="001118E0">
      <w:pPr>
        <w:rPr>
          <w:rFonts w:ascii="Roboto Mono" w:hAnsi="Roboto Mono"/>
          <w:b/>
          <w:bCs/>
        </w:rPr>
      </w:pPr>
      <w:r w:rsidRPr="001118E0">
        <w:rPr>
          <w:rFonts w:ascii="Roboto Mono" w:hAnsi="Roboto Mono"/>
          <w:b/>
          <w:bCs/>
        </w:rPr>
        <w:t>1. Equal Sides</w:t>
      </w:r>
    </w:p>
    <w:p w14:paraId="1BB55F44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Every side has identical length.</w:t>
      </w:r>
    </w:p>
    <w:p w14:paraId="181486A7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7DB9774F">
          <v:rect id="_x0000_i1183" style="width:0;height:1.5pt" o:hralign="center" o:hrstd="t" o:hr="t" fillcolor="#a0a0a0" stroked="f"/>
        </w:pict>
      </w:r>
    </w:p>
    <w:p w14:paraId="667E6B10" w14:textId="77777777" w:rsidR="001118E0" w:rsidRPr="001118E0" w:rsidRDefault="001118E0" w:rsidP="001118E0">
      <w:pPr>
        <w:rPr>
          <w:rFonts w:ascii="Roboto Mono" w:hAnsi="Roboto Mono"/>
          <w:b/>
          <w:bCs/>
        </w:rPr>
      </w:pPr>
      <w:r w:rsidRPr="001118E0">
        <w:rPr>
          <w:rFonts w:ascii="Roboto Mono" w:hAnsi="Roboto Mono"/>
          <w:b/>
          <w:bCs/>
        </w:rPr>
        <w:t>2. Equal Angles</w:t>
      </w:r>
    </w:p>
    <w:p w14:paraId="1ADE4012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Every interior angle is equal.</w:t>
      </w:r>
    </w:p>
    <w:p w14:paraId="5B4CC4A9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4F2315CC">
          <v:rect id="_x0000_i1184" style="width:0;height:1.5pt" o:hralign="center" o:hrstd="t" o:hr="t" fillcolor="#a0a0a0" stroked="f"/>
        </w:pict>
      </w:r>
    </w:p>
    <w:p w14:paraId="2B21643B" w14:textId="77777777" w:rsidR="001118E0" w:rsidRPr="001118E0" w:rsidRDefault="001118E0" w:rsidP="001118E0">
      <w:pPr>
        <w:rPr>
          <w:rFonts w:ascii="Roboto Mono" w:hAnsi="Roboto Mono"/>
          <w:b/>
          <w:bCs/>
        </w:rPr>
      </w:pPr>
      <w:r w:rsidRPr="001118E0">
        <w:rPr>
          <w:rFonts w:ascii="Roboto Mono" w:hAnsi="Roboto Mono"/>
          <w:b/>
          <w:bCs/>
        </w:rPr>
        <w:t>3. Symmetry</w:t>
      </w:r>
    </w:p>
    <w:p w14:paraId="3B0F074C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Regular polygons possess:</w:t>
      </w:r>
    </w:p>
    <w:p w14:paraId="4A97BC9C" w14:textId="77777777" w:rsidR="001118E0" w:rsidRPr="001118E0" w:rsidRDefault="001118E0" w:rsidP="001118E0">
      <w:pPr>
        <w:numPr>
          <w:ilvl w:val="0"/>
          <w:numId w:val="8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Reflectional symmetry.</w:t>
      </w:r>
    </w:p>
    <w:p w14:paraId="3A2B89E2" w14:textId="77777777" w:rsidR="001118E0" w:rsidRPr="001118E0" w:rsidRDefault="001118E0" w:rsidP="001118E0">
      <w:pPr>
        <w:numPr>
          <w:ilvl w:val="0"/>
          <w:numId w:val="8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Rotational symmetry.</w:t>
      </w:r>
    </w:p>
    <w:p w14:paraId="33557B71" w14:textId="77777777" w:rsid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Examples:</w:t>
      </w:r>
    </w:p>
    <w:p w14:paraId="5042BFD5" w14:textId="34C8189E" w:rsidR="009D7A80" w:rsidRPr="001118E0" w:rsidRDefault="009D7A80" w:rsidP="001118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53747E" wp14:editId="7CAA521D">
            <wp:extent cx="5943600" cy="1542415"/>
            <wp:effectExtent l="0" t="0" r="0" b="635"/>
            <wp:docPr id="818679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524"/>
      </w:tblGrid>
      <w:tr w:rsidR="001118E0" w:rsidRPr="001118E0" w14:paraId="2521B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D7DCE" w14:textId="77777777" w:rsidR="001118E0" w:rsidRPr="001118E0" w:rsidRDefault="001118E0" w:rsidP="001118E0">
            <w:pPr>
              <w:rPr>
                <w:rFonts w:ascii="Roboto Mono" w:hAnsi="Roboto Mono"/>
                <w:b/>
                <w:bCs/>
              </w:rPr>
            </w:pPr>
            <w:r w:rsidRPr="001118E0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10804D49" w14:textId="77777777" w:rsidR="001118E0" w:rsidRPr="001118E0" w:rsidRDefault="001118E0" w:rsidP="001118E0">
            <w:pPr>
              <w:rPr>
                <w:rFonts w:ascii="Roboto Mono" w:hAnsi="Roboto Mono"/>
                <w:b/>
                <w:bCs/>
              </w:rPr>
            </w:pPr>
            <w:r w:rsidRPr="001118E0">
              <w:rPr>
                <w:rFonts w:ascii="Roboto Mono" w:hAnsi="Roboto Mono"/>
                <w:b/>
                <w:bCs/>
              </w:rPr>
              <w:t>Lines of Symmetry</w:t>
            </w:r>
          </w:p>
        </w:tc>
      </w:tr>
      <w:tr w:rsidR="001118E0" w:rsidRPr="001118E0" w14:paraId="7F92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52F2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0E58CBE2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3</w:t>
            </w:r>
          </w:p>
        </w:tc>
      </w:tr>
      <w:tr w:rsidR="001118E0" w:rsidRPr="001118E0" w14:paraId="6B121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2115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5826FF04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4</w:t>
            </w:r>
          </w:p>
        </w:tc>
      </w:tr>
      <w:tr w:rsidR="001118E0" w:rsidRPr="001118E0" w14:paraId="341C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6F60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2B3890EA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5</w:t>
            </w:r>
          </w:p>
        </w:tc>
      </w:tr>
      <w:tr w:rsidR="001118E0" w:rsidRPr="001118E0" w14:paraId="0FC1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1CCF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1B29056C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6</w:t>
            </w:r>
          </w:p>
        </w:tc>
      </w:tr>
    </w:tbl>
    <w:p w14:paraId="160993EE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100815F1">
          <v:rect id="_x0000_i1185" style="width:0;height:1.5pt" o:hralign="center" o:hrstd="t" o:hr="t" fillcolor="#a0a0a0" stroked="f"/>
        </w:pict>
      </w:r>
    </w:p>
    <w:p w14:paraId="087CC397" w14:textId="77777777" w:rsidR="001118E0" w:rsidRPr="001118E0" w:rsidRDefault="001118E0" w:rsidP="001118E0">
      <w:pPr>
        <w:rPr>
          <w:rFonts w:ascii="Roboto Mono" w:hAnsi="Roboto Mono"/>
          <w:b/>
          <w:bCs/>
        </w:rPr>
      </w:pPr>
      <w:r w:rsidRPr="001118E0">
        <w:rPr>
          <w:rFonts w:ascii="Roboto Mono" w:hAnsi="Roboto Mono"/>
          <w:b/>
          <w:bCs/>
        </w:rPr>
        <w:t>4. Circumscribed Circle</w:t>
      </w:r>
    </w:p>
    <w:p w14:paraId="35683F30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Every regular polygon can have a circle passing through all its vertices.</w:t>
      </w:r>
    </w:p>
    <w:p w14:paraId="7B4CEB47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213E886F">
          <v:rect id="_x0000_i1186" style="width:0;height:1.5pt" o:hralign="center" o:hrstd="t" o:hr="t" fillcolor="#a0a0a0" stroked="f"/>
        </w:pict>
      </w:r>
    </w:p>
    <w:p w14:paraId="50EAF0A3" w14:textId="77777777" w:rsidR="001118E0" w:rsidRPr="001118E0" w:rsidRDefault="001118E0" w:rsidP="001118E0">
      <w:pPr>
        <w:rPr>
          <w:rFonts w:ascii="Roboto Mono" w:hAnsi="Roboto Mono"/>
          <w:b/>
          <w:bCs/>
        </w:rPr>
      </w:pPr>
      <w:r w:rsidRPr="001118E0">
        <w:rPr>
          <w:rFonts w:ascii="Roboto Mono" w:hAnsi="Roboto Mono"/>
          <w:b/>
          <w:bCs/>
        </w:rPr>
        <w:t>5. Inscribed Circle</w:t>
      </w:r>
    </w:p>
    <w:p w14:paraId="601E8224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Every regular polygon can contain a circle tangent to every side.</w:t>
      </w:r>
    </w:p>
    <w:p w14:paraId="0D73929F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7704C18B">
          <v:rect id="_x0000_i1187" style="width:0;height:1.5pt" o:hralign="center" o:hrstd="t" o:hr="t" fillcolor="#a0a0a0" stroked="f"/>
        </w:pict>
      </w:r>
    </w:p>
    <w:p w14:paraId="25CC94B0" w14:textId="77777777" w:rsidR="001118E0" w:rsidRDefault="001118E0" w:rsidP="001118E0">
      <w:pPr>
        <w:pStyle w:val="Heading2"/>
      </w:pPr>
      <w:r w:rsidRPr="001118E0">
        <w:t>Real-World Examples</w:t>
      </w:r>
    </w:p>
    <w:p w14:paraId="53536D63" w14:textId="42984150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70DCE2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Regular shapes appear in:</w:t>
      </w:r>
    </w:p>
    <w:p w14:paraId="68D6A5BD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Floor tiles.</w:t>
      </w:r>
    </w:p>
    <w:p w14:paraId="0DA1231F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Stop signs (regular octagon).</w:t>
      </w:r>
    </w:p>
    <w:p w14:paraId="79CD1F78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t>Honeycomb cells (regular hexagon).</w:t>
      </w:r>
    </w:p>
    <w:p w14:paraId="4D3D3C2C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Coins.</w:t>
      </w:r>
    </w:p>
    <w:p w14:paraId="413A4E4F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Decorative patterns.</w:t>
      </w:r>
    </w:p>
    <w:p w14:paraId="74DAFCDF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Company logos.</w:t>
      </w:r>
    </w:p>
    <w:p w14:paraId="1023DE7E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Clocks.</w:t>
      </w:r>
    </w:p>
    <w:p w14:paraId="4B1B3568" w14:textId="77777777" w:rsidR="001118E0" w:rsidRPr="001118E0" w:rsidRDefault="001118E0" w:rsidP="001118E0">
      <w:pPr>
        <w:numPr>
          <w:ilvl w:val="0"/>
          <w:numId w:val="9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Snowflakes (approximately hexagonal symmetry).</w:t>
      </w:r>
    </w:p>
    <w:p w14:paraId="6DDCA202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0C81ECAF">
          <v:rect id="_x0000_i1188" style="width:0;height:1.5pt" o:hralign="center" o:hrstd="t" o:hr="t" fillcolor="#a0a0a0" stroked="f"/>
        </w:pict>
      </w:r>
    </w:p>
    <w:p w14:paraId="44400EA7" w14:textId="77777777" w:rsidR="001118E0" w:rsidRDefault="001118E0" w:rsidP="001118E0">
      <w:pPr>
        <w:pStyle w:val="Heading2"/>
      </w:pPr>
      <w:r w:rsidRPr="001118E0">
        <w:t>Applications</w:t>
      </w:r>
    </w:p>
    <w:p w14:paraId="2774282B" w14:textId="2E35B39E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7EF41B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Regular shapes are used in:</w:t>
      </w:r>
    </w:p>
    <w:p w14:paraId="6967AF09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Plane Geometry</w:t>
      </w:r>
    </w:p>
    <w:p w14:paraId="49B2D671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Coordinate Geometry</w:t>
      </w:r>
    </w:p>
    <w:p w14:paraId="6CD995A6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Engineering</w:t>
      </w:r>
    </w:p>
    <w:p w14:paraId="724EF105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Architecture</w:t>
      </w:r>
    </w:p>
    <w:p w14:paraId="5981466C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Tessellation</w:t>
      </w:r>
    </w:p>
    <w:p w14:paraId="4F7795F1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Industrial Design</w:t>
      </w:r>
    </w:p>
    <w:p w14:paraId="39C0304B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CAD (Computer-Aided Design)</w:t>
      </w:r>
    </w:p>
    <w:p w14:paraId="1D097CBF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Computer Graphics</w:t>
      </w:r>
    </w:p>
    <w:p w14:paraId="10037A84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Robotics</w:t>
      </w:r>
    </w:p>
    <w:p w14:paraId="707FC63C" w14:textId="77777777" w:rsidR="001118E0" w:rsidRPr="001118E0" w:rsidRDefault="001118E0" w:rsidP="001118E0">
      <w:pPr>
        <w:numPr>
          <w:ilvl w:val="0"/>
          <w:numId w:val="10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Mathematics Education</w:t>
      </w:r>
    </w:p>
    <w:p w14:paraId="70E4D30C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6F619A5D">
          <v:rect id="_x0000_i1189" style="width:0;height:1.5pt" o:hralign="center" o:hrstd="t" o:hr="t" fillcolor="#a0a0a0" stroked="f"/>
        </w:pict>
      </w:r>
    </w:p>
    <w:p w14:paraId="158158E4" w14:textId="77777777" w:rsidR="001118E0" w:rsidRDefault="001118E0" w:rsidP="001118E0">
      <w:pPr>
        <w:pStyle w:val="Heading2"/>
      </w:pPr>
      <w:r w:rsidRPr="001118E0">
        <w:t>Advantages</w:t>
      </w:r>
    </w:p>
    <w:p w14:paraId="54ED4922" w14:textId="2E1B7758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BDB1A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Studying regular shapes helps to:</w:t>
      </w:r>
    </w:p>
    <w:p w14:paraId="795137BA" w14:textId="77777777" w:rsidR="001118E0" w:rsidRPr="001118E0" w:rsidRDefault="001118E0" w:rsidP="001118E0">
      <w:pPr>
        <w:numPr>
          <w:ilvl w:val="0"/>
          <w:numId w:val="1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lastRenderedPageBreak/>
        <w:t>Simplify geometric calculations.</w:t>
      </w:r>
    </w:p>
    <w:p w14:paraId="3BD3DF1E" w14:textId="77777777" w:rsidR="001118E0" w:rsidRPr="001118E0" w:rsidRDefault="001118E0" w:rsidP="001118E0">
      <w:pPr>
        <w:numPr>
          <w:ilvl w:val="0"/>
          <w:numId w:val="1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Understand symmetry.</w:t>
      </w:r>
    </w:p>
    <w:p w14:paraId="4A23682D" w14:textId="77777777" w:rsidR="001118E0" w:rsidRPr="001118E0" w:rsidRDefault="001118E0" w:rsidP="001118E0">
      <w:pPr>
        <w:numPr>
          <w:ilvl w:val="0"/>
          <w:numId w:val="1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Compute perimeter and area efficiently.</w:t>
      </w:r>
    </w:p>
    <w:p w14:paraId="4B605DDD" w14:textId="77777777" w:rsidR="001118E0" w:rsidRPr="001118E0" w:rsidRDefault="001118E0" w:rsidP="001118E0">
      <w:pPr>
        <w:numPr>
          <w:ilvl w:val="0"/>
          <w:numId w:val="1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Design repeating patterns.</w:t>
      </w:r>
    </w:p>
    <w:p w14:paraId="4AFDC71E" w14:textId="77777777" w:rsidR="001118E0" w:rsidRPr="001118E0" w:rsidRDefault="001118E0" w:rsidP="001118E0">
      <w:pPr>
        <w:numPr>
          <w:ilvl w:val="0"/>
          <w:numId w:val="11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Model highly symmetric structures.</w:t>
      </w:r>
    </w:p>
    <w:p w14:paraId="04CCAFF4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0E6BC2BF">
          <v:rect id="_x0000_i1190" style="width:0;height:1.5pt" o:hralign="center" o:hrstd="t" o:hr="t" fillcolor="#a0a0a0" stroked="f"/>
        </w:pict>
      </w:r>
    </w:p>
    <w:p w14:paraId="3B86E641" w14:textId="77777777" w:rsidR="001118E0" w:rsidRDefault="001118E0" w:rsidP="001118E0">
      <w:pPr>
        <w:pStyle w:val="Heading2"/>
      </w:pPr>
      <w:r w:rsidRPr="001118E0">
        <w:t>Limitations</w:t>
      </w:r>
    </w:p>
    <w:p w14:paraId="32F68678" w14:textId="36916F64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3C1172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>Regular shapes:</w:t>
      </w:r>
    </w:p>
    <w:p w14:paraId="38762758" w14:textId="77777777" w:rsidR="001118E0" w:rsidRPr="001118E0" w:rsidRDefault="001118E0" w:rsidP="001118E0">
      <w:pPr>
        <w:numPr>
          <w:ilvl w:val="0"/>
          <w:numId w:val="12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Represent only a small subset of all geometric figures.</w:t>
      </w:r>
    </w:p>
    <w:p w14:paraId="27D02826" w14:textId="77777777" w:rsidR="001118E0" w:rsidRPr="001118E0" w:rsidRDefault="001118E0" w:rsidP="001118E0">
      <w:pPr>
        <w:numPr>
          <w:ilvl w:val="0"/>
          <w:numId w:val="12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Are less common in naturally occurring irregular objects.</w:t>
      </w:r>
    </w:p>
    <w:p w14:paraId="77A0F0B9" w14:textId="77777777" w:rsidR="001118E0" w:rsidRPr="001118E0" w:rsidRDefault="001118E0" w:rsidP="001118E0">
      <w:pPr>
        <w:numPr>
          <w:ilvl w:val="0"/>
          <w:numId w:val="12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Cannot model many real-world shapes without approximation.</w:t>
      </w:r>
    </w:p>
    <w:p w14:paraId="743FEEE0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571ACEA9">
          <v:rect id="_x0000_i1191" style="width:0;height:1.5pt" o:hralign="center" o:hrstd="t" o:hr="t" fillcolor="#a0a0a0" stroked="f"/>
        </w:pict>
      </w:r>
    </w:p>
    <w:p w14:paraId="53BC0960" w14:textId="77777777" w:rsidR="001118E0" w:rsidRDefault="001118E0" w:rsidP="001118E0">
      <w:pPr>
        <w:pStyle w:val="Heading2"/>
      </w:pPr>
      <w:r w:rsidRPr="001118E0">
        <w:t>Comparison with Other Shape Types</w:t>
      </w:r>
    </w:p>
    <w:p w14:paraId="0B73E924" w14:textId="78C3D0A8" w:rsidR="001118E0" w:rsidRDefault="001118E0" w:rsidP="001118E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EFBD7" w14:textId="2B13FFAB" w:rsidR="00853A36" w:rsidRPr="001118E0" w:rsidRDefault="00853A36" w:rsidP="001118E0">
      <w:r>
        <w:rPr>
          <w:noProof/>
        </w:rPr>
        <w:drawing>
          <wp:inline distT="0" distB="0" distL="0" distR="0" wp14:anchorId="6B76491A" wp14:editId="49F54FDA">
            <wp:extent cx="5943600" cy="1540510"/>
            <wp:effectExtent l="0" t="0" r="0" b="2540"/>
            <wp:docPr id="14673443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73"/>
        <w:gridCol w:w="3388"/>
      </w:tblGrid>
      <w:tr w:rsidR="001118E0" w:rsidRPr="001118E0" w14:paraId="62C94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08768" w14:textId="77777777" w:rsidR="001118E0" w:rsidRPr="001118E0" w:rsidRDefault="001118E0" w:rsidP="001118E0">
            <w:pPr>
              <w:rPr>
                <w:rFonts w:ascii="Roboto Mono" w:hAnsi="Roboto Mono"/>
                <w:b/>
                <w:bCs/>
              </w:rPr>
            </w:pPr>
            <w:r w:rsidRPr="001118E0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48179153" w14:textId="77777777" w:rsidR="001118E0" w:rsidRPr="001118E0" w:rsidRDefault="001118E0" w:rsidP="001118E0">
            <w:pPr>
              <w:rPr>
                <w:rFonts w:ascii="Roboto Mono" w:hAnsi="Roboto Mono"/>
                <w:b/>
                <w:bCs/>
              </w:rPr>
            </w:pPr>
            <w:r w:rsidRPr="001118E0">
              <w:rPr>
                <w:rFonts w:ascii="Roboto Mono" w:hAnsi="Roboto Mono"/>
                <w:b/>
                <w:bCs/>
              </w:rPr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4B2EF066" w14:textId="77777777" w:rsidR="001118E0" w:rsidRPr="001118E0" w:rsidRDefault="001118E0" w:rsidP="001118E0">
            <w:pPr>
              <w:rPr>
                <w:rFonts w:ascii="Roboto Mono" w:hAnsi="Roboto Mono"/>
                <w:b/>
                <w:bCs/>
              </w:rPr>
            </w:pPr>
            <w:r w:rsidRPr="001118E0">
              <w:rPr>
                <w:rFonts w:ascii="Roboto Mono" w:hAnsi="Roboto Mono"/>
                <w:b/>
                <w:bCs/>
              </w:rPr>
              <w:t>Interior Angles</w:t>
            </w:r>
          </w:p>
        </w:tc>
      </w:tr>
      <w:tr w:rsidR="001118E0" w:rsidRPr="001118E0" w14:paraId="70B62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99EC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  <w:b/>
                <w:bCs/>
              </w:rPr>
              <w:t>Regular Shape</w:t>
            </w:r>
          </w:p>
        </w:tc>
        <w:tc>
          <w:tcPr>
            <w:tcW w:w="0" w:type="auto"/>
            <w:vAlign w:val="center"/>
            <w:hideMark/>
          </w:tcPr>
          <w:p w14:paraId="582CECB7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4E821D98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All equal</w:t>
            </w:r>
          </w:p>
        </w:tc>
      </w:tr>
      <w:tr w:rsidR="001118E0" w:rsidRPr="001118E0" w14:paraId="4AD5D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7976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Irregular Shape</w:t>
            </w:r>
          </w:p>
        </w:tc>
        <w:tc>
          <w:tcPr>
            <w:tcW w:w="0" w:type="auto"/>
            <w:vAlign w:val="center"/>
            <w:hideMark/>
          </w:tcPr>
          <w:p w14:paraId="629F6115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Not all equal</w:t>
            </w:r>
          </w:p>
        </w:tc>
        <w:tc>
          <w:tcPr>
            <w:tcW w:w="0" w:type="auto"/>
            <w:vAlign w:val="center"/>
            <w:hideMark/>
          </w:tcPr>
          <w:p w14:paraId="175C4BD5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Not all equal</w:t>
            </w:r>
          </w:p>
        </w:tc>
      </w:tr>
      <w:tr w:rsidR="001118E0" w:rsidRPr="001118E0" w14:paraId="459B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6AAF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lastRenderedPageBreak/>
              <w:t>Polygonal Shape</w:t>
            </w:r>
          </w:p>
        </w:tc>
        <w:tc>
          <w:tcPr>
            <w:tcW w:w="0" w:type="auto"/>
            <w:vAlign w:val="center"/>
            <w:hideMark/>
          </w:tcPr>
          <w:p w14:paraId="753C6382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May or may not be equal</w:t>
            </w:r>
          </w:p>
        </w:tc>
        <w:tc>
          <w:tcPr>
            <w:tcW w:w="0" w:type="auto"/>
            <w:vAlign w:val="center"/>
            <w:hideMark/>
          </w:tcPr>
          <w:p w14:paraId="28C26B50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May or may not be equal</w:t>
            </w:r>
          </w:p>
        </w:tc>
      </w:tr>
      <w:tr w:rsidR="001118E0" w:rsidRPr="001118E0" w14:paraId="3C3C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FA0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Curved Shape</w:t>
            </w:r>
          </w:p>
        </w:tc>
        <w:tc>
          <w:tcPr>
            <w:tcW w:w="0" w:type="auto"/>
            <w:vAlign w:val="center"/>
            <w:hideMark/>
          </w:tcPr>
          <w:p w14:paraId="4AB7A47C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No straight sides</w:t>
            </w:r>
          </w:p>
        </w:tc>
        <w:tc>
          <w:tcPr>
            <w:tcW w:w="0" w:type="auto"/>
            <w:vAlign w:val="center"/>
            <w:hideMark/>
          </w:tcPr>
          <w:p w14:paraId="022E1087" w14:textId="77777777" w:rsidR="001118E0" w:rsidRPr="001118E0" w:rsidRDefault="001118E0" w:rsidP="001118E0">
            <w:pPr>
              <w:rPr>
                <w:rFonts w:ascii="Roboto Mono" w:hAnsi="Roboto Mono"/>
              </w:rPr>
            </w:pPr>
            <w:r w:rsidRPr="001118E0">
              <w:rPr>
                <w:rFonts w:ascii="Roboto Mono" w:hAnsi="Roboto Mono"/>
              </w:rPr>
              <w:t>No polygon angles</w:t>
            </w:r>
          </w:p>
        </w:tc>
      </w:tr>
    </w:tbl>
    <w:p w14:paraId="5335FCF1" w14:textId="27C1E8BA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3A7708DB">
          <v:rect id="_x0000_i1192" style="width:0;height:1.5pt" o:hralign="center" o:hrstd="t" o:hr="t" fillcolor="#a0a0a0" stroked="f"/>
        </w:pict>
      </w:r>
    </w:p>
    <w:p w14:paraId="5935949F" w14:textId="77777777" w:rsidR="001118E0" w:rsidRDefault="001118E0" w:rsidP="001118E0">
      <w:pPr>
        <w:pStyle w:val="Heading2"/>
      </w:pPr>
      <w:r w:rsidRPr="001118E0">
        <w:t>Key Points</w:t>
      </w:r>
    </w:p>
    <w:p w14:paraId="404A1322" w14:textId="74CCCACD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38740" w14:textId="77777777" w:rsidR="001118E0" w:rsidRPr="001118E0" w:rsidRDefault="001118E0" w:rsidP="001118E0">
      <w:pPr>
        <w:numPr>
          <w:ilvl w:val="0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A </w:t>
      </w:r>
      <w:r w:rsidRPr="001118E0">
        <w:rPr>
          <w:rFonts w:ascii="Roboto Mono" w:hAnsi="Roboto Mono"/>
          <w:b/>
          <w:bCs/>
        </w:rPr>
        <w:t>Regular Shape</w:t>
      </w:r>
      <w:r w:rsidRPr="001118E0">
        <w:rPr>
          <w:rFonts w:ascii="Roboto Mono" w:hAnsi="Roboto Mono"/>
        </w:rPr>
        <w:t xml:space="preserve"> has equal sides and equal angles (for polygons).</w:t>
      </w:r>
    </w:p>
    <w:p w14:paraId="71B8AD3D" w14:textId="77777777" w:rsidR="001118E0" w:rsidRPr="001118E0" w:rsidRDefault="001118E0" w:rsidP="001118E0">
      <w:pPr>
        <w:numPr>
          <w:ilvl w:val="0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It is highly symmetrical.</w:t>
      </w:r>
    </w:p>
    <w:p w14:paraId="54DAFB43" w14:textId="77777777" w:rsidR="001118E0" w:rsidRPr="001118E0" w:rsidRDefault="001118E0" w:rsidP="001118E0">
      <w:pPr>
        <w:numPr>
          <w:ilvl w:val="0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Common examples include:</w:t>
      </w:r>
    </w:p>
    <w:p w14:paraId="6FE62E27" w14:textId="77777777" w:rsidR="001118E0" w:rsidRPr="001118E0" w:rsidRDefault="001118E0" w:rsidP="001118E0">
      <w:pPr>
        <w:numPr>
          <w:ilvl w:val="1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Equilateral triangle</w:t>
      </w:r>
    </w:p>
    <w:p w14:paraId="6C856ED3" w14:textId="77777777" w:rsidR="001118E0" w:rsidRPr="001118E0" w:rsidRDefault="001118E0" w:rsidP="001118E0">
      <w:pPr>
        <w:numPr>
          <w:ilvl w:val="1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Square</w:t>
      </w:r>
    </w:p>
    <w:p w14:paraId="55F97AC7" w14:textId="77777777" w:rsidR="001118E0" w:rsidRPr="001118E0" w:rsidRDefault="001118E0" w:rsidP="001118E0">
      <w:pPr>
        <w:numPr>
          <w:ilvl w:val="1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Regular pentagon</w:t>
      </w:r>
    </w:p>
    <w:p w14:paraId="5EE8144F" w14:textId="77777777" w:rsidR="001118E0" w:rsidRPr="001118E0" w:rsidRDefault="001118E0" w:rsidP="001118E0">
      <w:pPr>
        <w:numPr>
          <w:ilvl w:val="1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Regular hexagon</w:t>
      </w:r>
    </w:p>
    <w:p w14:paraId="086009BF" w14:textId="77777777" w:rsidR="001118E0" w:rsidRPr="001118E0" w:rsidRDefault="001118E0" w:rsidP="001118E0">
      <w:pPr>
        <w:numPr>
          <w:ilvl w:val="1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Regular octagon</w:t>
      </w:r>
    </w:p>
    <w:p w14:paraId="67629F34" w14:textId="77777777" w:rsidR="001118E0" w:rsidRPr="001118E0" w:rsidRDefault="001118E0" w:rsidP="001118E0">
      <w:pPr>
        <w:numPr>
          <w:ilvl w:val="0"/>
          <w:numId w:val="14"/>
        </w:numPr>
        <w:rPr>
          <w:rFonts w:ascii="Roboto Mono" w:hAnsi="Roboto Mono"/>
        </w:rPr>
      </w:pPr>
      <w:r w:rsidRPr="001118E0">
        <w:rPr>
          <w:rFonts w:ascii="Roboto Mono" w:hAnsi="Roboto Mono"/>
        </w:rPr>
        <w:t>Regular polygons have simple formulas for perimeter and angles.</w:t>
      </w:r>
    </w:p>
    <w:p w14:paraId="4D827E48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pict w14:anchorId="7F0E68C8">
          <v:rect id="_x0000_i1194" style="width:0;height:1.5pt" o:hralign="center" o:hrstd="t" o:hr="t" fillcolor="#a0a0a0" stroked="f"/>
        </w:pict>
      </w:r>
    </w:p>
    <w:p w14:paraId="22337BAE" w14:textId="77777777" w:rsidR="001118E0" w:rsidRDefault="001118E0" w:rsidP="001118E0">
      <w:pPr>
        <w:pStyle w:val="Heading2"/>
      </w:pPr>
      <w:r w:rsidRPr="001118E0">
        <w:t>Conclusion</w:t>
      </w:r>
    </w:p>
    <w:p w14:paraId="2D61F989" w14:textId="22AEC8F9" w:rsidR="001118E0" w:rsidRPr="001118E0" w:rsidRDefault="001118E0" w:rsidP="00111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C8ECA" w14:textId="77777777" w:rsidR="001118E0" w:rsidRPr="001118E0" w:rsidRDefault="001118E0" w:rsidP="001118E0">
      <w:pPr>
        <w:rPr>
          <w:rFonts w:ascii="Roboto Mono" w:hAnsi="Roboto Mono"/>
        </w:rPr>
      </w:pPr>
      <w:r w:rsidRPr="001118E0">
        <w:rPr>
          <w:rFonts w:ascii="Roboto Mono" w:hAnsi="Roboto Mono"/>
        </w:rPr>
        <w:t xml:space="preserve">A </w:t>
      </w:r>
      <w:r w:rsidRPr="001118E0">
        <w:rPr>
          <w:rFonts w:ascii="Roboto Mono" w:hAnsi="Roboto Mono"/>
          <w:b/>
          <w:bCs/>
        </w:rPr>
        <w:t>Regular Shape</w:t>
      </w:r>
      <w:r w:rsidRPr="001118E0">
        <w:rPr>
          <w:rFonts w:ascii="Roboto Mono" w:hAnsi="Roboto Mono"/>
        </w:rPr>
        <w:t xml:space="preserve"> is a two-dimensional figure with equal corresponding sides and equal interior angles, giving it a high degree of symmetry and uniformity. Regular shapes, particularly </w:t>
      </w:r>
      <w:r w:rsidRPr="001118E0">
        <w:rPr>
          <w:rFonts w:ascii="Roboto Mono" w:hAnsi="Roboto Mono"/>
          <w:b/>
          <w:bCs/>
        </w:rPr>
        <w:t>regular polygons</w:t>
      </w:r>
      <w:r w:rsidRPr="001118E0">
        <w:rPr>
          <w:rFonts w:ascii="Roboto Mono" w:hAnsi="Roboto Mono"/>
        </w:rPr>
        <w:t xml:space="preserve">, are fundamental in </w:t>
      </w:r>
      <w:r w:rsidRPr="001118E0">
        <w:rPr>
          <w:rFonts w:ascii="Roboto Mono" w:hAnsi="Roboto Mono"/>
          <w:b/>
          <w:bCs/>
        </w:rPr>
        <w:t>plane geometry, coordinate geometry, engineering, architecture, tessellation, CAD, computer graphics, robotics, and mathematics</w:t>
      </w:r>
      <w:r w:rsidRPr="001118E0">
        <w:rPr>
          <w:rFonts w:ascii="Roboto Mono" w:hAnsi="Roboto Mono"/>
        </w:rPr>
        <w:t xml:space="preserve">, where their predictable </w:t>
      </w:r>
      <w:r w:rsidRPr="001118E0">
        <w:rPr>
          <w:rFonts w:ascii="Roboto Mono" w:hAnsi="Roboto Mono"/>
        </w:rPr>
        <w:lastRenderedPageBreak/>
        <w:t>properties simplify analysis, measurement, design, and construction.</w:t>
      </w:r>
    </w:p>
    <w:p w14:paraId="4914A69B" w14:textId="77777777" w:rsidR="001118E0" w:rsidRPr="001118E0" w:rsidRDefault="001118E0" w:rsidP="001118E0">
      <w:pPr>
        <w:rPr>
          <w:rFonts w:ascii="Roboto Mono" w:hAnsi="Roboto Mono"/>
        </w:rPr>
      </w:pPr>
    </w:p>
    <w:sectPr w:rsidR="001118E0" w:rsidRPr="00111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358"/>
    <w:multiLevelType w:val="multilevel"/>
    <w:tmpl w:val="AD8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5D52"/>
    <w:multiLevelType w:val="multilevel"/>
    <w:tmpl w:val="B9F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649A"/>
    <w:multiLevelType w:val="multilevel"/>
    <w:tmpl w:val="747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76C6"/>
    <w:multiLevelType w:val="multilevel"/>
    <w:tmpl w:val="920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F18E8"/>
    <w:multiLevelType w:val="multilevel"/>
    <w:tmpl w:val="855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B226F"/>
    <w:multiLevelType w:val="multilevel"/>
    <w:tmpl w:val="880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A23B2"/>
    <w:multiLevelType w:val="multilevel"/>
    <w:tmpl w:val="47C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B2532"/>
    <w:multiLevelType w:val="multilevel"/>
    <w:tmpl w:val="5096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21590"/>
    <w:multiLevelType w:val="multilevel"/>
    <w:tmpl w:val="D5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11CF4"/>
    <w:multiLevelType w:val="multilevel"/>
    <w:tmpl w:val="F26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168B8"/>
    <w:multiLevelType w:val="multilevel"/>
    <w:tmpl w:val="752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D43FD"/>
    <w:multiLevelType w:val="multilevel"/>
    <w:tmpl w:val="FD9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D6FE8"/>
    <w:multiLevelType w:val="multilevel"/>
    <w:tmpl w:val="D1A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C0207"/>
    <w:multiLevelType w:val="multilevel"/>
    <w:tmpl w:val="E1D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3223">
    <w:abstractNumId w:val="6"/>
  </w:num>
  <w:num w:numId="2" w16cid:durableId="175195908">
    <w:abstractNumId w:val="0"/>
  </w:num>
  <w:num w:numId="3" w16cid:durableId="2115705320">
    <w:abstractNumId w:val="5"/>
  </w:num>
  <w:num w:numId="4" w16cid:durableId="416948043">
    <w:abstractNumId w:val="1"/>
  </w:num>
  <w:num w:numId="5" w16cid:durableId="1361323976">
    <w:abstractNumId w:val="9"/>
  </w:num>
  <w:num w:numId="6" w16cid:durableId="416634734">
    <w:abstractNumId w:val="7"/>
  </w:num>
  <w:num w:numId="7" w16cid:durableId="1146821860">
    <w:abstractNumId w:val="11"/>
  </w:num>
  <w:num w:numId="8" w16cid:durableId="1535730052">
    <w:abstractNumId w:val="4"/>
  </w:num>
  <w:num w:numId="9" w16cid:durableId="388695892">
    <w:abstractNumId w:val="8"/>
  </w:num>
  <w:num w:numId="10" w16cid:durableId="1823616485">
    <w:abstractNumId w:val="10"/>
  </w:num>
  <w:num w:numId="11" w16cid:durableId="306085136">
    <w:abstractNumId w:val="13"/>
  </w:num>
  <w:num w:numId="12" w16cid:durableId="320503591">
    <w:abstractNumId w:val="3"/>
  </w:num>
  <w:num w:numId="13" w16cid:durableId="730999012">
    <w:abstractNumId w:val="2"/>
  </w:num>
  <w:num w:numId="14" w16cid:durableId="999772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4B"/>
    <w:rsid w:val="000B4984"/>
    <w:rsid w:val="001118E0"/>
    <w:rsid w:val="001374EF"/>
    <w:rsid w:val="002D1F4F"/>
    <w:rsid w:val="00396B7C"/>
    <w:rsid w:val="006071AA"/>
    <w:rsid w:val="00711B4D"/>
    <w:rsid w:val="00853A36"/>
    <w:rsid w:val="008952B3"/>
    <w:rsid w:val="009579F8"/>
    <w:rsid w:val="009D7A80"/>
    <w:rsid w:val="00A70480"/>
    <w:rsid w:val="00AF15D4"/>
    <w:rsid w:val="00D439A7"/>
    <w:rsid w:val="00D72F4B"/>
    <w:rsid w:val="00D8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EDBE"/>
  <w15:chartTrackingRefBased/>
  <w15:docId w15:val="{CD284CEE-6834-4E8B-9D95-40415BDD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2026-08-07T13:52:00Z</dcterms:created>
  <dcterms:modified xsi:type="dcterms:W3CDTF">2026-08-07T14:01:00Z</dcterms:modified>
</cp:coreProperties>
</file>