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4EA36" w14:textId="77777777" w:rsidR="00B35AB5" w:rsidRPr="00B35AB5" w:rsidRDefault="00B35AB5" w:rsidP="00B35AB5">
      <w:pPr>
        <w:pStyle w:val="Heading1"/>
        <w:rPr>
          <w:rFonts w:eastAsia="Times New Roman"/>
        </w:rPr>
      </w:pPr>
      <w:r w:rsidRPr="00B35AB5">
        <w:rPr>
          <w:rFonts w:eastAsia="Times New Roman"/>
        </w:rPr>
        <w:t>Parallelogram Opposite Angles Theorem</w:t>
      </w:r>
    </w:p>
    <w:p w14:paraId="3994E480" w14:textId="77777777" w:rsidR="00B35AB5" w:rsidRDefault="00B35AB5" w:rsidP="00B35AB5">
      <w:pPr>
        <w:pStyle w:val="Heading2"/>
      </w:pPr>
      <w:r w:rsidRPr="00B35AB5">
        <w:t>Definition</w:t>
      </w:r>
    </w:p>
    <w:p w14:paraId="14810314" w14:textId="345FE17F" w:rsidR="00B35AB5" w:rsidRPr="00B35AB5" w:rsidRDefault="00B35AB5" w:rsidP="00B35A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0EDA8B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t xml:space="preserve">The </w:t>
      </w:r>
      <w:r w:rsidRPr="00B35AB5">
        <w:rPr>
          <w:rFonts w:ascii="Roboto Mono" w:hAnsi="Roboto Mono"/>
          <w:b/>
          <w:bCs/>
        </w:rPr>
        <w:t>Parallelogram Opposite Angles Theorem</w:t>
      </w:r>
      <w:r w:rsidRPr="00B35AB5">
        <w:rPr>
          <w:rFonts w:ascii="Roboto Mono" w:hAnsi="Roboto Mono"/>
        </w:rPr>
        <w:t xml:space="preserve"> states:</w:t>
      </w:r>
    </w:p>
    <w:p w14:paraId="74E2CA61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  <w:b/>
          <w:bCs/>
        </w:rPr>
        <w:t>The opposite angles of a parallelogram are congruent.</w:t>
      </w:r>
    </w:p>
    <w:p w14:paraId="3B7ADACF" w14:textId="7BA60690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t xml:space="preserve">For parallelogram </w:t>
      </w:r>
      <m:oMath>
        <m:r>
          <w:rPr>
            <w:rFonts w:ascii="Cambria Math" w:hAnsi="Cambria Math"/>
          </w:rPr>
          <m:t>ABCD</m:t>
        </m:r>
      </m:oMath>
      <w:r w:rsidRPr="00B35AB5">
        <w:rPr>
          <w:rFonts w:ascii="Roboto Mono" w:hAnsi="Roboto Mono"/>
        </w:rPr>
        <w:t>:</w:t>
      </w:r>
    </w:p>
    <w:p w14:paraId="7328FC81" w14:textId="75EFE976" w:rsidR="00B35AB5" w:rsidRPr="00B35AB5" w:rsidRDefault="00B35AB5" w:rsidP="00B35A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∠A=∠C</m:t>
              </m:r>
            </m:e>
          </m:borderBox>
        </m:oMath>
      </m:oMathPara>
    </w:p>
    <w:p w14:paraId="066BE1BE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t>and</w:t>
      </w:r>
    </w:p>
    <w:p w14:paraId="73BFF9AE" w14:textId="5DFE16B8" w:rsidR="00B35AB5" w:rsidRPr="00B35AB5" w:rsidRDefault="00B35AB5" w:rsidP="00B35A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∠B=∠D</m:t>
              </m:r>
            </m:e>
          </m:borderBox>
        </m:oMath>
      </m:oMathPara>
    </w:p>
    <w:p w14:paraId="26DA893D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t>where opposite angles are the angles that do not share a side.</w:t>
      </w:r>
    </w:p>
    <w:p w14:paraId="28CFBAE9" w14:textId="1574C341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drawing>
          <wp:inline distT="0" distB="0" distL="0" distR="0" wp14:anchorId="1104B5FA" wp14:editId="40D3B933">
            <wp:extent cx="5943600" cy="4457700"/>
            <wp:effectExtent l="0" t="0" r="0" b="0"/>
            <wp:docPr id="1470350284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236A4" w14:textId="0BDEF4F5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lastRenderedPageBreak/>
        <w:drawing>
          <wp:inline distT="0" distB="0" distL="0" distR="0" wp14:anchorId="7CC5FE8D" wp14:editId="566C17EE">
            <wp:extent cx="5943600" cy="4652645"/>
            <wp:effectExtent l="0" t="0" r="0" b="0"/>
            <wp:docPr id="841915998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5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6FBAF" w14:textId="5DDA4175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lastRenderedPageBreak/>
        <w:drawing>
          <wp:inline distT="0" distB="0" distL="0" distR="0" wp14:anchorId="52C3530B" wp14:editId="195E9DD9">
            <wp:extent cx="5943600" cy="4457700"/>
            <wp:effectExtent l="0" t="0" r="0" b="0"/>
            <wp:docPr id="1559741983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234B4" w14:textId="02EEEC73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drawing>
          <wp:inline distT="0" distB="0" distL="0" distR="0" wp14:anchorId="2A55B586" wp14:editId="338B52A9">
            <wp:extent cx="5943600" cy="2858770"/>
            <wp:effectExtent l="0" t="0" r="0" b="0"/>
            <wp:docPr id="1946936879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CA5D9" w14:textId="0BBEDA6F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lastRenderedPageBreak/>
        <w:drawing>
          <wp:inline distT="0" distB="0" distL="0" distR="0" wp14:anchorId="35219811" wp14:editId="6829195C">
            <wp:extent cx="5943600" cy="4457700"/>
            <wp:effectExtent l="0" t="0" r="0" b="0"/>
            <wp:docPr id="1765257747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3421C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pict w14:anchorId="64D39B77">
          <v:rect id="_x0000_i1130" style="width:0;height:1.5pt" o:hralign="center" o:hrstd="t" o:hr="t" fillcolor="#a0a0a0" stroked="f"/>
        </w:pict>
      </w:r>
    </w:p>
    <w:p w14:paraId="58CC0290" w14:textId="77777777" w:rsidR="00B35AB5" w:rsidRDefault="00B35AB5" w:rsidP="00F3790F">
      <w:pPr>
        <w:pStyle w:val="Heading2"/>
      </w:pPr>
      <w:r w:rsidRPr="00B35AB5">
        <w:t>Fundamental Concept</w:t>
      </w:r>
    </w:p>
    <w:p w14:paraId="5DF79D09" w14:textId="7F505056" w:rsidR="00F3790F" w:rsidRPr="00F3790F" w:rsidRDefault="00F3790F" w:rsidP="00F379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8B38B6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t xml:space="preserve">A parallelogram has </w:t>
      </w:r>
      <w:r w:rsidRPr="00B35AB5">
        <w:rPr>
          <w:rFonts w:ascii="Roboto Mono" w:hAnsi="Roboto Mono"/>
          <w:b/>
          <w:bCs/>
        </w:rPr>
        <w:t>two pairs of parallel opposite sides</w:t>
      </w:r>
      <w:r w:rsidRPr="00B35AB5">
        <w:rPr>
          <w:rFonts w:ascii="Roboto Mono" w:hAnsi="Roboto Mono"/>
        </w:rPr>
        <w:t>:</w:t>
      </w:r>
    </w:p>
    <w:p w14:paraId="690B7542" w14:textId="14BA34F7" w:rsidR="00B35AB5" w:rsidRPr="00B35AB5" w:rsidRDefault="00B35AB5" w:rsidP="00B35A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AB∥CD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BC∥AD</m:t>
          </m:r>
        </m:oMath>
      </m:oMathPara>
    </w:p>
    <w:p w14:paraId="779E4854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t>Because of these parallel relationships, the angles formed at opposite vertices have equal measures.</w:t>
      </w:r>
    </w:p>
    <w:p w14:paraId="0E49B92D" w14:textId="77777777" w:rsid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t>Thus:</w:t>
      </w:r>
    </w:p>
    <w:p w14:paraId="7FCCF276" w14:textId="4E7E4870" w:rsidR="00940839" w:rsidRPr="00B35AB5" w:rsidRDefault="00940839" w:rsidP="00B35AB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F9555A5" wp14:editId="60B20A52">
            <wp:extent cx="5943600" cy="853440"/>
            <wp:effectExtent l="0" t="0" r="0" b="3810"/>
            <wp:docPr id="5113274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804"/>
      </w:tblGrid>
      <w:tr w:rsidR="00B35AB5" w:rsidRPr="00B35AB5" w14:paraId="067CF0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1B429" w14:textId="77777777" w:rsidR="00B35AB5" w:rsidRPr="00B35AB5" w:rsidRDefault="00B35AB5" w:rsidP="00B35AB5">
            <w:pPr>
              <w:rPr>
                <w:rFonts w:ascii="Roboto Mono" w:hAnsi="Roboto Mono"/>
                <w:b/>
                <w:bCs/>
              </w:rPr>
            </w:pPr>
            <w:r w:rsidRPr="00B35AB5">
              <w:rPr>
                <w:rFonts w:ascii="Roboto Mono" w:hAnsi="Roboto Mono"/>
                <w:b/>
                <w:bCs/>
              </w:rPr>
              <w:t>Opposite Angles</w:t>
            </w:r>
          </w:p>
        </w:tc>
        <w:tc>
          <w:tcPr>
            <w:tcW w:w="0" w:type="auto"/>
            <w:vAlign w:val="center"/>
            <w:hideMark/>
          </w:tcPr>
          <w:p w14:paraId="0279674F" w14:textId="77777777" w:rsidR="00B35AB5" w:rsidRPr="00B35AB5" w:rsidRDefault="00B35AB5" w:rsidP="00B35AB5">
            <w:pPr>
              <w:rPr>
                <w:rFonts w:ascii="Roboto Mono" w:hAnsi="Roboto Mono"/>
                <w:b/>
                <w:bCs/>
              </w:rPr>
            </w:pPr>
            <w:r w:rsidRPr="00B35AB5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B35AB5" w:rsidRPr="00B35AB5" w14:paraId="696CF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319D2" w14:textId="1D70B3C2" w:rsidR="00B35AB5" w:rsidRPr="00B35AB5" w:rsidRDefault="00B35AB5" w:rsidP="00B35AB5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∠A</m:t>
              </m:r>
            </m:oMath>
            <w:r w:rsidRPr="00B35AB5">
              <w:rPr>
                <w:rFonts w:ascii="Roboto Mono" w:hAnsi="Roboto Mono"/>
              </w:rPr>
              <w:t xml:space="preserve">and </w:t>
            </w:r>
            <m:oMath>
              <m:r>
                <w:rPr>
                  <w:rFonts w:ascii="Cambria Math" w:hAnsi="Cambria Math"/>
                </w:rPr>
                <m:t>∠C</m:t>
              </m:r>
            </m:oMath>
          </w:p>
        </w:tc>
        <w:tc>
          <w:tcPr>
            <w:tcW w:w="0" w:type="auto"/>
            <w:vAlign w:val="center"/>
            <w:hideMark/>
          </w:tcPr>
          <w:p w14:paraId="31D23CA3" w14:textId="77777777" w:rsidR="00B35AB5" w:rsidRPr="00B35AB5" w:rsidRDefault="00B35AB5" w:rsidP="00B35AB5">
            <w:pPr>
              <w:rPr>
                <w:rFonts w:ascii="Roboto Mono" w:hAnsi="Roboto Mono"/>
              </w:rPr>
            </w:pPr>
            <w:r w:rsidRPr="00B35AB5">
              <w:rPr>
                <w:rFonts w:ascii="Roboto Mono" w:hAnsi="Roboto Mono"/>
              </w:rPr>
              <w:t>Congruent</w:t>
            </w:r>
          </w:p>
        </w:tc>
      </w:tr>
      <w:tr w:rsidR="00B35AB5" w:rsidRPr="00B35AB5" w14:paraId="3E617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CA48F" w14:textId="02CAC423" w:rsidR="00B35AB5" w:rsidRPr="00B35AB5" w:rsidRDefault="00B35AB5" w:rsidP="00B35AB5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∠B</m:t>
              </m:r>
            </m:oMath>
            <w:r w:rsidRPr="00B35AB5">
              <w:rPr>
                <w:rFonts w:ascii="Roboto Mono" w:hAnsi="Roboto Mono"/>
              </w:rPr>
              <w:t xml:space="preserve">and </w:t>
            </w:r>
            <m:oMath>
              <m:r>
                <w:rPr>
                  <w:rFonts w:ascii="Cambria Math" w:hAnsi="Cambria Math"/>
                </w:rPr>
                <m:t>∠D</m:t>
              </m:r>
            </m:oMath>
          </w:p>
        </w:tc>
        <w:tc>
          <w:tcPr>
            <w:tcW w:w="0" w:type="auto"/>
            <w:vAlign w:val="center"/>
            <w:hideMark/>
          </w:tcPr>
          <w:p w14:paraId="2111AE89" w14:textId="77777777" w:rsidR="00B35AB5" w:rsidRPr="00B35AB5" w:rsidRDefault="00B35AB5" w:rsidP="00B35AB5">
            <w:pPr>
              <w:rPr>
                <w:rFonts w:ascii="Roboto Mono" w:hAnsi="Roboto Mono"/>
              </w:rPr>
            </w:pPr>
            <w:r w:rsidRPr="00B35AB5">
              <w:rPr>
                <w:rFonts w:ascii="Roboto Mono" w:hAnsi="Roboto Mono"/>
              </w:rPr>
              <w:t>Congruent</w:t>
            </w:r>
          </w:p>
        </w:tc>
      </w:tr>
    </w:tbl>
    <w:p w14:paraId="3BB26A84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pict w14:anchorId="25001586">
          <v:rect id="_x0000_i1131" style="width:0;height:1.5pt" o:hralign="center" o:hrstd="t" o:hr="t" fillcolor="#a0a0a0" stroked="f"/>
        </w:pict>
      </w:r>
    </w:p>
    <w:p w14:paraId="46AD1C13" w14:textId="77777777" w:rsidR="00B35AB5" w:rsidRDefault="00B35AB5" w:rsidP="00F3790F">
      <w:pPr>
        <w:pStyle w:val="Heading2"/>
      </w:pPr>
      <w:r w:rsidRPr="00B35AB5">
        <w:t>Mathematical Representation</w:t>
      </w:r>
    </w:p>
    <w:p w14:paraId="04B9B20A" w14:textId="62EFEAD2" w:rsidR="00F3790F" w:rsidRPr="00F3790F" w:rsidRDefault="00F3790F" w:rsidP="00F379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1AE1BC" w14:textId="3CEDFAA3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t xml:space="preserve">For parallelogram </w:t>
      </w:r>
      <m:oMath>
        <m:r>
          <w:rPr>
            <w:rFonts w:ascii="Cambria Math" w:hAnsi="Cambria Math"/>
          </w:rPr>
          <m:t>ABCD</m:t>
        </m:r>
      </m:oMath>
      <w:r w:rsidRPr="00B35AB5">
        <w:rPr>
          <w:rFonts w:ascii="Roboto Mono" w:hAnsi="Roboto Mono"/>
        </w:rPr>
        <w:t>:</w:t>
      </w:r>
    </w:p>
    <w:p w14:paraId="7452EB85" w14:textId="639DBA5C" w:rsidR="00B35AB5" w:rsidRPr="00B35AB5" w:rsidRDefault="00B35AB5" w:rsidP="00B35A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m∠A=m∠C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m∠B=m∠D</m:t>
              </m:r>
            </m:e>
          </m:borderBox>
        </m:oMath>
      </m:oMathPara>
    </w:p>
    <w:p w14:paraId="2C2241D5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t>Therefore, the sum of all four angles is:</w:t>
      </w:r>
    </w:p>
    <w:p w14:paraId="39444D3D" w14:textId="15037EDC" w:rsidR="00B35AB5" w:rsidRPr="00B35AB5" w:rsidRDefault="00B35AB5" w:rsidP="00B35A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m∠A+m∠B+m∠C+m∠D=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C53F43B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t>Since opposite angles are equal:</w:t>
      </w:r>
    </w:p>
    <w:p w14:paraId="0BCD3176" w14:textId="4493CC0B" w:rsidR="00B35AB5" w:rsidRPr="00B35AB5" w:rsidRDefault="00B35AB5" w:rsidP="00B35A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2m∠A+2m∠B=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9EF2DEB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t>so:</w:t>
      </w:r>
    </w:p>
    <w:p w14:paraId="47C17719" w14:textId="29307386" w:rsidR="00B35AB5" w:rsidRPr="00B35AB5" w:rsidRDefault="00B35AB5" w:rsidP="00B35A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m∠A+m∠B=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402D50B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t xml:space="preserve">This also leads to the </w:t>
      </w:r>
      <w:r w:rsidRPr="00B35AB5">
        <w:rPr>
          <w:rFonts w:ascii="Roboto Mono" w:hAnsi="Roboto Mono"/>
          <w:b/>
          <w:bCs/>
        </w:rPr>
        <w:t>Consecutive Angles Theorem</w:t>
      </w:r>
      <w:r w:rsidRPr="00B35AB5">
        <w:rPr>
          <w:rFonts w:ascii="Roboto Mono" w:hAnsi="Roboto Mono"/>
        </w:rPr>
        <w:t>.</w:t>
      </w:r>
    </w:p>
    <w:p w14:paraId="5BB3F477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pict w14:anchorId="0F4681BC">
          <v:rect id="_x0000_i1132" style="width:0;height:1.5pt" o:hralign="center" o:hrstd="t" o:hr="t" fillcolor="#a0a0a0" stroked="f"/>
        </w:pict>
      </w:r>
    </w:p>
    <w:p w14:paraId="21B66188" w14:textId="77777777" w:rsidR="00B35AB5" w:rsidRDefault="00B35AB5" w:rsidP="00F3790F">
      <w:pPr>
        <w:pStyle w:val="Heading2"/>
      </w:pPr>
      <w:r w:rsidRPr="00B35AB5">
        <w:t>Proof</w:t>
      </w:r>
    </w:p>
    <w:p w14:paraId="67E6E096" w14:textId="1F42C6FE" w:rsidR="00F3790F" w:rsidRPr="00F3790F" w:rsidRDefault="00F3790F" w:rsidP="00F379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C87240" w14:textId="401D9ADB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t xml:space="preserve">Consider parallelogram </w:t>
      </w:r>
      <m:oMath>
        <m:r>
          <w:rPr>
            <w:rFonts w:ascii="Cambria Math" w:hAnsi="Cambria Math"/>
          </w:rPr>
          <m:t>ABCD</m:t>
        </m:r>
      </m:oMath>
      <w:r w:rsidRPr="00B35AB5">
        <w:rPr>
          <w:rFonts w:ascii="Roboto Mono" w:hAnsi="Roboto Mono"/>
        </w:rPr>
        <w:t>:</w:t>
      </w:r>
    </w:p>
    <w:p w14:paraId="60D3E4E7" w14:textId="587958CC" w:rsidR="00B35AB5" w:rsidRPr="00B35AB5" w:rsidRDefault="00B35AB5" w:rsidP="00B35A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AB∥CD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BC∥AD</m:t>
          </m:r>
        </m:oMath>
      </m:oMathPara>
    </w:p>
    <w:p w14:paraId="3C01623C" w14:textId="24CEA825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lastRenderedPageBreak/>
        <w:t xml:space="preserve">Draw diagonal </w:t>
      </w:r>
      <m:oMath>
        <m:r>
          <w:rPr>
            <w:rFonts w:ascii="Cambria Math" w:hAnsi="Cambria Math"/>
          </w:rPr>
          <m:t>AC</m:t>
        </m:r>
      </m:oMath>
      <w:r w:rsidRPr="00B35AB5">
        <w:rPr>
          <w:rFonts w:ascii="Roboto Mono" w:hAnsi="Roboto Mono"/>
        </w:rPr>
        <w:t>.</w:t>
      </w:r>
    </w:p>
    <w:p w14:paraId="1C227C5A" w14:textId="593559B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drawing>
          <wp:inline distT="0" distB="0" distL="0" distR="0" wp14:anchorId="1EEBCAC9" wp14:editId="5C162925">
            <wp:extent cx="5943600" cy="5993765"/>
            <wp:effectExtent l="0" t="0" r="0" b="6985"/>
            <wp:docPr id="950423150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9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95964" w14:textId="04D8D89E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lastRenderedPageBreak/>
        <w:drawing>
          <wp:inline distT="0" distB="0" distL="0" distR="0" wp14:anchorId="56CF516B" wp14:editId="03238603">
            <wp:extent cx="3916680" cy="4594860"/>
            <wp:effectExtent l="0" t="0" r="7620" b="0"/>
            <wp:docPr id="1329015326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74337" w14:textId="3B0FA185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lastRenderedPageBreak/>
        <w:drawing>
          <wp:inline distT="0" distB="0" distL="0" distR="0" wp14:anchorId="6A734BE3" wp14:editId="2F4311D3">
            <wp:extent cx="5516880" cy="6416040"/>
            <wp:effectExtent l="0" t="0" r="7620" b="3810"/>
            <wp:docPr id="1177631935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641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A98C7" w14:textId="67B4A689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AB∥CD</m:t>
        </m:r>
      </m:oMath>
      <w:r w:rsidRPr="00B35AB5">
        <w:rPr>
          <w:rFonts w:ascii="Roboto Mono" w:hAnsi="Roboto Mono"/>
        </w:rPr>
        <w:t>:</w:t>
      </w:r>
    </w:p>
    <w:p w14:paraId="75E3F79C" w14:textId="2345645E" w:rsidR="00B35AB5" w:rsidRPr="00B35AB5" w:rsidRDefault="00B35AB5" w:rsidP="00B35A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∠BAC=∠DCA</m:t>
          </m:r>
        </m:oMath>
      </m:oMathPara>
    </w:p>
    <w:p w14:paraId="459F1C79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t>by alternate interior angles.</w:t>
      </w:r>
    </w:p>
    <w:p w14:paraId="04143117" w14:textId="0C3F27FB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BC∥AD</m:t>
        </m:r>
      </m:oMath>
      <w:r w:rsidRPr="00B35AB5">
        <w:rPr>
          <w:rFonts w:ascii="Roboto Mono" w:hAnsi="Roboto Mono"/>
        </w:rPr>
        <w:t>:</w:t>
      </w:r>
    </w:p>
    <w:p w14:paraId="15ABFEBF" w14:textId="0BA1E575" w:rsidR="00B35AB5" w:rsidRPr="00B35AB5" w:rsidRDefault="00B35AB5" w:rsidP="00B35A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∠BCA=∠DAC</m:t>
          </m:r>
        </m:oMath>
      </m:oMathPara>
    </w:p>
    <w:p w14:paraId="0258B27E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lastRenderedPageBreak/>
        <w:t>by alternate interior angles.</w:t>
      </w:r>
    </w:p>
    <w:p w14:paraId="1FC43BBB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t>Also, the diagonal is common:</w:t>
      </w:r>
    </w:p>
    <w:p w14:paraId="46343201" w14:textId="5EE5AD29" w:rsidR="00B35AB5" w:rsidRPr="00B35AB5" w:rsidRDefault="00B35AB5" w:rsidP="00B35A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AC=AC</m:t>
          </m:r>
        </m:oMath>
      </m:oMathPara>
    </w:p>
    <w:p w14:paraId="5B6F1C44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t>Therefore:</w:t>
      </w:r>
    </w:p>
    <w:p w14:paraId="509C369E" w14:textId="0B1DC365" w:rsidR="00B35AB5" w:rsidRPr="00B35AB5" w:rsidRDefault="00B35AB5" w:rsidP="00B35A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△ABC≅△CDA</m:t>
          </m:r>
        </m:oMath>
      </m:oMathPara>
    </w:p>
    <w:p w14:paraId="13E8240B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t xml:space="preserve">by </w:t>
      </w:r>
      <w:r w:rsidRPr="00B35AB5">
        <w:rPr>
          <w:rFonts w:ascii="Roboto Mono" w:hAnsi="Roboto Mono"/>
          <w:b/>
          <w:bCs/>
        </w:rPr>
        <w:t>ASA</w:t>
      </w:r>
      <w:r w:rsidRPr="00B35AB5">
        <w:rPr>
          <w:rFonts w:ascii="Roboto Mono" w:hAnsi="Roboto Mono"/>
        </w:rPr>
        <w:t>.</w:t>
      </w:r>
    </w:p>
    <w:p w14:paraId="4BBB68E7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t>Corresponding angles are congruent, so:</w:t>
      </w:r>
    </w:p>
    <w:p w14:paraId="6FB43484" w14:textId="76C0FAB2" w:rsidR="00B35AB5" w:rsidRPr="00B35AB5" w:rsidRDefault="00B35AB5" w:rsidP="00B35A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∠ABC=∠CDA</m:t>
              </m:r>
            </m:e>
          </m:borderBox>
        </m:oMath>
      </m:oMathPara>
    </w:p>
    <w:p w14:paraId="6F4F9A8B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t>and</w:t>
      </w:r>
    </w:p>
    <w:p w14:paraId="5BE8CA98" w14:textId="3A43EA39" w:rsidR="00B35AB5" w:rsidRPr="00B35AB5" w:rsidRDefault="00B35AB5" w:rsidP="00B35A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∠BAD=∠BCD</m:t>
              </m:r>
            </m:e>
          </m:borderBox>
        </m:oMath>
      </m:oMathPara>
    </w:p>
    <w:p w14:paraId="0CB10C0D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t>Therefore:</w:t>
      </w:r>
    </w:p>
    <w:p w14:paraId="7F281899" w14:textId="11908396" w:rsidR="00B35AB5" w:rsidRPr="00B35AB5" w:rsidRDefault="00B35AB5" w:rsidP="00B35A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∠B=∠D</m:t>
              </m:r>
            </m:e>
          </m:borderBox>
        </m:oMath>
      </m:oMathPara>
    </w:p>
    <w:p w14:paraId="4044A988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t>and</w:t>
      </w:r>
    </w:p>
    <w:p w14:paraId="25289B4D" w14:textId="28F26159" w:rsidR="00B35AB5" w:rsidRPr="00B35AB5" w:rsidRDefault="00B35AB5" w:rsidP="00B35A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∠A=∠C</m:t>
              </m:r>
            </m:e>
          </m:borderBox>
        </m:oMath>
      </m:oMathPara>
    </w:p>
    <w:p w14:paraId="21DAAB19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t>Hence, the opposite angles of a parallelogram are congruent.</w:t>
      </w:r>
    </w:p>
    <w:p w14:paraId="5CE2948E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pict w14:anchorId="64333162">
          <v:rect id="_x0000_i1136" style="width:0;height:1.5pt" o:hralign="center" o:hrstd="t" o:hr="t" fillcolor="#a0a0a0" stroked="f"/>
        </w:pict>
      </w:r>
    </w:p>
    <w:p w14:paraId="7B69E772" w14:textId="77777777" w:rsidR="00B35AB5" w:rsidRDefault="00B35AB5" w:rsidP="00F3790F">
      <w:pPr>
        <w:pStyle w:val="Heading2"/>
      </w:pPr>
      <w:r w:rsidRPr="00B35AB5">
        <w:t>Example 1</w:t>
      </w:r>
    </w:p>
    <w:p w14:paraId="2294B9F5" w14:textId="3EAEACF8" w:rsidR="00F3790F" w:rsidRPr="00F3790F" w:rsidRDefault="00F3790F" w:rsidP="00F379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E0F4C8" w14:textId="49D94E3D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t xml:space="preserve">Suppose parallelogram </w:t>
      </w:r>
      <m:oMath>
        <m:r>
          <w:rPr>
            <w:rFonts w:ascii="Cambria Math" w:hAnsi="Cambria Math"/>
          </w:rPr>
          <m:t>ABCD</m:t>
        </m:r>
      </m:oMath>
      <w:r w:rsidRPr="00B35AB5">
        <w:rPr>
          <w:rFonts w:ascii="Roboto Mono" w:hAnsi="Roboto Mono"/>
        </w:rPr>
        <w:t>has:</w:t>
      </w:r>
    </w:p>
    <w:p w14:paraId="591B5394" w14:textId="4E74D4B4" w:rsidR="00B35AB5" w:rsidRPr="00B35AB5" w:rsidRDefault="00B35AB5" w:rsidP="00B35A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8623414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t>Then the opposite angle is equal:</w:t>
      </w:r>
    </w:p>
    <w:p w14:paraId="3A74988A" w14:textId="1690193D" w:rsidR="00B35AB5" w:rsidRPr="00B35AB5" w:rsidRDefault="00B35AB5" w:rsidP="00B35A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60CC598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t>Because consecutive angles are supplementary:</w:t>
      </w:r>
    </w:p>
    <w:p w14:paraId="53051B6E" w14:textId="4EA9FC6B" w:rsidR="00B35AB5" w:rsidRPr="00B35AB5" w:rsidRDefault="00B35AB5" w:rsidP="00B35A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m∠B=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5FA222E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lastRenderedPageBreak/>
        <w:t>Therefore:</w:t>
      </w:r>
    </w:p>
    <w:p w14:paraId="67FE02AB" w14:textId="5AC8182C" w:rsidR="00B35AB5" w:rsidRPr="00B35AB5" w:rsidRDefault="00B35AB5" w:rsidP="00B35A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110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∠D=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110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6B950A9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pict w14:anchorId="1AFA685A">
          <v:rect id="_x0000_i1137" style="width:0;height:1.5pt" o:hralign="center" o:hrstd="t" o:hr="t" fillcolor="#a0a0a0" stroked="f"/>
        </w:pict>
      </w:r>
    </w:p>
    <w:p w14:paraId="5E582481" w14:textId="77777777" w:rsidR="00B35AB5" w:rsidRDefault="00B35AB5" w:rsidP="00F3790F">
      <w:pPr>
        <w:pStyle w:val="Heading2"/>
      </w:pPr>
      <w:r w:rsidRPr="00B35AB5">
        <w:t>Example 2</w:t>
      </w:r>
    </w:p>
    <w:p w14:paraId="0AA3EC63" w14:textId="4DB053FA" w:rsidR="00F3790F" w:rsidRPr="00F3790F" w:rsidRDefault="00F3790F" w:rsidP="00F379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7D6325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t>If:</w:t>
      </w:r>
    </w:p>
    <w:p w14:paraId="43516D11" w14:textId="23C088A7" w:rsidR="00B35AB5" w:rsidRPr="00B35AB5" w:rsidRDefault="00B35AB5" w:rsidP="00B35A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m∠B=3x+10</m:t>
          </m:r>
        </m:oMath>
      </m:oMathPara>
    </w:p>
    <w:p w14:paraId="25D1EAF0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t>and</w:t>
      </w:r>
    </w:p>
    <w:p w14:paraId="012EB0CA" w14:textId="38AF95A3" w:rsidR="00B35AB5" w:rsidRPr="00B35AB5" w:rsidRDefault="00B35AB5" w:rsidP="00B35A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m∠D=5x-30</m:t>
          </m:r>
        </m:oMath>
      </m:oMathPara>
    </w:p>
    <w:p w14:paraId="7740E050" w14:textId="6687A61A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B</m:t>
        </m:r>
      </m:oMath>
      <w:r w:rsidRPr="00B35AB5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D</m:t>
        </m:r>
      </m:oMath>
      <w:r w:rsidRPr="00B35AB5">
        <w:rPr>
          <w:rFonts w:ascii="Roboto Mono" w:hAnsi="Roboto Mono"/>
        </w:rPr>
        <w:t>are opposite angles:</w:t>
      </w:r>
    </w:p>
    <w:p w14:paraId="0EEA6057" w14:textId="70A2EAE1" w:rsidR="00B35AB5" w:rsidRPr="00B35AB5" w:rsidRDefault="00B35AB5" w:rsidP="00B35A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3x+10=5x-30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40=2x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x=20</m:t>
          </m:r>
        </m:oMath>
      </m:oMathPara>
    </w:p>
    <w:p w14:paraId="507EB19C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t>Therefore:</w:t>
      </w:r>
    </w:p>
    <w:p w14:paraId="27709CDE" w14:textId="1EB96A38" w:rsidR="00B35AB5" w:rsidRPr="00B35AB5" w:rsidRDefault="00B35AB5" w:rsidP="00B35A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m∠B=3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20</m:t>
              </m:r>
            </m:e>
          </m:d>
          <m:r>
            <w:rPr>
              <w:rFonts w:ascii="Cambria Math" w:hAnsi="Cambria Math"/>
            </w:rPr>
            <m:t>+10=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63EB968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t>and:</w:t>
      </w:r>
    </w:p>
    <w:p w14:paraId="4F5B8C91" w14:textId="409B1F8E" w:rsidR="00B35AB5" w:rsidRPr="00B35AB5" w:rsidRDefault="00B35AB5" w:rsidP="00B35A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m∠D=5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20</m:t>
              </m:r>
            </m:e>
          </m:d>
          <m:r>
            <w:rPr>
              <w:rFonts w:ascii="Cambria Math" w:hAnsi="Cambria Math"/>
            </w:rPr>
            <m:t>-30=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62C82F3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pict w14:anchorId="1381FFD1">
          <v:rect id="_x0000_i1138" style="width:0;height:1.5pt" o:hralign="center" o:hrstd="t" o:hr="t" fillcolor="#a0a0a0" stroked="f"/>
        </w:pict>
      </w:r>
    </w:p>
    <w:p w14:paraId="74A869CF" w14:textId="77777777" w:rsidR="00B35AB5" w:rsidRDefault="00B35AB5" w:rsidP="00F3790F">
      <w:pPr>
        <w:pStyle w:val="Heading2"/>
      </w:pPr>
      <w:r w:rsidRPr="00B35AB5">
        <w:t>Main Properties</w:t>
      </w:r>
    </w:p>
    <w:p w14:paraId="1A999F3D" w14:textId="127E9971" w:rsidR="00F3790F" w:rsidRPr="00F3790F" w:rsidRDefault="00F3790F" w:rsidP="00F379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F0199D" w14:textId="66EF689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t xml:space="preserve">For parallelogram </w:t>
      </w:r>
      <m:oMath>
        <m:r>
          <w:rPr>
            <w:rFonts w:ascii="Cambria Math" w:hAnsi="Cambria Math"/>
          </w:rPr>
          <m:t>ABCD</m:t>
        </m:r>
      </m:oMath>
      <w:r w:rsidRPr="00B35AB5">
        <w:rPr>
          <w:rFonts w:ascii="Roboto Mono" w:hAnsi="Roboto Mono"/>
        </w:rPr>
        <w:t>:</w:t>
      </w:r>
    </w:p>
    <w:p w14:paraId="4513A022" w14:textId="77777777" w:rsidR="00B35AB5" w:rsidRPr="00B35AB5" w:rsidRDefault="00B35AB5" w:rsidP="00B35AB5">
      <w:pPr>
        <w:rPr>
          <w:rFonts w:ascii="Roboto Mono" w:hAnsi="Roboto Mono"/>
          <w:b/>
          <w:bCs/>
        </w:rPr>
      </w:pPr>
      <w:r w:rsidRPr="00B35AB5">
        <w:rPr>
          <w:rFonts w:ascii="Roboto Mono" w:hAnsi="Roboto Mono"/>
          <w:b/>
          <w:bCs/>
        </w:rPr>
        <w:t>1. First pair of opposite angles</w:t>
      </w:r>
    </w:p>
    <w:p w14:paraId="1CF31B2F" w14:textId="30B0B0CE" w:rsidR="00B35AB5" w:rsidRPr="00B35AB5" w:rsidRDefault="00B35AB5" w:rsidP="00B35A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∠A≅∠C</m:t>
              </m:r>
            </m:e>
          </m:borderBox>
        </m:oMath>
      </m:oMathPara>
    </w:p>
    <w:p w14:paraId="3566A3F4" w14:textId="77777777" w:rsidR="00B35AB5" w:rsidRPr="00B35AB5" w:rsidRDefault="00B35AB5" w:rsidP="00B35AB5">
      <w:pPr>
        <w:rPr>
          <w:rFonts w:ascii="Roboto Mono" w:hAnsi="Roboto Mono"/>
          <w:b/>
          <w:bCs/>
        </w:rPr>
      </w:pPr>
      <w:r w:rsidRPr="00B35AB5">
        <w:rPr>
          <w:rFonts w:ascii="Roboto Mono" w:hAnsi="Roboto Mono"/>
          <w:b/>
          <w:bCs/>
        </w:rPr>
        <w:lastRenderedPageBreak/>
        <w:t>2. Second pair of opposite angles</w:t>
      </w:r>
    </w:p>
    <w:p w14:paraId="3DACA53A" w14:textId="78C846C5" w:rsidR="00B35AB5" w:rsidRPr="00B35AB5" w:rsidRDefault="00B35AB5" w:rsidP="00B35A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∠B≅∠D</m:t>
              </m:r>
            </m:e>
          </m:borderBox>
        </m:oMath>
      </m:oMathPara>
    </w:p>
    <w:p w14:paraId="234B76E4" w14:textId="77777777" w:rsidR="00B35AB5" w:rsidRPr="00B35AB5" w:rsidRDefault="00B35AB5" w:rsidP="00B35AB5">
      <w:pPr>
        <w:rPr>
          <w:rFonts w:ascii="Roboto Mono" w:hAnsi="Roboto Mono"/>
          <w:b/>
          <w:bCs/>
        </w:rPr>
      </w:pPr>
      <w:r w:rsidRPr="00B35AB5">
        <w:rPr>
          <w:rFonts w:ascii="Roboto Mono" w:hAnsi="Roboto Mono"/>
          <w:b/>
          <w:bCs/>
        </w:rPr>
        <w:t>3. Consecutive angles are supplementary</w:t>
      </w:r>
    </w:p>
    <w:p w14:paraId="211CD3FC" w14:textId="06D79960" w:rsidR="00B35AB5" w:rsidRPr="00B35AB5" w:rsidRDefault="00B35AB5" w:rsidP="00B35A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∠A+∠B=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∠B+∠C=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∠C+∠D=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∠D+∠A=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9FD2523" w14:textId="77777777" w:rsidR="00B35AB5" w:rsidRPr="00B35AB5" w:rsidRDefault="00B35AB5" w:rsidP="00B35AB5">
      <w:pPr>
        <w:rPr>
          <w:rFonts w:ascii="Roboto Mono" w:hAnsi="Roboto Mono"/>
          <w:b/>
          <w:bCs/>
        </w:rPr>
      </w:pPr>
      <w:r w:rsidRPr="00B35AB5">
        <w:rPr>
          <w:rFonts w:ascii="Roboto Mono" w:hAnsi="Roboto Mono"/>
          <w:b/>
          <w:bCs/>
        </w:rPr>
        <w:t>4. Sum of interior angles</w:t>
      </w:r>
    </w:p>
    <w:p w14:paraId="2F86B191" w14:textId="4400A51A" w:rsidR="00B35AB5" w:rsidRPr="00B35AB5" w:rsidRDefault="00B35AB5" w:rsidP="00B35A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∠A+∠B+∠C+∠D=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D56D932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pict w14:anchorId="7D3FB476">
          <v:rect id="_x0000_i1139" style="width:0;height:1.5pt" o:hralign="center" o:hrstd="t" o:hr="t" fillcolor="#a0a0a0" stroked="f"/>
        </w:pict>
      </w:r>
    </w:p>
    <w:p w14:paraId="67D744FA" w14:textId="77777777" w:rsidR="00B35AB5" w:rsidRPr="00B35AB5" w:rsidRDefault="00B35AB5" w:rsidP="00F3790F">
      <w:pPr>
        <w:pStyle w:val="Heading2"/>
      </w:pPr>
      <w:r w:rsidRPr="00B35AB5">
        <w:t>Special Cases</w:t>
      </w:r>
    </w:p>
    <w:p w14:paraId="487E27A7" w14:textId="77777777" w:rsidR="00B35AB5" w:rsidRDefault="00B35AB5" w:rsidP="00F3790F">
      <w:pPr>
        <w:pStyle w:val="Heading3"/>
      </w:pPr>
      <w:r w:rsidRPr="00B35AB5">
        <w:t>Rectangle</w:t>
      </w:r>
    </w:p>
    <w:p w14:paraId="703C5570" w14:textId="55A69D27" w:rsidR="00F3790F" w:rsidRPr="00F3790F" w:rsidRDefault="00F3790F" w:rsidP="00F379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C3FCAC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t>All four angles are right angles:</w:t>
      </w:r>
    </w:p>
    <w:p w14:paraId="3BC12581" w14:textId="7EF487C6" w:rsidR="00B35AB5" w:rsidRPr="00B35AB5" w:rsidRDefault="00B35AB5" w:rsidP="00B35A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∠A=∠B=∠C=∠D=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BC8A997" w14:textId="77777777" w:rsidR="00B35AB5" w:rsidRDefault="00B35AB5" w:rsidP="00F3790F">
      <w:pPr>
        <w:pStyle w:val="Heading3"/>
      </w:pPr>
      <w:r w:rsidRPr="00B35AB5">
        <w:t>Rhombus</w:t>
      </w:r>
    </w:p>
    <w:p w14:paraId="69A4C171" w14:textId="709DF40C" w:rsidR="00F3790F" w:rsidRPr="00F3790F" w:rsidRDefault="00F3790F" w:rsidP="00F379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1EFCFD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t>Opposite angles are congruent, while consecutive angles are supplementary.</w:t>
      </w:r>
    </w:p>
    <w:p w14:paraId="2BDC6EEC" w14:textId="77777777" w:rsidR="00B35AB5" w:rsidRDefault="00B35AB5" w:rsidP="00F3790F">
      <w:pPr>
        <w:pStyle w:val="Heading3"/>
      </w:pPr>
      <w:r w:rsidRPr="00B35AB5">
        <w:t>Square</w:t>
      </w:r>
    </w:p>
    <w:p w14:paraId="6828E533" w14:textId="03EDD4C2" w:rsidR="00F3790F" w:rsidRPr="00F3790F" w:rsidRDefault="00F3790F" w:rsidP="00F379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98149F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t>All four angles are equal:</w:t>
      </w:r>
    </w:p>
    <w:p w14:paraId="5F5BFD23" w14:textId="638346C8" w:rsidR="00B35AB5" w:rsidRPr="00B35AB5" w:rsidRDefault="00B35AB5" w:rsidP="00B35A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∠A=∠B=∠C=∠D=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70B1EB3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pict w14:anchorId="0FFB1446">
          <v:rect id="_x0000_i1140" style="width:0;height:1.5pt" o:hralign="center" o:hrstd="t" o:hr="t" fillcolor="#a0a0a0" stroked="f"/>
        </w:pict>
      </w:r>
    </w:p>
    <w:p w14:paraId="7AB375F9" w14:textId="77777777" w:rsidR="00B35AB5" w:rsidRDefault="00B35AB5" w:rsidP="00F3790F">
      <w:pPr>
        <w:pStyle w:val="Heading2"/>
      </w:pPr>
      <w:r w:rsidRPr="00B35AB5">
        <w:lastRenderedPageBreak/>
        <w:t>Comparison</w:t>
      </w:r>
    </w:p>
    <w:p w14:paraId="409952A4" w14:textId="550430BF" w:rsidR="00F3790F" w:rsidRDefault="00F3790F" w:rsidP="00F3790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6A83D8" w14:textId="134E141D" w:rsidR="00854C21" w:rsidRPr="00F3790F" w:rsidRDefault="00854C21" w:rsidP="00F3790F">
      <w:r>
        <w:rPr>
          <w:noProof/>
        </w:rPr>
        <w:drawing>
          <wp:inline distT="0" distB="0" distL="0" distR="0" wp14:anchorId="55D2D60B" wp14:editId="2CD66066">
            <wp:extent cx="5943600" cy="1891030"/>
            <wp:effectExtent l="0" t="0" r="0" b="0"/>
            <wp:docPr id="3095972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3244"/>
      </w:tblGrid>
      <w:tr w:rsidR="00B35AB5" w:rsidRPr="00B35AB5" w14:paraId="6322F2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1C1EC" w14:textId="77777777" w:rsidR="00B35AB5" w:rsidRPr="00B35AB5" w:rsidRDefault="00B35AB5" w:rsidP="00B35AB5">
            <w:pPr>
              <w:rPr>
                <w:rFonts w:ascii="Roboto Mono" w:hAnsi="Roboto Mono"/>
                <w:b/>
                <w:bCs/>
              </w:rPr>
            </w:pPr>
            <w:r w:rsidRPr="00B35AB5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11396D4E" w14:textId="77777777" w:rsidR="00B35AB5" w:rsidRPr="00B35AB5" w:rsidRDefault="00B35AB5" w:rsidP="00B35AB5">
            <w:pPr>
              <w:rPr>
                <w:rFonts w:ascii="Roboto Mono" w:hAnsi="Roboto Mono"/>
                <w:b/>
                <w:bCs/>
              </w:rPr>
            </w:pPr>
            <w:r w:rsidRPr="00B35AB5">
              <w:rPr>
                <w:rFonts w:ascii="Roboto Mono" w:hAnsi="Roboto Mono"/>
                <w:b/>
                <w:bCs/>
              </w:rPr>
              <w:t>Parallelogram Property</w:t>
            </w:r>
          </w:p>
        </w:tc>
      </w:tr>
      <w:tr w:rsidR="00B35AB5" w:rsidRPr="00B35AB5" w14:paraId="705F1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9FB36" w14:textId="77777777" w:rsidR="00B35AB5" w:rsidRPr="00B35AB5" w:rsidRDefault="00B35AB5" w:rsidP="00B35AB5">
            <w:pPr>
              <w:rPr>
                <w:rFonts w:ascii="Roboto Mono" w:hAnsi="Roboto Mono"/>
              </w:rPr>
            </w:pPr>
            <w:r w:rsidRPr="00B35AB5">
              <w:rPr>
                <w:rFonts w:ascii="Roboto Mono" w:hAnsi="Roboto Mono"/>
              </w:rPr>
              <w:t>Opposite sides</w:t>
            </w:r>
          </w:p>
        </w:tc>
        <w:tc>
          <w:tcPr>
            <w:tcW w:w="0" w:type="auto"/>
            <w:vAlign w:val="center"/>
            <w:hideMark/>
          </w:tcPr>
          <w:p w14:paraId="4FE71D62" w14:textId="77777777" w:rsidR="00B35AB5" w:rsidRPr="00B35AB5" w:rsidRDefault="00B35AB5" w:rsidP="00B35AB5">
            <w:pPr>
              <w:rPr>
                <w:rFonts w:ascii="Roboto Mono" w:hAnsi="Roboto Mono"/>
              </w:rPr>
            </w:pPr>
            <w:r w:rsidRPr="00B35AB5">
              <w:rPr>
                <w:rFonts w:ascii="Roboto Mono" w:hAnsi="Roboto Mono"/>
              </w:rPr>
              <w:t>Parallel and congruent</w:t>
            </w:r>
          </w:p>
        </w:tc>
      </w:tr>
      <w:tr w:rsidR="00B35AB5" w:rsidRPr="00B35AB5" w14:paraId="0B726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77439" w14:textId="77777777" w:rsidR="00B35AB5" w:rsidRPr="00B35AB5" w:rsidRDefault="00B35AB5" w:rsidP="00B35AB5">
            <w:pPr>
              <w:rPr>
                <w:rFonts w:ascii="Roboto Mono" w:hAnsi="Roboto Mono"/>
              </w:rPr>
            </w:pPr>
            <w:r w:rsidRPr="00B35AB5">
              <w:rPr>
                <w:rFonts w:ascii="Roboto Mono" w:hAnsi="Roboto Mono"/>
              </w:rPr>
              <w:t>Opposite angles</w:t>
            </w:r>
          </w:p>
        </w:tc>
        <w:tc>
          <w:tcPr>
            <w:tcW w:w="0" w:type="auto"/>
            <w:vAlign w:val="center"/>
            <w:hideMark/>
          </w:tcPr>
          <w:p w14:paraId="2C426D93" w14:textId="77777777" w:rsidR="00B35AB5" w:rsidRPr="00B35AB5" w:rsidRDefault="00B35AB5" w:rsidP="00B35AB5">
            <w:pPr>
              <w:rPr>
                <w:rFonts w:ascii="Roboto Mono" w:hAnsi="Roboto Mono"/>
              </w:rPr>
            </w:pPr>
            <w:r w:rsidRPr="00B35AB5">
              <w:rPr>
                <w:rFonts w:ascii="Roboto Mono" w:hAnsi="Roboto Mono"/>
              </w:rPr>
              <w:t>Congruent</w:t>
            </w:r>
          </w:p>
        </w:tc>
      </w:tr>
      <w:tr w:rsidR="00B35AB5" w:rsidRPr="00B35AB5" w14:paraId="2CE74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03628" w14:textId="77777777" w:rsidR="00B35AB5" w:rsidRPr="00B35AB5" w:rsidRDefault="00B35AB5" w:rsidP="00B35AB5">
            <w:pPr>
              <w:rPr>
                <w:rFonts w:ascii="Roboto Mono" w:hAnsi="Roboto Mono"/>
              </w:rPr>
            </w:pPr>
            <w:r w:rsidRPr="00B35AB5">
              <w:rPr>
                <w:rFonts w:ascii="Roboto Mono" w:hAnsi="Roboto Mono"/>
              </w:rPr>
              <w:t>Consecutive angles</w:t>
            </w:r>
          </w:p>
        </w:tc>
        <w:tc>
          <w:tcPr>
            <w:tcW w:w="0" w:type="auto"/>
            <w:vAlign w:val="center"/>
            <w:hideMark/>
          </w:tcPr>
          <w:p w14:paraId="263A7D57" w14:textId="77777777" w:rsidR="00B35AB5" w:rsidRPr="00B35AB5" w:rsidRDefault="00B35AB5" w:rsidP="00B35AB5">
            <w:pPr>
              <w:rPr>
                <w:rFonts w:ascii="Roboto Mono" w:hAnsi="Roboto Mono"/>
              </w:rPr>
            </w:pPr>
            <w:r w:rsidRPr="00B35AB5">
              <w:rPr>
                <w:rFonts w:ascii="Roboto Mono" w:hAnsi="Roboto Mono"/>
              </w:rPr>
              <w:t>Supplementary</w:t>
            </w:r>
          </w:p>
        </w:tc>
      </w:tr>
      <w:tr w:rsidR="00B35AB5" w:rsidRPr="00B35AB5" w14:paraId="277D6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5184C" w14:textId="77777777" w:rsidR="00B35AB5" w:rsidRPr="00B35AB5" w:rsidRDefault="00B35AB5" w:rsidP="00B35AB5">
            <w:pPr>
              <w:rPr>
                <w:rFonts w:ascii="Roboto Mono" w:hAnsi="Roboto Mono"/>
              </w:rPr>
            </w:pPr>
            <w:r w:rsidRPr="00B35AB5">
              <w:rPr>
                <w:rFonts w:ascii="Roboto Mono" w:hAnsi="Roboto Mono"/>
              </w:rPr>
              <w:t>Diagonals</w:t>
            </w:r>
          </w:p>
        </w:tc>
        <w:tc>
          <w:tcPr>
            <w:tcW w:w="0" w:type="auto"/>
            <w:vAlign w:val="center"/>
            <w:hideMark/>
          </w:tcPr>
          <w:p w14:paraId="78D1E64F" w14:textId="77777777" w:rsidR="00B35AB5" w:rsidRPr="00B35AB5" w:rsidRDefault="00B35AB5" w:rsidP="00B35AB5">
            <w:pPr>
              <w:rPr>
                <w:rFonts w:ascii="Roboto Mono" w:hAnsi="Roboto Mono"/>
              </w:rPr>
            </w:pPr>
            <w:r w:rsidRPr="00B35AB5">
              <w:rPr>
                <w:rFonts w:ascii="Roboto Mono" w:hAnsi="Roboto Mono"/>
              </w:rPr>
              <w:t>Bisect each other</w:t>
            </w:r>
          </w:p>
        </w:tc>
      </w:tr>
      <w:tr w:rsidR="00B35AB5" w:rsidRPr="00B35AB5" w14:paraId="32750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19D42" w14:textId="77777777" w:rsidR="00B35AB5" w:rsidRPr="00B35AB5" w:rsidRDefault="00B35AB5" w:rsidP="00B35AB5">
            <w:pPr>
              <w:rPr>
                <w:rFonts w:ascii="Roboto Mono" w:hAnsi="Roboto Mono"/>
              </w:rPr>
            </w:pPr>
            <w:r w:rsidRPr="00B35AB5">
              <w:rPr>
                <w:rFonts w:ascii="Roboto Mono" w:hAnsi="Roboto Mono"/>
              </w:rPr>
              <w:t>Interior angle sum</w:t>
            </w:r>
          </w:p>
        </w:tc>
        <w:tc>
          <w:tcPr>
            <w:tcW w:w="0" w:type="auto"/>
            <w:vAlign w:val="center"/>
            <w:hideMark/>
          </w:tcPr>
          <w:p w14:paraId="519A95E3" w14:textId="0C4A3489" w:rsidR="00B35AB5" w:rsidRPr="00B35AB5" w:rsidRDefault="00B35AB5" w:rsidP="00B35AB5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4E75D95E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pict w14:anchorId="37E24E21">
          <v:rect id="_x0000_i1142" style="width:0;height:1.5pt" o:hralign="center" o:hrstd="t" o:hr="t" fillcolor="#a0a0a0" stroked="f"/>
        </w:pict>
      </w:r>
    </w:p>
    <w:p w14:paraId="1A20D147" w14:textId="77777777" w:rsidR="00B35AB5" w:rsidRDefault="00B35AB5" w:rsidP="001530A6">
      <w:pPr>
        <w:pStyle w:val="Heading2"/>
      </w:pPr>
      <w:r w:rsidRPr="00B35AB5">
        <w:t>Key Points</w:t>
      </w:r>
    </w:p>
    <w:p w14:paraId="6EC8AFE3" w14:textId="24108BC1" w:rsidR="001530A6" w:rsidRPr="001530A6" w:rsidRDefault="001530A6" w:rsidP="001530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095A5F" w14:textId="77777777" w:rsidR="00B35AB5" w:rsidRPr="00B35AB5" w:rsidRDefault="00B35AB5" w:rsidP="00B35AB5">
      <w:pPr>
        <w:numPr>
          <w:ilvl w:val="0"/>
          <w:numId w:val="1"/>
        </w:numPr>
        <w:rPr>
          <w:rFonts w:ascii="Roboto Mono" w:hAnsi="Roboto Mono"/>
        </w:rPr>
      </w:pPr>
      <w:r w:rsidRPr="00B35AB5">
        <w:rPr>
          <w:rFonts w:ascii="Roboto Mono" w:hAnsi="Roboto Mono"/>
        </w:rPr>
        <w:t xml:space="preserve">Opposite angles are </w:t>
      </w:r>
      <w:r w:rsidRPr="00B35AB5">
        <w:rPr>
          <w:rFonts w:ascii="Roboto Mono" w:hAnsi="Roboto Mono"/>
          <w:b/>
          <w:bCs/>
        </w:rPr>
        <w:t>equal in measure</w:t>
      </w:r>
      <w:r w:rsidRPr="00B35AB5">
        <w:rPr>
          <w:rFonts w:ascii="Roboto Mono" w:hAnsi="Roboto Mono"/>
        </w:rPr>
        <w:t>.</w:t>
      </w:r>
    </w:p>
    <w:p w14:paraId="19DCD697" w14:textId="77777777" w:rsidR="00B35AB5" w:rsidRPr="00B35AB5" w:rsidRDefault="00B35AB5" w:rsidP="00B35AB5">
      <w:pPr>
        <w:numPr>
          <w:ilvl w:val="0"/>
          <w:numId w:val="1"/>
        </w:numPr>
        <w:rPr>
          <w:rFonts w:ascii="Roboto Mono" w:hAnsi="Roboto Mono"/>
        </w:rPr>
      </w:pPr>
      <w:r w:rsidRPr="00B35AB5">
        <w:rPr>
          <w:rFonts w:ascii="Roboto Mono" w:hAnsi="Roboto Mono"/>
        </w:rPr>
        <w:t xml:space="preserve">There are </w:t>
      </w:r>
      <w:r w:rsidRPr="00B35AB5">
        <w:rPr>
          <w:rFonts w:ascii="Roboto Mono" w:hAnsi="Roboto Mono"/>
          <w:b/>
          <w:bCs/>
        </w:rPr>
        <w:t>two pairs</w:t>
      </w:r>
      <w:r w:rsidRPr="00B35AB5">
        <w:rPr>
          <w:rFonts w:ascii="Roboto Mono" w:hAnsi="Roboto Mono"/>
        </w:rPr>
        <w:t xml:space="preserve"> of opposite angles.</w:t>
      </w:r>
    </w:p>
    <w:p w14:paraId="48211DDF" w14:textId="6941786C" w:rsidR="00B35AB5" w:rsidRPr="00B35AB5" w:rsidRDefault="00B35AB5" w:rsidP="00B35AB5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∠A=∠C</m:t>
        </m:r>
      </m:oMath>
      <w:r w:rsidRPr="00B35AB5">
        <w:rPr>
          <w:rFonts w:ascii="Roboto Mono" w:hAnsi="Roboto Mono"/>
        </w:rPr>
        <w:t>.</w:t>
      </w:r>
    </w:p>
    <w:p w14:paraId="3983C4A3" w14:textId="5C94632D" w:rsidR="00B35AB5" w:rsidRPr="00B35AB5" w:rsidRDefault="00B35AB5" w:rsidP="00B35AB5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∠B=∠D</m:t>
        </m:r>
      </m:oMath>
      <w:r w:rsidRPr="00B35AB5">
        <w:rPr>
          <w:rFonts w:ascii="Roboto Mono" w:hAnsi="Roboto Mono"/>
        </w:rPr>
        <w:t>.</w:t>
      </w:r>
    </w:p>
    <w:p w14:paraId="0F1B65C7" w14:textId="53FAD3D1" w:rsidR="00B35AB5" w:rsidRPr="00B35AB5" w:rsidRDefault="00B35AB5" w:rsidP="00B35AB5">
      <w:pPr>
        <w:numPr>
          <w:ilvl w:val="0"/>
          <w:numId w:val="1"/>
        </w:numPr>
        <w:rPr>
          <w:rFonts w:ascii="Roboto Mono" w:hAnsi="Roboto Mono"/>
        </w:rPr>
      </w:pPr>
      <w:r w:rsidRPr="00B35AB5">
        <w:rPr>
          <w:rFonts w:ascii="Roboto Mono" w:hAnsi="Roboto Mono"/>
        </w:rPr>
        <w:t xml:space="preserve">Consecutive angles add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B35AB5">
        <w:rPr>
          <w:rFonts w:ascii="Roboto Mono" w:hAnsi="Roboto Mono"/>
        </w:rPr>
        <w:t>.</w:t>
      </w:r>
    </w:p>
    <w:p w14:paraId="291C3E7D" w14:textId="77777777" w:rsidR="00B35AB5" w:rsidRPr="00B35AB5" w:rsidRDefault="00B35AB5" w:rsidP="00B35AB5">
      <w:pPr>
        <w:numPr>
          <w:ilvl w:val="0"/>
          <w:numId w:val="1"/>
        </w:numPr>
        <w:rPr>
          <w:rFonts w:ascii="Roboto Mono" w:hAnsi="Roboto Mono"/>
        </w:rPr>
      </w:pPr>
      <w:r w:rsidRPr="00B35AB5">
        <w:rPr>
          <w:rFonts w:ascii="Roboto Mono" w:hAnsi="Roboto Mono"/>
        </w:rPr>
        <w:t>The theorem follows from the parallel opposite sides of a parallelogram.</w:t>
      </w:r>
    </w:p>
    <w:p w14:paraId="3B9607EB" w14:textId="77777777" w:rsidR="00B35AB5" w:rsidRPr="00B35AB5" w:rsidRDefault="00B35AB5" w:rsidP="00B35AB5">
      <w:pPr>
        <w:numPr>
          <w:ilvl w:val="0"/>
          <w:numId w:val="1"/>
        </w:numPr>
        <w:rPr>
          <w:rFonts w:ascii="Roboto Mono" w:hAnsi="Roboto Mono"/>
        </w:rPr>
      </w:pPr>
      <w:r w:rsidRPr="00B35AB5">
        <w:rPr>
          <w:rFonts w:ascii="Roboto Mono" w:hAnsi="Roboto Mono"/>
        </w:rPr>
        <w:lastRenderedPageBreak/>
        <w:t>Rectangles and squares satisfy the theorem as special cases.</w:t>
      </w:r>
    </w:p>
    <w:p w14:paraId="05BA994B" w14:textId="77777777" w:rsidR="00B35AB5" w:rsidRDefault="00B35AB5" w:rsidP="001530A6">
      <w:pPr>
        <w:pStyle w:val="Heading2"/>
      </w:pPr>
      <w:r w:rsidRPr="00B35AB5">
        <w:t>Conclusion</w:t>
      </w:r>
    </w:p>
    <w:p w14:paraId="3F6B2968" w14:textId="0D204EB4" w:rsidR="001530A6" w:rsidRPr="001530A6" w:rsidRDefault="001530A6" w:rsidP="001530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977A55" w14:textId="77777777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t xml:space="preserve">The </w:t>
      </w:r>
      <w:r w:rsidRPr="00B35AB5">
        <w:rPr>
          <w:rFonts w:ascii="Roboto Mono" w:hAnsi="Roboto Mono"/>
          <w:b/>
          <w:bCs/>
        </w:rPr>
        <w:t>Parallelogram Opposite Angles Theorem</w:t>
      </w:r>
      <w:r w:rsidRPr="00B35AB5">
        <w:rPr>
          <w:rFonts w:ascii="Roboto Mono" w:hAnsi="Roboto Mono"/>
        </w:rPr>
        <w:t xml:space="preserve"> establishes one of the fundamental properties of parallelograms:</w:t>
      </w:r>
    </w:p>
    <w:p w14:paraId="683CEF89" w14:textId="77777777" w:rsidR="00B35AB5" w:rsidRPr="00B35AB5" w:rsidRDefault="00B35AB5" w:rsidP="00B35A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Opposite angles of a parallelogram are congruent.</m:t>
              </m:r>
            </m:e>
          </m:borderBox>
        </m:oMath>
      </m:oMathPara>
    </w:p>
    <w:p w14:paraId="04BE40C0" w14:textId="122C27F1" w:rsidR="00B35AB5" w:rsidRPr="00B35AB5" w:rsidRDefault="00B35AB5" w:rsidP="00B35AB5">
      <w:pPr>
        <w:rPr>
          <w:rFonts w:ascii="Roboto Mono" w:hAnsi="Roboto Mono"/>
        </w:rPr>
      </w:pPr>
      <w:r w:rsidRPr="00B35AB5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ABCD</m:t>
        </m:r>
      </m:oMath>
      <w:r w:rsidRPr="00B35AB5">
        <w:rPr>
          <w:rFonts w:ascii="Roboto Mono" w:hAnsi="Roboto Mono"/>
        </w:rPr>
        <w:t>:</w:t>
      </w:r>
    </w:p>
    <w:p w14:paraId="4B7C2E76" w14:textId="5C18E9B7" w:rsidR="00A70480" w:rsidRPr="00B35AB5" w:rsidRDefault="00B35AB5" w:rsidP="000022E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∠A≅∠C, ∠B≅∠D</m:t>
              </m:r>
            </m:e>
          </m:borderBox>
        </m:oMath>
      </m:oMathPara>
    </w:p>
    <w:sectPr w:rsidR="00A70480" w:rsidRPr="00B35A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A7385"/>
    <w:multiLevelType w:val="multilevel"/>
    <w:tmpl w:val="058A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582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50F"/>
    <w:rsid w:val="000022E8"/>
    <w:rsid w:val="000E450F"/>
    <w:rsid w:val="001530A6"/>
    <w:rsid w:val="002D1F4F"/>
    <w:rsid w:val="00711B4D"/>
    <w:rsid w:val="00854C21"/>
    <w:rsid w:val="008952B3"/>
    <w:rsid w:val="00940839"/>
    <w:rsid w:val="00A70480"/>
    <w:rsid w:val="00B35AB5"/>
    <w:rsid w:val="00B702A8"/>
    <w:rsid w:val="00F37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79D61"/>
  <w15:chartTrackingRefBased/>
  <w15:docId w15:val="{1FE1FB93-5AA1-47DA-80F5-D805A326E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4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45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5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5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45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45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5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5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5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5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5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5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716</Words>
  <Characters>4082</Characters>
  <Application>Microsoft Office Word</Application>
  <DocSecurity>0</DocSecurity>
  <Lines>34</Lines>
  <Paragraphs>9</Paragraphs>
  <ScaleCrop>false</ScaleCrop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2026-09-19T11:57:00Z</dcterms:created>
  <dcterms:modified xsi:type="dcterms:W3CDTF">2026-09-19T12:00:00Z</dcterms:modified>
</cp:coreProperties>
</file>