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9C6B" w14:textId="77777777" w:rsidR="000B546A" w:rsidRPr="000B546A" w:rsidRDefault="000B546A" w:rsidP="000B546A">
      <w:pPr>
        <w:pStyle w:val="Heading1"/>
      </w:pPr>
      <w:r w:rsidRPr="000B546A">
        <w:t>Segment-Length Equality</w:t>
      </w:r>
    </w:p>
    <w:p w14:paraId="0F6D423D" w14:textId="30FEDB72" w:rsidR="002F5C32" w:rsidRPr="002F5C32" w:rsidRDefault="002F5C32" w:rsidP="002F5C3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92E03F" w14:textId="6D1A9233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738CDB6D" wp14:editId="6885B917">
            <wp:extent cx="5943600" cy="3357245"/>
            <wp:effectExtent l="0" t="0" r="0" b="0"/>
            <wp:docPr id="1999357485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B2AB" w14:textId="361BAC79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7DCAE792" wp14:editId="0F727C6A">
            <wp:extent cx="5943600" cy="4457700"/>
            <wp:effectExtent l="0" t="0" r="0" b="0"/>
            <wp:docPr id="17556982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259B" w14:textId="37206369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6C22B95B" wp14:editId="2B2E9656">
            <wp:extent cx="5943600" cy="5942330"/>
            <wp:effectExtent l="0" t="0" r="0" b="1270"/>
            <wp:docPr id="2115272611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FA332" w14:textId="25264582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0B2DD8DD" wp14:editId="521906CA">
            <wp:extent cx="5943600" cy="3048000"/>
            <wp:effectExtent l="0" t="0" r="0" b="0"/>
            <wp:docPr id="1623820268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809D" w14:textId="4766EA85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78E5530D" wp14:editId="3A0AB24C">
            <wp:extent cx="5943600" cy="4457700"/>
            <wp:effectExtent l="0" t="0" r="0" b="0"/>
            <wp:docPr id="622699522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703DE" w14:textId="2EA9F020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10AFFF7A" wp14:editId="114F52F7">
            <wp:extent cx="5943600" cy="4457700"/>
            <wp:effectExtent l="0" t="0" r="0" b="0"/>
            <wp:docPr id="331627351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26CD" w14:textId="451002B2" w:rsidR="002F5C32" w:rsidRDefault="002F5C32" w:rsidP="00023D36">
      <w:pPr>
        <w:pStyle w:val="Heading2"/>
      </w:pPr>
      <w:r w:rsidRPr="002F5C32">
        <w:t>Definition</w:t>
      </w:r>
    </w:p>
    <w:p w14:paraId="0D223096" w14:textId="0579EBD5" w:rsidR="00023D36" w:rsidRPr="00023D36" w:rsidRDefault="00023D36" w:rsidP="00023D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89676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  <w:b/>
          <w:bCs/>
        </w:rPr>
        <w:t>Segment-Length Equality</w:t>
      </w:r>
      <w:r w:rsidRPr="002F5C32">
        <w:rPr>
          <w:rFonts w:ascii="Roboto Mono" w:hAnsi="Roboto Mono"/>
        </w:rPr>
        <w:t xml:space="preserve"> is a geometric equality stating that two or more line segments have </w:t>
      </w:r>
      <w:r w:rsidRPr="002F5C32">
        <w:rPr>
          <w:rFonts w:ascii="Roboto Mono" w:hAnsi="Roboto Mono"/>
          <w:b/>
          <w:bCs/>
        </w:rPr>
        <w:t>exactly the same length</w:t>
      </w:r>
      <w:r w:rsidRPr="002F5C32">
        <w:rPr>
          <w:rFonts w:ascii="Roboto Mono" w:hAnsi="Roboto Mono"/>
        </w:rPr>
        <w:t>.</w:t>
      </w:r>
    </w:p>
    <w:p w14:paraId="3D51C273" w14:textId="466A1F04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If segments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F5C32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2F5C32">
        <w:rPr>
          <w:rFonts w:ascii="Roboto Mono" w:hAnsi="Roboto Mono"/>
        </w:rPr>
        <w:t>have equal lengths, we write:</w:t>
      </w:r>
    </w:p>
    <w:p w14:paraId="049D874E" w14:textId="7C8471DF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2A5C606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This means their </w:t>
      </w:r>
      <w:r w:rsidRPr="002F5C32">
        <w:rPr>
          <w:rFonts w:ascii="Roboto Mono" w:hAnsi="Roboto Mono"/>
          <w:b/>
          <w:bCs/>
        </w:rPr>
        <w:t>lengths are equal</w:t>
      </w:r>
      <w:r w:rsidRPr="002F5C32">
        <w:rPr>
          <w:rFonts w:ascii="Roboto Mono" w:hAnsi="Roboto Mono"/>
        </w:rPr>
        <w:t>, not necessarily that the segments occupy the same location or are the same geometric object.</w:t>
      </w:r>
    </w:p>
    <w:p w14:paraId="34EC0C1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4AE8B892">
          <v:rect id="_x0000_i1983" style="width:0;height:1.5pt" o:hralign="center" o:hrstd="t" o:hr="t" fillcolor="#a0a0a0" stroked="f"/>
        </w:pict>
      </w:r>
    </w:p>
    <w:p w14:paraId="5E97B32D" w14:textId="7A826B67" w:rsidR="002F5C32" w:rsidRDefault="002F5C32" w:rsidP="00C45A20">
      <w:pPr>
        <w:pStyle w:val="Heading2"/>
      </w:pPr>
      <w:r w:rsidRPr="002F5C32">
        <w:lastRenderedPageBreak/>
        <w:t>Simple Definition</w:t>
      </w:r>
    </w:p>
    <w:p w14:paraId="20AD7CC0" w14:textId="6C9EFC9E" w:rsidR="00C45A20" w:rsidRPr="00C45A20" w:rsidRDefault="00C45A20" w:rsidP="00C45A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C1BEBA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  <w:b/>
          <w:bCs/>
        </w:rPr>
        <w:t>Segment-Length Equality means that two line segments have the same length.</w:t>
      </w:r>
    </w:p>
    <w:p w14:paraId="2FBEEFAA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example:</w:t>
      </w:r>
    </w:p>
    <w:p w14:paraId="4AFD1D9B" w14:textId="016FDDC4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B659CC5" w14:textId="51FF150C" w:rsid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means both segments have length </w:t>
      </w:r>
      <m:oMath>
        <m:r>
          <w:rPr>
            <w:rFonts w:ascii="Cambria Math" w:hAnsi="Cambria Math"/>
          </w:rPr>
          <m:t>5</m:t>
        </m:r>
      </m:oMath>
      <w:r w:rsidRPr="002F5C32">
        <w:rPr>
          <w:rFonts w:ascii="Roboto Mono" w:hAnsi="Roboto Mono"/>
        </w:rPr>
        <w:t>cm.</w:t>
      </w:r>
    </w:p>
    <w:p w14:paraId="183CE69F" w14:textId="61F60EA3" w:rsidR="00EC17F5" w:rsidRPr="002F5C32" w:rsidRDefault="00EC17F5" w:rsidP="002F5C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32863D" wp14:editId="642763C9">
            <wp:extent cx="5943600" cy="814070"/>
            <wp:effectExtent l="0" t="0" r="0" b="5080"/>
            <wp:docPr id="1708250484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2D2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</w:t>
      </w:r>
      <w:r w:rsidRPr="002F5C32">
        <w:rPr>
          <w:rFonts w:ascii="Arial" w:hAnsi="Arial" w:cs="Arial"/>
        </w:rPr>
        <w:t>──────</w:t>
      </w:r>
      <w:r w:rsidRPr="002F5C32">
        <w:rPr>
          <w:rFonts w:ascii="Roboto Mono" w:hAnsi="Roboto Mono"/>
        </w:rPr>
        <w:t>B        C</w:t>
      </w:r>
      <w:r w:rsidRPr="002F5C32">
        <w:rPr>
          <w:rFonts w:ascii="Arial" w:hAnsi="Arial" w:cs="Arial"/>
        </w:rPr>
        <w:t>──────</w:t>
      </w:r>
      <w:r w:rsidRPr="002F5C32">
        <w:rPr>
          <w:rFonts w:ascii="Roboto Mono" w:hAnsi="Roboto Mono"/>
        </w:rPr>
        <w:t>D</w:t>
      </w:r>
    </w:p>
    <w:p w14:paraId="039BEC5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   5 cm            5 cm</w:t>
      </w:r>
    </w:p>
    <w:p w14:paraId="0FC64C34" w14:textId="77777777" w:rsidR="002F5C32" w:rsidRPr="002F5C32" w:rsidRDefault="002F5C32" w:rsidP="002F5C32">
      <w:pPr>
        <w:rPr>
          <w:rFonts w:ascii="Roboto Mono" w:hAnsi="Roboto Mono"/>
        </w:rPr>
      </w:pPr>
    </w:p>
    <w:p w14:paraId="456619C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AB = CD</w:t>
      </w:r>
    </w:p>
    <w:p w14:paraId="78F75ADA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 segments can have different positions and directions while still having equal lengths.</w:t>
      </w:r>
    </w:p>
    <w:p w14:paraId="4465578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5CFD9D4B">
          <v:rect id="_x0000_i1984" style="width:0;height:1.5pt" o:hralign="center" o:hrstd="t" o:hr="t" fillcolor="#a0a0a0" stroked="f"/>
        </w:pict>
      </w:r>
    </w:p>
    <w:p w14:paraId="7EDCADE3" w14:textId="4515E187" w:rsidR="002F5C32" w:rsidRDefault="002F5C32" w:rsidP="00775E40">
      <w:pPr>
        <w:pStyle w:val="Heading2"/>
      </w:pPr>
      <w:r w:rsidRPr="002F5C32">
        <w:t>Fundamental Concept</w:t>
      </w:r>
    </w:p>
    <w:p w14:paraId="0D823C9F" w14:textId="585C51F6" w:rsidR="00775E40" w:rsidRPr="00775E40" w:rsidRDefault="00775E40" w:rsidP="00775E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07CC5B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 basic relationship is:</w:t>
      </w:r>
    </w:p>
    <w:p w14:paraId="0D37B8AC" w14:textId="0ECB3209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 have equal lengths</m:t>
              </m:r>
            </m:e>
          </m:borderBox>
        </m:oMath>
      </m:oMathPara>
    </w:p>
    <w:p w14:paraId="2DB44A7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or simply:</w:t>
      </w:r>
    </w:p>
    <w:p w14:paraId="7899A8F8" w14:textId="27A5F68A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39F427F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Segment-length equality compares a </w:t>
      </w:r>
      <w:r w:rsidRPr="002F5C32">
        <w:rPr>
          <w:rFonts w:ascii="Roboto Mono" w:hAnsi="Roboto Mono"/>
          <w:b/>
          <w:bCs/>
        </w:rPr>
        <w:t>numerical measurement</w:t>
      </w:r>
      <w:r w:rsidRPr="002F5C32">
        <w:rPr>
          <w:rFonts w:ascii="Roboto Mono" w:hAnsi="Roboto Mono"/>
        </w:rPr>
        <w:t>.</w:t>
      </w:r>
    </w:p>
    <w:p w14:paraId="66ADB133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example:</w:t>
      </w:r>
    </w:p>
    <w:p w14:paraId="3073F182" w14:textId="746EBEEF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AB=7</m:t>
          </m:r>
        </m:oMath>
      </m:oMathPara>
    </w:p>
    <w:p w14:paraId="6B04C4F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31062A07" w14:textId="7129F620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CD=7</m:t>
          </m:r>
        </m:oMath>
      </m:oMathPara>
    </w:p>
    <w:p w14:paraId="54871BCB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therefore:</w:t>
      </w:r>
    </w:p>
    <w:p w14:paraId="5E421F00" w14:textId="7665AFA1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29AC1E3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08882170">
          <v:rect id="_x0000_i1985" style="width:0;height:1.5pt" o:hralign="center" o:hrstd="t" o:hr="t" fillcolor="#a0a0a0" stroked="f"/>
        </w:pict>
      </w:r>
    </w:p>
    <w:p w14:paraId="4B0EF373" w14:textId="2EEB8B01" w:rsidR="002F5C32" w:rsidRDefault="002F5C32" w:rsidP="00B515E2">
      <w:pPr>
        <w:pStyle w:val="Heading2"/>
      </w:pPr>
      <w:r w:rsidRPr="002F5C32">
        <w:t>Main Types of Segment-Length Equality</w:t>
      </w:r>
    </w:p>
    <w:p w14:paraId="0B16C85F" w14:textId="0411A255" w:rsidR="00B515E2" w:rsidRPr="00B515E2" w:rsidRDefault="00B515E2" w:rsidP="00B515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9E5EB8" w14:textId="77777777" w:rsid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 practical classification is:</w:t>
      </w:r>
    </w:p>
    <w:p w14:paraId="701BEB64" w14:textId="53F68ED2" w:rsidR="00EC17F5" w:rsidRPr="002F5C32" w:rsidRDefault="00EC17F5" w:rsidP="002F5C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6709E3" wp14:editId="245D92CF">
            <wp:extent cx="5943600" cy="2043430"/>
            <wp:effectExtent l="0" t="0" r="0" b="0"/>
            <wp:docPr id="928898847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6773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Segment-Length Equality</w:t>
      </w:r>
    </w:p>
    <w:p w14:paraId="0B217FD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</w:p>
    <w:p w14:paraId="1F33405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Direct Segment Equality</w:t>
      </w:r>
    </w:p>
    <w:p w14:paraId="0C390C0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Equality from a Midpoint</w:t>
      </w:r>
    </w:p>
    <w:p w14:paraId="038F0CAA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Equality from a Segment Bisector</w:t>
      </w:r>
    </w:p>
    <w:p w14:paraId="21E5780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Equality from a Perpendicular Bisector</w:t>
      </w:r>
    </w:p>
    <w:p w14:paraId="7B39723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Equality from Congruent Figures</w:t>
      </w:r>
    </w:p>
    <w:p w14:paraId="65DF762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Equality from Symmetry</w:t>
      </w:r>
    </w:p>
    <w:p w14:paraId="48C3BB3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Equality from Isosceles / Equilateral Figures</w:t>
      </w:r>
    </w:p>
    <w:p w14:paraId="17F1DDB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lastRenderedPageBreak/>
        <w:t>├──</w:t>
      </w:r>
      <w:r w:rsidRPr="002F5C32">
        <w:rPr>
          <w:rFonts w:ascii="Roboto Mono" w:hAnsi="Roboto Mono"/>
        </w:rPr>
        <w:t xml:space="preserve"> Equality from Parallel-Line Relationships</w:t>
      </w:r>
    </w:p>
    <w:p w14:paraId="34D25EF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Equality from Similarity</w:t>
      </w:r>
    </w:p>
    <w:p w14:paraId="0591DBC9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└──</w:t>
      </w:r>
      <w:r w:rsidRPr="002F5C32">
        <w:rPr>
          <w:rFonts w:ascii="Roboto Mono" w:hAnsi="Roboto Mono"/>
        </w:rPr>
        <w:t xml:space="preserve"> Equality Established Algebraically</w:t>
      </w:r>
    </w:p>
    <w:p w14:paraId="47A96E62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These are </w:t>
      </w:r>
      <w:r w:rsidRPr="002F5C32">
        <w:rPr>
          <w:rFonts w:ascii="Roboto Mono" w:hAnsi="Roboto Mono"/>
          <w:b/>
          <w:bCs/>
        </w:rPr>
        <w:t>ways in which segment-length equality can arise or be established</w:t>
      </w:r>
      <w:r w:rsidRPr="002F5C32">
        <w:rPr>
          <w:rFonts w:ascii="Roboto Mono" w:hAnsi="Roboto Mono"/>
        </w:rPr>
        <w:t>, rather than universally standardized subtypes.</w:t>
      </w:r>
    </w:p>
    <w:p w14:paraId="49FC809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69777B55">
          <v:rect id="_x0000_i1986" style="width:0;height:1.5pt" o:hralign="center" o:hrstd="t" o:hr="t" fillcolor="#a0a0a0" stroked="f"/>
        </w:pict>
      </w:r>
    </w:p>
    <w:p w14:paraId="76DD01C8" w14:textId="63339FAA" w:rsidR="002F5C32" w:rsidRDefault="002F5C32" w:rsidP="00707C4F">
      <w:pPr>
        <w:pStyle w:val="Heading3"/>
      </w:pPr>
      <w:r w:rsidRPr="002F5C32">
        <w:t>Direct Segment-Length Equality</w:t>
      </w:r>
    </w:p>
    <w:p w14:paraId="6997B58C" w14:textId="7C1CBE28" w:rsidR="00707C4F" w:rsidRPr="00707C4F" w:rsidRDefault="00707C4F" w:rsidP="00707C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9A3DF6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Definition</w:t>
      </w:r>
    </w:p>
    <w:p w14:paraId="1347B3DA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Two segments are directly stated or given to have equal lengths.</w:t>
      </w:r>
    </w:p>
    <w:p w14:paraId="40CB6F7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example:</w:t>
      </w:r>
    </w:p>
    <w:p w14:paraId="5780D837" w14:textId="2A4682C0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AB=CD.</m:t>
          </m:r>
        </m:oMath>
      </m:oMathPara>
    </w:p>
    <w:p w14:paraId="04F38C9A" w14:textId="5BF1638B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27C36E2E" wp14:editId="14A3689F">
            <wp:extent cx="5943600" cy="3755390"/>
            <wp:effectExtent l="0" t="0" r="0" b="0"/>
            <wp:docPr id="2111636050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A286" w14:textId="47FF454A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0F66AFAF" wp14:editId="1192CE41">
            <wp:extent cx="5943600" cy="4457700"/>
            <wp:effectExtent l="0" t="0" r="0" b="0"/>
            <wp:docPr id="705623923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8B975" w14:textId="4F4A105C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716E7F4C" wp14:editId="467BAAAC">
            <wp:extent cx="5943600" cy="3343275"/>
            <wp:effectExtent l="0" t="0" r="0" b="9525"/>
            <wp:docPr id="1958954970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A1FC" w14:textId="0F7FD32C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371685B0" wp14:editId="3A19EC02">
            <wp:extent cx="5943600" cy="2855595"/>
            <wp:effectExtent l="0" t="0" r="0" b="1905"/>
            <wp:docPr id="722350491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0A5A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Example</w:t>
      </w:r>
    </w:p>
    <w:p w14:paraId="3A07F55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Given:</w:t>
      </w:r>
    </w:p>
    <w:p w14:paraId="5E5AD700" w14:textId="3696A535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DF70C2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6999A58E" w14:textId="3462E57F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467128A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Therefore:</w:t>
      </w:r>
    </w:p>
    <w:p w14:paraId="7E326ADB" w14:textId="7F7953D0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6F3A56FB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No additional theorem is needed because the equality is given.</w:t>
      </w:r>
    </w:p>
    <w:p w14:paraId="2C27CC1A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76138D2C">
          <v:rect id="_x0000_i1991" style="width:0;height:1.5pt" o:hralign="center" o:hrstd="t" o:hr="t" fillcolor="#a0a0a0" stroked="f"/>
        </w:pict>
      </w:r>
    </w:p>
    <w:p w14:paraId="0DCDD119" w14:textId="5662266D" w:rsidR="002F5C32" w:rsidRDefault="002F5C32" w:rsidP="0035148F">
      <w:pPr>
        <w:pStyle w:val="Heading3"/>
      </w:pPr>
      <w:r w:rsidRPr="002F5C32">
        <w:t>Equality from a Midpoint</w:t>
      </w:r>
    </w:p>
    <w:p w14:paraId="2866357E" w14:textId="741EFCE9" w:rsidR="0035148F" w:rsidRPr="0035148F" w:rsidRDefault="0035148F" w:rsidP="003514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DB62C8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Definition</w:t>
      </w:r>
    </w:p>
    <w:p w14:paraId="1A695D1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A </w:t>
      </w:r>
      <w:r w:rsidRPr="002F5C32">
        <w:rPr>
          <w:rFonts w:ascii="Roboto Mono" w:hAnsi="Roboto Mono"/>
          <w:b/>
          <w:bCs/>
        </w:rPr>
        <w:t>midpoint</w:t>
      </w:r>
      <w:r w:rsidRPr="002F5C32">
        <w:rPr>
          <w:rFonts w:ascii="Roboto Mono" w:hAnsi="Roboto Mono"/>
        </w:rPr>
        <w:t xml:space="preserve"> divides a segment into two equal-length segments.</w:t>
      </w:r>
    </w:p>
    <w:p w14:paraId="5723F073" w14:textId="05C666CE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2F5C32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F5C32">
        <w:rPr>
          <w:rFonts w:ascii="Roboto Mono" w:hAnsi="Roboto Mono"/>
        </w:rPr>
        <w:t>, then:</w:t>
      </w:r>
    </w:p>
    <w:p w14:paraId="18CC4A1D" w14:textId="06DCDE8C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044084F" w14:textId="5D2DFA8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671BC1D3" wp14:editId="20C5BE9B">
            <wp:extent cx="5943600" cy="4457700"/>
            <wp:effectExtent l="0" t="0" r="0" b="0"/>
            <wp:docPr id="2067597231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AD5D" w14:textId="3EDECA53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2EE7AAC6" wp14:editId="4F45ABDB">
            <wp:extent cx="5943600" cy="3714750"/>
            <wp:effectExtent l="0" t="0" r="0" b="0"/>
            <wp:docPr id="622164167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D3ED" w14:textId="1681ADD6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088F2FB8" wp14:editId="25D0633C">
            <wp:extent cx="5943600" cy="1306830"/>
            <wp:effectExtent l="0" t="0" r="0" b="7620"/>
            <wp:docPr id="1155414357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10C6" w14:textId="1587CBCA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78266BC0" wp14:editId="7B76BEEF">
            <wp:extent cx="5943600" cy="4457700"/>
            <wp:effectExtent l="0" t="0" r="0" b="0"/>
            <wp:docPr id="23353548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6881" w14:textId="7ED60454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750090A5" wp14:editId="2C4F7205">
            <wp:extent cx="5943600" cy="3346450"/>
            <wp:effectExtent l="0" t="0" r="0" b="6350"/>
            <wp:docPr id="1398559763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D7FB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lastRenderedPageBreak/>
        <w:t>Example</w:t>
      </w:r>
    </w:p>
    <w:p w14:paraId="19109E1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If:</w:t>
      </w:r>
    </w:p>
    <w:p w14:paraId="2D8D8D08" w14:textId="23E641DF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A6839FC" w14:textId="039B53BD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M</m:t>
        </m:r>
      </m:oMath>
      <w:r w:rsidRPr="002F5C32">
        <w:rPr>
          <w:rFonts w:ascii="Roboto Mono" w:hAnsi="Roboto Mono"/>
        </w:rPr>
        <w:t>is the midpoint, then:</w:t>
      </w:r>
    </w:p>
    <w:p w14:paraId="7B85365C" w14:textId="70A94BB5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4083620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0B53A080" w14:textId="51B8712A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224103B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Therefore:</w:t>
      </w:r>
    </w:p>
    <w:p w14:paraId="3337C285" w14:textId="1223C1D3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D2E2FA5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Important</w:t>
      </w:r>
    </w:p>
    <w:p w14:paraId="6FE6CA2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 midpoint definition includes both:</w:t>
      </w:r>
    </w:p>
    <w:p w14:paraId="03E5DB5D" w14:textId="489DC9C5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A,M,B</m:t>
          </m:r>
          <m:r>
            <m:rPr>
              <m:nor/>
            </m:rPr>
            <w:rPr>
              <w:rFonts w:ascii="Roboto Mono" w:hAnsi="Roboto Mono"/>
            </w:rPr>
            <m:t> are collinear</m:t>
          </m:r>
        </m:oMath>
      </m:oMathPara>
    </w:p>
    <w:p w14:paraId="241D443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11CFE6FA" w14:textId="1216F1F1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DCC03C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31B9F95C">
          <v:rect id="_x0000_i1997" style="width:0;height:1.5pt" o:hralign="center" o:hrstd="t" o:hr="t" fillcolor="#a0a0a0" stroked="f"/>
        </w:pict>
      </w:r>
    </w:p>
    <w:p w14:paraId="02C7BF94" w14:textId="3962425A" w:rsidR="002F5C32" w:rsidRDefault="002F5C32" w:rsidP="0035148F">
      <w:pPr>
        <w:pStyle w:val="Heading3"/>
      </w:pPr>
      <w:r w:rsidRPr="002F5C32">
        <w:t>Equality from a Segment Bisector</w:t>
      </w:r>
    </w:p>
    <w:p w14:paraId="2BB1E0D3" w14:textId="620AD74B" w:rsidR="0035148F" w:rsidRPr="0035148F" w:rsidRDefault="0035148F" w:rsidP="003514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0D34F5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Definition</w:t>
      </w:r>
    </w:p>
    <w:p w14:paraId="49B56A9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A </w:t>
      </w:r>
      <w:r w:rsidRPr="002F5C32">
        <w:rPr>
          <w:rFonts w:ascii="Roboto Mono" w:hAnsi="Roboto Mono"/>
          <w:b/>
          <w:bCs/>
        </w:rPr>
        <w:t>segment bisector</w:t>
      </w:r>
      <w:r w:rsidRPr="002F5C32">
        <w:rPr>
          <w:rFonts w:ascii="Roboto Mono" w:hAnsi="Roboto Mono"/>
        </w:rPr>
        <w:t xml:space="preserve"> is a line, ray, segment, or other geometric object that passes through the midpoint of a segment and therefore divides it into two equal parts.</w:t>
      </w:r>
    </w:p>
    <w:p w14:paraId="4FC69CDC" w14:textId="5C5FCC22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If a bisector intersects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F5C32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M</m:t>
        </m:r>
      </m:oMath>
      <w:r w:rsidRPr="002F5C32">
        <w:rPr>
          <w:rFonts w:ascii="Roboto Mono" w:hAnsi="Roboto Mono"/>
        </w:rPr>
        <w:t>, then:</w:t>
      </w:r>
    </w:p>
    <w:p w14:paraId="117C8FBF" w14:textId="176EC8C3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2A35479" w14:textId="3696F676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46A01C28" wp14:editId="4C42B7EE">
            <wp:extent cx="5943600" cy="4457700"/>
            <wp:effectExtent l="0" t="0" r="0" b="0"/>
            <wp:docPr id="33867055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87BC" w14:textId="0379A37F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07650D4A" wp14:editId="7FABF8ED">
            <wp:extent cx="5943600" cy="4457700"/>
            <wp:effectExtent l="0" t="0" r="0" b="0"/>
            <wp:docPr id="893420084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03926" w14:textId="62E310B1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4ABB92CB" wp14:editId="1BCEAD82">
            <wp:extent cx="5943600" cy="4457700"/>
            <wp:effectExtent l="0" t="0" r="0" b="0"/>
            <wp:docPr id="1407133672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3868" w14:textId="09EFCD4C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18FB5775" wp14:editId="79FD6A9C">
            <wp:extent cx="5943600" cy="5868035"/>
            <wp:effectExtent l="0" t="0" r="0" b="0"/>
            <wp:docPr id="1362735341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99D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example:</w:t>
      </w:r>
    </w:p>
    <w:p w14:paraId="167F9F74" w14:textId="018D9288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914F08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735BEDD0" w14:textId="040036B8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MB=5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28BF3A0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Therefore:</w:t>
      </w:r>
    </w:p>
    <w:p w14:paraId="4B22D75E" w14:textId="53CA22EB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2AD186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7D56D195">
          <v:rect id="_x0000_i2002" style="width:0;height:1.5pt" o:hralign="center" o:hrstd="t" o:hr="t" fillcolor="#a0a0a0" stroked="f"/>
        </w:pict>
      </w:r>
    </w:p>
    <w:p w14:paraId="158DE670" w14:textId="6853B4DE" w:rsidR="002F5C32" w:rsidRDefault="002F5C32" w:rsidP="0035148F">
      <w:pPr>
        <w:pStyle w:val="Heading3"/>
      </w:pPr>
      <w:r w:rsidRPr="002F5C32">
        <w:lastRenderedPageBreak/>
        <w:t>Equality from a Perpendicular Bisector</w:t>
      </w:r>
    </w:p>
    <w:p w14:paraId="70E721CA" w14:textId="6E083B8B" w:rsidR="0035148F" w:rsidRPr="0035148F" w:rsidRDefault="0035148F" w:rsidP="003514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CE00F2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Definition</w:t>
      </w:r>
    </w:p>
    <w:p w14:paraId="1D072ED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A </w:t>
      </w:r>
      <w:r w:rsidRPr="002F5C32">
        <w:rPr>
          <w:rFonts w:ascii="Roboto Mono" w:hAnsi="Roboto Mono"/>
          <w:b/>
          <w:bCs/>
        </w:rPr>
        <w:t>perpendicular bisector</w:t>
      </w:r>
      <w:r w:rsidRPr="002F5C32">
        <w:rPr>
          <w:rFonts w:ascii="Roboto Mono" w:hAnsi="Roboto Mono"/>
        </w:rPr>
        <w:t xml:space="preserve"> divides a segment into two equal parts while being perpendicular to that segment.</w:t>
      </w:r>
    </w:p>
    <w:p w14:paraId="379CA960" w14:textId="5CA406F0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If line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2F5C32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F5C32">
        <w:rPr>
          <w:rFonts w:ascii="Roboto Mono" w:hAnsi="Roboto Mono"/>
        </w:rPr>
        <w:t>, and:</w:t>
      </w:r>
    </w:p>
    <w:p w14:paraId="101A955B" w14:textId="228BB56A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∩AB,</m:t>
          </m:r>
        </m:oMath>
      </m:oMathPara>
    </w:p>
    <w:p w14:paraId="66E0707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then:</w:t>
      </w:r>
    </w:p>
    <w:p w14:paraId="4B486099" w14:textId="129E68BA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32AEAAB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71D82637" w14:textId="4C99A20E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⊥AB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C3EEFDD" w14:textId="01DA922B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06B3362C" wp14:editId="367D5960">
            <wp:extent cx="5943600" cy="5868035"/>
            <wp:effectExtent l="0" t="0" r="0" b="0"/>
            <wp:docPr id="1386463856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A9B4" w14:textId="62BFF770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2431DEF9" wp14:editId="61B11D5A">
            <wp:extent cx="3489960" cy="4267200"/>
            <wp:effectExtent l="0" t="0" r="0" b="0"/>
            <wp:docPr id="1133006532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55FA" w14:textId="6CF0B7F3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2843B7A5" wp14:editId="32C5E50B">
            <wp:extent cx="5943600" cy="4457700"/>
            <wp:effectExtent l="0" t="0" r="0" b="0"/>
            <wp:docPr id="331021435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2DC4" w14:textId="41F74E5C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48E90FD4" wp14:editId="0F1F61CA">
            <wp:extent cx="5943600" cy="5829935"/>
            <wp:effectExtent l="0" t="0" r="0" b="0"/>
            <wp:docPr id="1762266101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78CB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Example</w:t>
      </w:r>
    </w:p>
    <w:p w14:paraId="5740CD4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If:</w:t>
      </w:r>
    </w:p>
    <w:p w14:paraId="6C0EF15B" w14:textId="5D99C98E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44E197C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 its perpendicular bisector intersects it at:</w:t>
      </w:r>
    </w:p>
    <w:p w14:paraId="13347368" w14:textId="0FC6620B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E3C099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30111E85">
          <v:rect id="_x0000_i2007" style="width:0;height:1.5pt" o:hralign="center" o:hrstd="t" o:hr="t" fillcolor="#a0a0a0" stroked="f"/>
        </w:pict>
      </w:r>
    </w:p>
    <w:p w14:paraId="4048B129" w14:textId="2C315946" w:rsidR="002F5C32" w:rsidRDefault="002F5C32" w:rsidP="0035148F">
      <w:pPr>
        <w:pStyle w:val="Heading3"/>
      </w:pPr>
      <w:r w:rsidRPr="002F5C32">
        <w:lastRenderedPageBreak/>
        <w:t>Equality from Equidistance</w:t>
      </w:r>
    </w:p>
    <w:p w14:paraId="51620D55" w14:textId="39A64993" w:rsidR="0035148F" w:rsidRPr="0035148F" w:rsidRDefault="0035148F" w:rsidP="003514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C13A6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A perpendicular bisector also creates equality of </w:t>
      </w:r>
      <w:r w:rsidRPr="002F5C32">
        <w:rPr>
          <w:rFonts w:ascii="Roboto Mono" w:hAnsi="Roboto Mono"/>
          <w:b/>
          <w:bCs/>
        </w:rPr>
        <w:t>distances from points to the endpoints</w:t>
      </w:r>
      <w:r w:rsidRPr="002F5C32">
        <w:rPr>
          <w:rFonts w:ascii="Roboto Mono" w:hAnsi="Roboto Mono"/>
        </w:rPr>
        <w:t>.</w:t>
      </w:r>
    </w:p>
    <w:p w14:paraId="72EB3AD7" w14:textId="6FAF1464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2F5C32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F5C32">
        <w:rPr>
          <w:rFonts w:ascii="Roboto Mono" w:hAnsi="Roboto Mono"/>
        </w:rPr>
        <w:t>, then:</w:t>
      </w:r>
    </w:p>
    <w:p w14:paraId="453D42BD" w14:textId="647A5EF7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A363795" w14:textId="4A51ACA2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1BCC9A60" wp14:editId="3EF7FA7F">
            <wp:extent cx="5943600" cy="8178165"/>
            <wp:effectExtent l="0" t="0" r="0" b="0"/>
            <wp:docPr id="237981590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F30AF" w14:textId="55BF7E5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134B2859" wp14:editId="13C70961">
            <wp:extent cx="5943600" cy="6559550"/>
            <wp:effectExtent l="0" t="0" r="0" b="0"/>
            <wp:docPr id="1002734255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9673" w14:textId="19546051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45579F25" wp14:editId="0A4F253E">
            <wp:extent cx="5943600" cy="4457700"/>
            <wp:effectExtent l="0" t="0" r="0" b="0"/>
            <wp:docPr id="367354485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6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6A69" w14:textId="208E85A1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4D812CDA" wp14:editId="74BD6311">
            <wp:extent cx="5715000" cy="4175760"/>
            <wp:effectExtent l="0" t="0" r="0" b="0"/>
            <wp:docPr id="1599034525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ED34" w14:textId="3718581E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6FA27BF0" wp14:editId="0EB7AA99">
            <wp:extent cx="4762500" cy="3055620"/>
            <wp:effectExtent l="0" t="0" r="0" b="0"/>
            <wp:docPr id="1259837152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D9A1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example:</w:t>
      </w:r>
    </w:p>
    <w:p w14:paraId="1CAC3E2B" w14:textId="5D6145FC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6D9AFB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t>then:</w:t>
      </w:r>
    </w:p>
    <w:p w14:paraId="3837E7BD" w14:textId="696C786E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PB=7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3C1FDB9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This is an important connection between:</w:t>
      </w:r>
    </w:p>
    <w:p w14:paraId="542F87A9" w14:textId="77777777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Segment-Length Equality</m:t>
              </m:r>
            </m:e>
          </m:borderBox>
        </m:oMath>
      </m:oMathPara>
    </w:p>
    <w:p w14:paraId="3E7435FC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0B47EB5A" w14:textId="77777777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Loci</m:t>
              </m:r>
            </m:e>
          </m:borderBox>
        </m:oMath>
      </m:oMathPara>
    </w:p>
    <w:p w14:paraId="611C9743" w14:textId="7EFF5D19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because the perpendicular bisector is the locus of points equidistant from </w:t>
      </w:r>
      <m:oMath>
        <m:r>
          <w:rPr>
            <w:rFonts w:ascii="Cambria Math" w:hAnsi="Cambria Math"/>
          </w:rPr>
          <m:t>A</m:t>
        </m:r>
      </m:oMath>
      <w:r w:rsidRPr="002F5C3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F5C32">
        <w:rPr>
          <w:rFonts w:ascii="Roboto Mono" w:hAnsi="Roboto Mono"/>
        </w:rPr>
        <w:t>.</w:t>
      </w:r>
    </w:p>
    <w:p w14:paraId="20E3CEB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477990BC">
          <v:rect id="_x0000_i2013" style="width:0;height:1.5pt" o:hralign="center" o:hrstd="t" o:hr="t" fillcolor="#a0a0a0" stroked="f"/>
        </w:pict>
      </w:r>
    </w:p>
    <w:p w14:paraId="5E7D1E9C" w14:textId="7EEFE7AE" w:rsidR="002F5C32" w:rsidRDefault="002F5C32" w:rsidP="0035148F">
      <w:pPr>
        <w:pStyle w:val="Heading3"/>
      </w:pPr>
      <w:r w:rsidRPr="002F5C32">
        <w:t>Equality from Congruent Segments</w:t>
      </w:r>
    </w:p>
    <w:p w14:paraId="58075401" w14:textId="2C2E7F1C" w:rsidR="0035148F" w:rsidRPr="0035148F" w:rsidRDefault="0035148F" w:rsidP="003514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0C3D5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Two segments are </w:t>
      </w:r>
      <w:r w:rsidRPr="002F5C32">
        <w:rPr>
          <w:rFonts w:ascii="Roboto Mono" w:hAnsi="Roboto Mono"/>
          <w:b/>
          <w:bCs/>
        </w:rPr>
        <w:t>congruent</w:t>
      </w:r>
      <w:r w:rsidRPr="002F5C32">
        <w:rPr>
          <w:rFonts w:ascii="Roboto Mono" w:hAnsi="Roboto Mono"/>
        </w:rPr>
        <w:t xml:space="preserve"> if they have equal lengths.</w:t>
      </w:r>
    </w:p>
    <w:p w14:paraId="4D9AC179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line segments:</w:t>
      </w:r>
    </w:p>
    <w:p w14:paraId="44FD0AA3" w14:textId="23BF6E68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≅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3A8DDFB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means:</w:t>
      </w:r>
    </w:p>
    <w:p w14:paraId="6FCB3FEC" w14:textId="24489045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3602A88" w14:textId="115ACC85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1DB26187" wp14:editId="3CA497A8">
            <wp:extent cx="5943600" cy="4457700"/>
            <wp:effectExtent l="0" t="0" r="0" b="0"/>
            <wp:docPr id="733697128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8F86" w14:textId="4231B52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5F543ABA" wp14:editId="25BB8454">
            <wp:extent cx="5943600" cy="3343275"/>
            <wp:effectExtent l="0" t="0" r="0" b="9525"/>
            <wp:docPr id="1211347019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0C01" w14:textId="28E77B1A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3D5DE4BC" wp14:editId="01154AE9">
            <wp:extent cx="5943600" cy="2855595"/>
            <wp:effectExtent l="0" t="0" r="0" b="1905"/>
            <wp:docPr id="2110265032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853CF" w14:textId="02352A12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561CE11A" wp14:editId="6FDCBC6A">
            <wp:extent cx="5943600" cy="4457700"/>
            <wp:effectExtent l="0" t="0" r="0" b="0"/>
            <wp:docPr id="1870068586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4170C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Important distinction</w:t>
      </w:r>
    </w:p>
    <w:p w14:paraId="6D6501F2" w14:textId="1205F804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570891E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t xml:space="preserve">compares their </w:t>
      </w:r>
      <w:r w:rsidRPr="002F5C32">
        <w:rPr>
          <w:rFonts w:ascii="Roboto Mono" w:hAnsi="Roboto Mono"/>
          <w:b/>
          <w:bCs/>
        </w:rPr>
        <w:t>lengths</w:t>
      </w:r>
      <w:r w:rsidRPr="002F5C32">
        <w:rPr>
          <w:rFonts w:ascii="Roboto Mono" w:hAnsi="Roboto Mono"/>
        </w:rPr>
        <w:t>.</w:t>
      </w:r>
    </w:p>
    <w:p w14:paraId="7ED247D2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Whereas:</w:t>
      </w:r>
    </w:p>
    <w:p w14:paraId="641A3B9F" w14:textId="2798A145" w:rsidR="002F5C32" w:rsidRPr="002F5C32" w:rsidRDefault="002F5C32" w:rsidP="002F5C32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</m:oMath>
      </m:oMathPara>
    </w:p>
    <w:p w14:paraId="5D6E382C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states that the two segments are </w:t>
      </w:r>
      <w:r w:rsidRPr="002F5C32">
        <w:rPr>
          <w:rFonts w:ascii="Roboto Mono" w:hAnsi="Roboto Mono"/>
          <w:b/>
          <w:bCs/>
        </w:rPr>
        <w:t>congruent geometric objects</w:t>
      </w:r>
      <w:r w:rsidRPr="002F5C32">
        <w:rPr>
          <w:rFonts w:ascii="Roboto Mono" w:hAnsi="Roboto Mono"/>
        </w:rPr>
        <w:t>.</w:t>
      </w:r>
    </w:p>
    <w:p w14:paraId="686DE20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line segments, these statements are directly equivalent in Euclidean geometry.</w:t>
      </w:r>
    </w:p>
    <w:p w14:paraId="5A84EB8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2CF4965C">
          <v:rect id="_x0000_i2018" style="width:0;height:1.5pt" o:hralign="center" o:hrstd="t" o:hr="t" fillcolor="#a0a0a0" stroked="f"/>
        </w:pict>
      </w:r>
    </w:p>
    <w:p w14:paraId="384D653A" w14:textId="712D560C" w:rsidR="002F5C32" w:rsidRDefault="002F5C32" w:rsidP="005444B5">
      <w:pPr>
        <w:pStyle w:val="Heading3"/>
      </w:pPr>
      <w:r w:rsidRPr="002F5C32">
        <w:t>Equality from Isosceles Triangles</w:t>
      </w:r>
    </w:p>
    <w:p w14:paraId="14DD9928" w14:textId="14494CA1" w:rsidR="005444B5" w:rsidRPr="005444B5" w:rsidRDefault="005444B5" w:rsidP="005444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31363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In an isosceles triangle, two sides have equal lengths.</w:t>
      </w:r>
    </w:p>
    <w:p w14:paraId="56F9B52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If:</w:t>
      </w:r>
    </w:p>
    <w:p w14:paraId="44A72C20" w14:textId="12A4316F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AB=AC,</m:t>
          </m:r>
        </m:oMath>
      </m:oMathPara>
    </w:p>
    <w:p w14:paraId="5C549FBD" w14:textId="79317883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△ABC</m:t>
        </m:r>
      </m:oMath>
      <w:r w:rsidRPr="002F5C32">
        <w:rPr>
          <w:rFonts w:ascii="Roboto Mono" w:hAnsi="Roboto Mono"/>
        </w:rPr>
        <w:t>is isosceles.</w:t>
      </w:r>
    </w:p>
    <w:p w14:paraId="358106E1" w14:textId="55F3694C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3E392130" wp14:editId="1B5639C8">
            <wp:extent cx="5570220" cy="5935980"/>
            <wp:effectExtent l="0" t="0" r="0" b="7620"/>
            <wp:docPr id="1806640263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1AAD3" w14:textId="74664983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30BAF924" wp14:editId="1652752F">
            <wp:extent cx="5943600" cy="5725795"/>
            <wp:effectExtent l="0" t="0" r="0" b="8255"/>
            <wp:docPr id="1840069423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2643" w14:textId="6F90761A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0FF4B798" wp14:editId="13B706E7">
            <wp:extent cx="3810000" cy="3726180"/>
            <wp:effectExtent l="0" t="0" r="0" b="7620"/>
            <wp:docPr id="936807524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A85E" w14:textId="086549F0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3A33E9B5" wp14:editId="6BADDF88">
            <wp:extent cx="5943600" cy="5598795"/>
            <wp:effectExtent l="0" t="0" r="0" b="1905"/>
            <wp:docPr id="1947653450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D152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example:</w:t>
      </w:r>
    </w:p>
    <w:p w14:paraId="1B3D3951" w14:textId="20373291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6CC9C1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428CD2A8" w14:textId="0F0E56DF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2F7A48A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Therefore:</w:t>
      </w:r>
    </w:p>
    <w:p w14:paraId="01411AEA" w14:textId="53A34396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9B22EF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This is a common source of segment-length equality.</w:t>
      </w:r>
    </w:p>
    <w:p w14:paraId="03C191A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74999406">
          <v:rect id="_x0000_i2023" style="width:0;height:1.5pt" o:hralign="center" o:hrstd="t" o:hr="t" fillcolor="#a0a0a0" stroked="f"/>
        </w:pict>
      </w:r>
    </w:p>
    <w:p w14:paraId="33FD8EA2" w14:textId="05B07C62" w:rsidR="002F5C32" w:rsidRDefault="002F5C32" w:rsidP="00E60E30">
      <w:pPr>
        <w:pStyle w:val="Heading3"/>
      </w:pPr>
      <w:r w:rsidRPr="002F5C32">
        <w:lastRenderedPageBreak/>
        <w:t>Equality from Equilateral Triangles</w:t>
      </w:r>
    </w:p>
    <w:p w14:paraId="13771068" w14:textId="59BD29BD" w:rsidR="005444B5" w:rsidRPr="005444B5" w:rsidRDefault="005444B5" w:rsidP="005444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55A3F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 equilateral triangle has all three sides equal.</w:t>
      </w:r>
    </w:p>
    <w:p w14:paraId="6D7FD64D" w14:textId="330B42BB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△ABC</m:t>
        </m:r>
      </m:oMath>
      <w:r w:rsidRPr="002F5C32">
        <w:rPr>
          <w:rFonts w:ascii="Roboto Mono" w:hAnsi="Roboto Mono"/>
        </w:rPr>
        <w:t>is equilateral:</w:t>
      </w:r>
    </w:p>
    <w:p w14:paraId="5C4D422E" w14:textId="572ADFE2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1AF0C271" w14:textId="6B283B19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42D0B120" wp14:editId="3A5F0AA5">
            <wp:extent cx="5943600" cy="5478780"/>
            <wp:effectExtent l="0" t="0" r="0" b="7620"/>
            <wp:docPr id="615122650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39D3" w14:textId="5927F81B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5B27F7B5" wp14:editId="7345D5CC">
            <wp:extent cx="4213860" cy="4008120"/>
            <wp:effectExtent l="0" t="0" r="0" b="0"/>
            <wp:docPr id="2117506512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1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2627" w14:textId="17C5B14E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2756C7DA" wp14:editId="3536F0EE">
            <wp:extent cx="5943600" cy="4590415"/>
            <wp:effectExtent l="0" t="0" r="0" b="635"/>
            <wp:docPr id="1467239963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F591E" w14:textId="62D3655B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473DBBA7" wp14:editId="6521F57B">
            <wp:extent cx="5105400" cy="4457700"/>
            <wp:effectExtent l="0" t="0" r="0" b="0"/>
            <wp:docPr id="424938787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C184" w14:textId="548B578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2654DE1F" wp14:editId="2F57C0C7">
            <wp:extent cx="5006340" cy="4434840"/>
            <wp:effectExtent l="0" t="0" r="3810" b="3810"/>
            <wp:docPr id="1718667863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DB3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example, if:</w:t>
      </w:r>
    </w:p>
    <w:p w14:paraId="173BB28E" w14:textId="744B1855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683DBD9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then:</w:t>
      </w:r>
    </w:p>
    <w:p w14:paraId="239E1E32" w14:textId="4154E6C2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3F938B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20DA06AF">
          <v:rect id="_x0000_i2029" style="width:0;height:1.5pt" o:hralign="center" o:hrstd="t" o:hr="t" fillcolor="#a0a0a0" stroked="f"/>
        </w:pict>
      </w:r>
    </w:p>
    <w:p w14:paraId="0B006739" w14:textId="5F9DD0E8" w:rsidR="002F5C32" w:rsidRDefault="002F5C32" w:rsidP="005444B5">
      <w:pPr>
        <w:pStyle w:val="Heading3"/>
      </w:pPr>
      <w:r w:rsidRPr="002F5C32">
        <w:t>Equality from Congruent Triangles</w:t>
      </w:r>
    </w:p>
    <w:p w14:paraId="10D7A4AD" w14:textId="3BD54D80" w:rsidR="005444B5" w:rsidRPr="005444B5" w:rsidRDefault="005444B5" w:rsidP="005444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849A6C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If two triangles are congruent:</w:t>
      </w:r>
    </w:p>
    <w:p w14:paraId="5F24FB39" w14:textId="3526E829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△ABC≅△DEF,</m:t>
          </m:r>
        </m:oMath>
      </m:oMathPara>
    </w:p>
    <w:p w14:paraId="28C6995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 corresponding sides have equal lengths.</w:t>
      </w:r>
    </w:p>
    <w:p w14:paraId="65F48992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example:</w:t>
      </w:r>
    </w:p>
    <w:p w14:paraId="714E9B60" w14:textId="0DCBC7CC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BC=EF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AB9CF2" w14:textId="3BCF948E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673F1C9F" wp14:editId="17D404F9">
            <wp:extent cx="4762500" cy="4762500"/>
            <wp:effectExtent l="0" t="0" r="0" b="0"/>
            <wp:docPr id="1590675884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6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DF7C" w14:textId="68285728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7B39F0AD" wp14:editId="03EAF792">
            <wp:extent cx="5943600" cy="4992370"/>
            <wp:effectExtent l="0" t="0" r="0" b="0"/>
            <wp:docPr id="675990930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7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5D5C" w14:textId="37EFEC81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78D312C8" wp14:editId="5C0E9ED3">
            <wp:extent cx="5242560" cy="3878580"/>
            <wp:effectExtent l="0" t="0" r="0" b="7620"/>
            <wp:docPr id="263288568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C4693" w14:textId="1D1FDF1E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54847F43" wp14:editId="4A9A8A61">
            <wp:extent cx="5943600" cy="3343275"/>
            <wp:effectExtent l="0" t="0" r="0" b="9525"/>
            <wp:docPr id="2101603873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 descr="Imag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391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This follows from </w:t>
      </w:r>
      <w:r w:rsidRPr="002F5C32">
        <w:rPr>
          <w:rFonts w:ascii="Roboto Mono" w:hAnsi="Roboto Mono"/>
          <w:b/>
          <w:bCs/>
        </w:rPr>
        <w:t>CPCTC</w:t>
      </w:r>
      <w:r w:rsidRPr="002F5C32">
        <w:rPr>
          <w:rFonts w:ascii="Roboto Mono" w:hAnsi="Roboto Mono"/>
        </w:rPr>
        <w:t>:</w:t>
      </w:r>
    </w:p>
    <w:p w14:paraId="3CF5F57A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Corresponding Parts of Congruent Triangles are Congruent.</w:t>
      </w:r>
    </w:p>
    <w:p w14:paraId="42D71AEB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t>Thus:</w:t>
      </w:r>
    </w:p>
    <w:p w14:paraId="51307BCB" w14:textId="285F4102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Segment-Length Equality</m:t>
              </m:r>
            </m:e>
          </m:borderBox>
        </m:oMath>
      </m:oMathPara>
    </w:p>
    <w:p w14:paraId="4C09ED1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7A1309E0">
          <v:rect id="_x0000_i2034" style="width:0;height:1.5pt" o:hralign="center" o:hrstd="t" o:hr="t" fillcolor="#a0a0a0" stroked="f"/>
        </w:pict>
      </w:r>
    </w:p>
    <w:p w14:paraId="33D97D19" w14:textId="75699FDA" w:rsidR="002F5C32" w:rsidRDefault="002F5C32" w:rsidP="005444B5">
      <w:pPr>
        <w:pStyle w:val="Heading3"/>
      </w:pPr>
      <w:r w:rsidRPr="002F5C32">
        <w:t>Equality from Symmetry</w:t>
      </w:r>
    </w:p>
    <w:p w14:paraId="1419DC3F" w14:textId="04F016DB" w:rsidR="005444B5" w:rsidRPr="005444B5" w:rsidRDefault="005444B5" w:rsidP="005444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A0F79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Symmetry can create equal segment lengths.</w:t>
      </w:r>
    </w:p>
    <w:p w14:paraId="6F46DE4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example, reflection symmetry can map one segment to another while preserving distance.</w:t>
      </w:r>
    </w:p>
    <w:p w14:paraId="0CC93643" w14:textId="0637D9BC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476EBCBA" wp14:editId="5483427D">
            <wp:extent cx="5943600" cy="5629910"/>
            <wp:effectExtent l="0" t="0" r="0" b="8890"/>
            <wp:docPr id="182822874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 descr="Imag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694E" w14:textId="40B69E1C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7E4B0A34" wp14:editId="0A46299A">
            <wp:extent cx="3573780" cy="3550920"/>
            <wp:effectExtent l="0" t="0" r="7620" b="0"/>
            <wp:docPr id="1268377383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2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9B52" w14:textId="393CA212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1FD3568B" wp14:editId="3227BAF9">
            <wp:extent cx="5715000" cy="4175760"/>
            <wp:effectExtent l="0" t="0" r="0" b="0"/>
            <wp:docPr id="214185459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654B" w14:textId="7E37CC12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09ABCA79" wp14:editId="4D743591">
            <wp:extent cx="5943600" cy="4453255"/>
            <wp:effectExtent l="0" t="0" r="0" b="4445"/>
            <wp:docPr id="1937093084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B32E" w14:textId="70A7E104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1E832B5F" wp14:editId="300FFE9F">
            <wp:extent cx="5943600" cy="6104255"/>
            <wp:effectExtent l="0" t="0" r="0" b="0"/>
            <wp:docPr id="1334510846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AC9C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If reflection maps:</w:t>
      </w:r>
    </w:p>
    <w:p w14:paraId="6B4A7CA6" w14:textId="6049B9C1" w:rsidR="002F5C32" w:rsidRPr="002F5C32" w:rsidRDefault="002F5C32" w:rsidP="002F5C32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→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,</m:t>
          </m:r>
        </m:oMath>
      </m:oMathPara>
    </w:p>
    <w:p w14:paraId="239CEB7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then:</w:t>
      </w:r>
    </w:p>
    <w:p w14:paraId="5601CAC8" w14:textId="1663CA8C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DCD4E59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This occurs because an isometry preserves distance.</w:t>
      </w:r>
    </w:p>
    <w:p w14:paraId="6843713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2923A3D2">
          <v:rect id="_x0000_i2040" style="width:0;height:1.5pt" o:hralign="center" o:hrstd="t" o:hr="t" fillcolor="#a0a0a0" stroked="f"/>
        </w:pict>
      </w:r>
    </w:p>
    <w:p w14:paraId="7E5A3BDD" w14:textId="43C9B68E" w:rsidR="002F5C32" w:rsidRDefault="002F5C32" w:rsidP="005444B5">
      <w:pPr>
        <w:pStyle w:val="Heading3"/>
      </w:pPr>
      <w:r w:rsidRPr="002F5C32">
        <w:lastRenderedPageBreak/>
        <w:t>Equality from Parallel Lines</w:t>
      </w:r>
    </w:p>
    <w:p w14:paraId="5A7FA5DC" w14:textId="6E0ABE0A" w:rsidR="005444B5" w:rsidRPr="005444B5" w:rsidRDefault="005444B5" w:rsidP="005444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B7900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Parallel-line configurations can produce equal segments when additional conditions are present.</w:t>
      </w:r>
    </w:p>
    <w:p w14:paraId="2B1D81C3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example, in a parallelogram:</w:t>
      </w:r>
    </w:p>
    <w:p w14:paraId="2607DD2C" w14:textId="679C1D22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16BCB7D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60E5077F" w14:textId="621D0DD3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AD∥BC.</m:t>
          </m:r>
        </m:oMath>
      </m:oMathPara>
    </w:p>
    <w:p w14:paraId="4D5D77EA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Opposite sides are equal:</w:t>
      </w:r>
    </w:p>
    <w:p w14:paraId="15CE319D" w14:textId="66917A99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AD=BC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2521334" w14:textId="2DBA6FAF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57506DA1" wp14:editId="7599F0DE">
            <wp:extent cx="5943600" cy="3435985"/>
            <wp:effectExtent l="0" t="0" r="0" b="0"/>
            <wp:docPr id="1140622359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7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6A16" w14:textId="197495EF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438A981F" wp14:editId="0DC4DDF2">
            <wp:extent cx="5943600" cy="3343275"/>
            <wp:effectExtent l="0" t="0" r="0" b="9525"/>
            <wp:docPr id="108842313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8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B0AC" w14:textId="28EADA4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36FAC6E9" wp14:editId="7FF24EC5">
            <wp:extent cx="5943600" cy="4893945"/>
            <wp:effectExtent l="0" t="0" r="0" b="1905"/>
            <wp:docPr id="1945812268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9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F98CA" w14:textId="1AE62190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4DADB6D4" wp14:editId="489BC51F">
            <wp:extent cx="5943600" cy="4906645"/>
            <wp:effectExtent l="0" t="0" r="0" b="8255"/>
            <wp:docPr id="904330845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0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633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However, </w:t>
      </w:r>
      <w:r w:rsidRPr="002F5C32">
        <w:rPr>
          <w:rFonts w:ascii="Roboto Mono" w:hAnsi="Roboto Mono"/>
          <w:b/>
          <w:bCs/>
        </w:rPr>
        <w:t>parallelism alone does not generally imply equal lengths</w:t>
      </w:r>
      <w:r w:rsidRPr="002F5C32">
        <w:rPr>
          <w:rFonts w:ascii="Roboto Mono" w:hAnsi="Roboto Mono"/>
        </w:rPr>
        <w:t>.</w:t>
      </w:r>
    </w:p>
    <w:p w14:paraId="5D2BE2C3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 complete geometric configuration matters.</w:t>
      </w:r>
    </w:p>
    <w:p w14:paraId="77A72C0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1C4BC938">
          <v:rect id="_x0000_i2045" style="width:0;height:1.5pt" o:hralign="center" o:hrstd="t" o:hr="t" fillcolor="#a0a0a0" stroked="f"/>
        </w:pict>
      </w:r>
    </w:p>
    <w:p w14:paraId="6350020B" w14:textId="1FB6AF4D" w:rsidR="002F5C32" w:rsidRDefault="002F5C32" w:rsidP="005444B5">
      <w:pPr>
        <w:pStyle w:val="Heading3"/>
      </w:pPr>
      <w:r w:rsidRPr="002F5C32">
        <w:t>Equality from Similarity</w:t>
      </w:r>
    </w:p>
    <w:p w14:paraId="0BE2B1D1" w14:textId="12CC673C" w:rsidR="005444B5" w:rsidRPr="005444B5" w:rsidRDefault="005444B5" w:rsidP="005444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6B5E8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Similarity generally produces </w:t>
      </w:r>
      <w:r w:rsidRPr="002F5C32">
        <w:rPr>
          <w:rFonts w:ascii="Roboto Mono" w:hAnsi="Roboto Mono"/>
          <w:b/>
          <w:bCs/>
        </w:rPr>
        <w:t>proportional</w:t>
      </w:r>
      <w:r w:rsidRPr="002F5C32">
        <w:rPr>
          <w:rFonts w:ascii="Roboto Mono" w:hAnsi="Roboto Mono"/>
        </w:rPr>
        <w:t xml:space="preserve"> segment lengths rather than equal segment lengths.</w:t>
      </w:r>
    </w:p>
    <w:p w14:paraId="2517190C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If:</w:t>
      </w:r>
    </w:p>
    <w:p w14:paraId="0228A254" w14:textId="6D7E3780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△ABC∼△DEF,</m:t>
          </m:r>
        </m:oMath>
      </m:oMathPara>
    </w:p>
    <w:p w14:paraId="6BE81022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t>then:</w:t>
      </w:r>
    </w:p>
    <w:p w14:paraId="40BFDB38" w14:textId="23DA44C1" w:rsidR="002F5C32" w:rsidRPr="002F5C32" w:rsidRDefault="002F5C32" w:rsidP="002F5C3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B49CF49" w14:textId="4B3D8BF5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227339E5" wp14:editId="35103E94">
            <wp:extent cx="5669280" cy="3634740"/>
            <wp:effectExtent l="0" t="0" r="7620" b="3810"/>
            <wp:docPr id="73119082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2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D21F" w14:textId="48D427C1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3980C3C8" wp14:editId="26EF63CB">
            <wp:extent cx="4762500" cy="4762500"/>
            <wp:effectExtent l="0" t="0" r="0" b="0"/>
            <wp:docPr id="1051427960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3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EEB7" w14:textId="557405B0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1BE3B556" wp14:editId="20A42D8C">
            <wp:extent cx="5943600" cy="4457700"/>
            <wp:effectExtent l="0" t="0" r="0" b="0"/>
            <wp:docPr id="1306932269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0BB46" w14:textId="5F268DB0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09B06A61" wp14:editId="7BA7604E">
            <wp:extent cx="5943600" cy="4467225"/>
            <wp:effectExtent l="0" t="0" r="0" b="9525"/>
            <wp:docPr id="2047521959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5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D2945" w14:textId="62172EAB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4FEDBF50" wp14:editId="2B1F128B">
            <wp:extent cx="5943600" cy="3792855"/>
            <wp:effectExtent l="0" t="0" r="0" b="0"/>
            <wp:docPr id="361037693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528CA" w14:textId="186B313A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6ED1431D" wp14:editId="4600668E">
            <wp:extent cx="5943600" cy="4457700"/>
            <wp:effectExtent l="0" t="0" r="0" b="0"/>
            <wp:docPr id="114399364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7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967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If the scale factor is:</w:t>
      </w:r>
    </w:p>
    <w:p w14:paraId="382A2459" w14:textId="1797D40B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</m:t>
          </m:r>
        </m:oMath>
      </m:oMathPara>
    </w:p>
    <w:p w14:paraId="43C1461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then:</w:t>
      </w:r>
    </w:p>
    <w:p w14:paraId="68ABDA4B" w14:textId="1377F073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AB=DE, BC=EF, AC=DF.</m:t>
          </m:r>
        </m:oMath>
      </m:oMathPara>
    </w:p>
    <w:p w14:paraId="23E2509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So:</w:t>
      </w:r>
    </w:p>
    <w:p w14:paraId="3C3A15BB" w14:textId="4D61200D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 + scale factor </m:t>
              </m:r>
              <m:r>
                <w:rPr>
                  <w:rFonts w:ascii="Cambria Math" w:hAnsi="Cambria Math"/>
                </w:rPr>
                <m:t>1→</m:t>
              </m:r>
              <m:r>
                <m:rPr>
                  <m:nor/>
                </m:rPr>
                <w:rPr>
                  <w:rFonts w:ascii="Roboto Mono" w:hAnsi="Roboto Mono"/>
                </w:rPr>
                <m:t>Segment-Length Equality</m:t>
              </m:r>
            </m:e>
          </m:borderBox>
        </m:oMath>
      </m:oMathPara>
    </w:p>
    <w:p w14:paraId="1B608A3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But ordinary similarity does </w:t>
      </w:r>
      <w:r w:rsidRPr="002F5C32">
        <w:rPr>
          <w:rFonts w:ascii="Roboto Mono" w:hAnsi="Roboto Mono"/>
          <w:b/>
          <w:bCs/>
        </w:rPr>
        <w:t>not</w:t>
      </w:r>
      <w:r w:rsidRPr="002F5C32">
        <w:rPr>
          <w:rFonts w:ascii="Roboto Mono" w:hAnsi="Roboto Mono"/>
        </w:rPr>
        <w:t xml:space="preserve"> imply equal lengths.</w:t>
      </w:r>
    </w:p>
    <w:p w14:paraId="61A32D4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6D08B4AE">
          <v:rect id="_x0000_i2052" style="width:0;height:1.5pt" o:hralign="center" o:hrstd="t" o:hr="t" fillcolor="#a0a0a0" stroked="f"/>
        </w:pict>
      </w:r>
    </w:p>
    <w:p w14:paraId="4C0DF48F" w14:textId="31B6A657" w:rsidR="002F5C32" w:rsidRDefault="002F5C32" w:rsidP="005444B5">
      <w:pPr>
        <w:pStyle w:val="Heading3"/>
      </w:pPr>
      <w:r w:rsidRPr="002F5C32">
        <w:t>Equality Established Algebraically</w:t>
      </w:r>
    </w:p>
    <w:p w14:paraId="2231DBA8" w14:textId="6DC47C9E" w:rsidR="005444B5" w:rsidRPr="005444B5" w:rsidRDefault="005444B5" w:rsidP="005444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6BE90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t>Segment equality can also be established by calculating or simplifying their lengths.</w:t>
      </w:r>
    </w:p>
    <w:p w14:paraId="1CD71AD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Suppose:</w:t>
      </w:r>
    </w:p>
    <w:p w14:paraId="032D8286" w14:textId="4C3F39E8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AB=2x+4</m:t>
          </m:r>
        </m:oMath>
      </m:oMathPara>
    </w:p>
    <w:p w14:paraId="03F50F0C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6B4EF3F6" w14:textId="7E7A5440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CD=3x-1.</m:t>
          </m:r>
        </m:oMath>
      </m:oMathPara>
    </w:p>
    <w:p w14:paraId="4EF2027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If we know:</w:t>
      </w:r>
    </w:p>
    <w:p w14:paraId="355585B1" w14:textId="3797F06F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AB=CD,</m:t>
          </m:r>
        </m:oMath>
      </m:oMathPara>
    </w:p>
    <w:p w14:paraId="2CF6B7C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then:</w:t>
      </w:r>
    </w:p>
    <w:p w14:paraId="0FF6583E" w14:textId="2A5FE813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2x+4=3x-1.</m:t>
          </m:r>
        </m:oMath>
      </m:oMathPara>
    </w:p>
    <w:p w14:paraId="78A4066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Therefore:</w:t>
      </w:r>
    </w:p>
    <w:p w14:paraId="4796B359" w14:textId="63C1781C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x=5.</m:t>
          </m:r>
        </m:oMath>
      </m:oMathPara>
    </w:p>
    <w:p w14:paraId="7B6B490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Substitute:</w:t>
      </w:r>
    </w:p>
    <w:p w14:paraId="5DDC85E0" w14:textId="54A75F47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+4=14</m:t>
          </m:r>
        </m:oMath>
      </m:oMathPara>
    </w:p>
    <w:p w14:paraId="7008CC6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1C963FB8" w14:textId="31419006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-1=14.</m:t>
          </m:r>
        </m:oMath>
      </m:oMathPara>
    </w:p>
    <w:p w14:paraId="4B17479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Thus:</w:t>
      </w:r>
    </w:p>
    <w:p w14:paraId="57224C36" w14:textId="61452D73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AB=CD=14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9D2A41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02086EE0">
          <v:rect id="_x0000_i2053" style="width:0;height:1.5pt" o:hralign="center" o:hrstd="t" o:hr="t" fillcolor="#a0a0a0" stroked="f"/>
        </w:pict>
      </w:r>
    </w:p>
    <w:p w14:paraId="00EDAC20" w14:textId="29A1AF41" w:rsidR="002F5C32" w:rsidRPr="002F5C32" w:rsidRDefault="002F5C32" w:rsidP="005444B5">
      <w:pPr>
        <w:pStyle w:val="Heading3"/>
      </w:pPr>
      <w:r w:rsidRPr="002F5C32">
        <w:t>Equality from the Distance Formula</w:t>
      </w:r>
    </w:p>
    <w:p w14:paraId="38F0E9B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In coordinate geometry, segment equality can be established by comparing distances.</w:t>
      </w:r>
    </w:p>
    <w:p w14:paraId="0D43042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For:</w:t>
      </w:r>
    </w:p>
    <w:p w14:paraId="5F01FB1E" w14:textId="64EE764E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A0B904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 length is:</w:t>
      </w:r>
    </w:p>
    <w:p w14:paraId="58AAE096" w14:textId="17C74D8E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E76D0C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t>Suppose:</w:t>
      </w:r>
    </w:p>
    <w:p w14:paraId="1F354169" w14:textId="4F3525A9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91B131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Then:</w:t>
      </w:r>
    </w:p>
    <w:p w14:paraId="7EB7364F" w14:textId="3ABB5AB5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=5.</m:t>
          </m:r>
        </m:oMath>
      </m:oMathPara>
    </w:p>
    <w:p w14:paraId="55AB6B4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Suppose:</w:t>
      </w:r>
    </w:p>
    <w:p w14:paraId="2C40A438" w14:textId="479A7F25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6E8CF1C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Then:</w:t>
      </w:r>
    </w:p>
    <w:p w14:paraId="6C5E4C0C" w14:textId="1F85B0F2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=5.</m:t>
          </m:r>
        </m:oMath>
      </m:oMathPara>
    </w:p>
    <w:p w14:paraId="7898514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Therefore:</w:t>
      </w:r>
    </w:p>
    <w:p w14:paraId="06723635" w14:textId="715B3F08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6965203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18923E00">
          <v:rect id="_x0000_i2054" style="width:0;height:1.5pt" o:hralign="center" o:hrstd="t" o:hr="t" fillcolor="#a0a0a0" stroked="f"/>
        </w:pict>
      </w:r>
    </w:p>
    <w:p w14:paraId="2FD53739" w14:textId="75492950" w:rsidR="002F5C32" w:rsidRDefault="002F5C32" w:rsidP="005444B5">
      <w:pPr>
        <w:pStyle w:val="Heading3"/>
      </w:pPr>
      <w:r w:rsidRPr="002F5C32">
        <w:t>Equality from the Pythagorean Theorem</w:t>
      </w:r>
    </w:p>
    <w:p w14:paraId="0034CDD2" w14:textId="04C8999B" w:rsidR="005444B5" w:rsidRPr="005444B5" w:rsidRDefault="005444B5" w:rsidP="005444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B4626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Segment equality can sometimes be established by calculating two lengths using right-triangle relationships.</w:t>
      </w:r>
    </w:p>
    <w:p w14:paraId="202F8A9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example, if:</w:t>
      </w:r>
    </w:p>
    <w:p w14:paraId="5AE5A5A4" w14:textId="6FEB4CA4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</m:oMath>
      </m:oMathPara>
    </w:p>
    <w:p w14:paraId="3710610A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then:</w:t>
      </w:r>
    </w:p>
    <w:p w14:paraId="0A679C05" w14:textId="0A93E7CB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AB=5.</m:t>
          </m:r>
        </m:oMath>
      </m:oMathPara>
    </w:p>
    <w:p w14:paraId="43D9280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If another segment satisfies:</w:t>
      </w:r>
    </w:p>
    <w:p w14:paraId="7CE2A2C9" w14:textId="44C9A147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</m:oMath>
      </m:oMathPara>
    </w:p>
    <w:p w14:paraId="1D8BE2F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then:</w:t>
      </w:r>
    </w:p>
    <w:p w14:paraId="1A8F17F1" w14:textId="07492CBB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CD=5.</m:t>
          </m:r>
        </m:oMath>
      </m:oMathPara>
    </w:p>
    <w:p w14:paraId="7E9635D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Therefore:</w:t>
      </w:r>
    </w:p>
    <w:p w14:paraId="639C6945" w14:textId="583BC0B0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27F792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3D614970">
          <v:rect id="_x0000_i2055" style="width:0;height:1.5pt" o:hralign="center" o:hrstd="t" o:hr="t" fillcolor="#a0a0a0" stroked="f"/>
        </w:pict>
      </w:r>
    </w:p>
    <w:p w14:paraId="6F567A2B" w14:textId="58052C21" w:rsidR="002F5C32" w:rsidRDefault="002F5C32" w:rsidP="003A2464">
      <w:pPr>
        <w:pStyle w:val="Heading3"/>
      </w:pPr>
      <w:r w:rsidRPr="002F5C32">
        <w:t>Equality of Multiple Segments</w:t>
      </w:r>
    </w:p>
    <w:p w14:paraId="43BCF416" w14:textId="42ECD585" w:rsidR="005444B5" w:rsidRPr="005444B5" w:rsidRDefault="005444B5" w:rsidP="005444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99B0A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More than two segments can have equal lengths.</w:t>
      </w:r>
    </w:p>
    <w:p w14:paraId="1A1A7F7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example, in a regular polygon:</w:t>
      </w:r>
    </w:p>
    <w:p w14:paraId="0597A8D5" w14:textId="05B9249D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AB=BC=CD=DE=EA</m:t>
              </m:r>
            </m:e>
          </m:borderBox>
        </m:oMath>
      </m:oMathPara>
    </w:p>
    <w:p w14:paraId="2634AF4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a regular pentagon.</w:t>
      </w:r>
    </w:p>
    <w:p w14:paraId="4E33E2BF" w14:textId="60F7B68F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drawing>
          <wp:inline distT="0" distB="0" distL="0" distR="0" wp14:anchorId="584B2A73" wp14:editId="79F90312">
            <wp:extent cx="3848100" cy="3764280"/>
            <wp:effectExtent l="0" t="0" r="0" b="7620"/>
            <wp:docPr id="393119684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E9194" w14:textId="2B14F09E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56A852AC" wp14:editId="7C67898D">
            <wp:extent cx="4076700" cy="4084320"/>
            <wp:effectExtent l="0" t="0" r="0" b="0"/>
            <wp:docPr id="2116575563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AC96" w14:textId="4E012352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1278629C" wp14:editId="7FADEA44">
            <wp:extent cx="5818505" cy="8229600"/>
            <wp:effectExtent l="0" t="0" r="0" b="0"/>
            <wp:docPr id="1104925077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DDD2" w14:textId="3F8A52CC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drawing>
          <wp:inline distT="0" distB="0" distL="0" distR="0" wp14:anchorId="2F6BB125" wp14:editId="7FE6424C">
            <wp:extent cx="3810000" cy="3802380"/>
            <wp:effectExtent l="0" t="0" r="0" b="7620"/>
            <wp:docPr id="90737871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875A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This can be expressed as:</w:t>
      </w:r>
    </w:p>
    <w:p w14:paraId="3B6734CE" w14:textId="77C2EB6E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AB=BC=CD=DE=EA=s.</m:t>
          </m:r>
        </m:oMath>
      </m:oMathPara>
    </w:p>
    <w:p w14:paraId="016183A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5177B44E">
          <v:rect id="_x0000_i2060" style="width:0;height:1.5pt" o:hralign="center" o:hrstd="t" o:hr="t" fillcolor="#a0a0a0" stroked="f"/>
        </w:pict>
      </w:r>
    </w:p>
    <w:p w14:paraId="150455B8" w14:textId="11BE5AA0" w:rsidR="002F5C32" w:rsidRDefault="002F5C32" w:rsidP="005444B5">
      <w:pPr>
        <w:pStyle w:val="Heading2"/>
      </w:pPr>
      <w:r w:rsidRPr="002F5C32">
        <w:t>Equality vs. Congruence</w:t>
      </w:r>
    </w:p>
    <w:p w14:paraId="175824EF" w14:textId="2B8DA856" w:rsidR="005444B5" w:rsidRPr="005444B5" w:rsidRDefault="005444B5" w:rsidP="005444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592239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These concepts are related but should not be confused.</w:t>
      </w:r>
    </w:p>
    <w:p w14:paraId="1082DAC3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Segment-Length Equality</w:t>
      </w:r>
    </w:p>
    <w:p w14:paraId="070F11CE" w14:textId="3B4BBF28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682AD0B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means:</w:t>
      </w:r>
    </w:p>
    <w:p w14:paraId="4D9513BB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 numerical lengths are equal.</w:t>
      </w:r>
    </w:p>
    <w:p w14:paraId="6B22C951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Segment Congruence</w:t>
      </w:r>
    </w:p>
    <w:p w14:paraId="30922735" w14:textId="2084AD57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≅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71F6DC9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means:</w:t>
      </w:r>
    </w:p>
    <w:p w14:paraId="267A745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t>The two line segments are congruent.</w:t>
      </w:r>
    </w:p>
    <w:p w14:paraId="42CEDB0B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line segments:</w:t>
      </w:r>
    </w:p>
    <w:p w14:paraId="14B604DF" w14:textId="7DB9DF53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≅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25E5AA9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784CE255">
          <v:rect id="_x0000_i2061" style="width:0;height:1.5pt" o:hralign="center" o:hrstd="t" o:hr="t" fillcolor="#a0a0a0" stroked="f"/>
        </w:pict>
      </w:r>
    </w:p>
    <w:p w14:paraId="76CF2D70" w14:textId="630360B5" w:rsidR="002F5C32" w:rsidRDefault="002F5C32" w:rsidP="00A10CEA">
      <w:pPr>
        <w:pStyle w:val="Heading2"/>
      </w:pPr>
      <w:r w:rsidRPr="002F5C32">
        <w:t>Equality vs. Approximation</w:t>
      </w:r>
    </w:p>
    <w:p w14:paraId="2F6A6A79" w14:textId="20837EFF" w:rsidR="00A10CEA" w:rsidRPr="00A10CEA" w:rsidRDefault="00A10CEA" w:rsidP="00A1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0F0AD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Exact equality:</w:t>
      </w:r>
    </w:p>
    <w:p w14:paraId="2D1EA169" w14:textId="5C5EDDAC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0B22F67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Approximate equality:</w:t>
      </w:r>
    </w:p>
    <w:p w14:paraId="5754F07E" w14:textId="65068DAF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AB≈CD.</m:t>
          </m:r>
        </m:oMath>
      </m:oMathPara>
    </w:p>
    <w:p w14:paraId="709AE863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example:</w:t>
      </w:r>
    </w:p>
    <w:p w14:paraId="01D21D46" w14:textId="3D0A073E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74B9AAEB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and:</w:t>
      </w:r>
    </w:p>
    <w:p w14:paraId="11DEE4D3" w14:textId="44DBD1F7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CD=1.414.</m:t>
          </m:r>
        </m:oMath>
      </m:oMathPara>
    </w:p>
    <w:p w14:paraId="2EFD28FA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These may be numerically close, but they are not necessarily exactly equal.</w:t>
      </w:r>
    </w:p>
    <w:p w14:paraId="4119CCB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Therefore:</w:t>
      </w:r>
    </w:p>
    <w:p w14:paraId="15D091A2" w14:textId="2B681AEC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=≠≈</m:t>
              </m:r>
            </m:e>
          </m:borderBox>
        </m:oMath>
      </m:oMathPara>
    </w:p>
    <w:p w14:paraId="7D6FA9F2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3893DA74">
          <v:rect id="_x0000_i2062" style="width:0;height:1.5pt" o:hralign="center" o:hrstd="t" o:hr="t" fillcolor="#a0a0a0" stroked="f"/>
        </w:pict>
      </w:r>
    </w:p>
    <w:p w14:paraId="3FD7AEA9" w14:textId="24705164" w:rsidR="002F5C32" w:rsidRDefault="002F5C32" w:rsidP="00A10CEA">
      <w:pPr>
        <w:pStyle w:val="Heading2"/>
      </w:pPr>
      <w:r w:rsidRPr="002F5C32">
        <w:t>Segment-Length Equality in Proofs</w:t>
      </w:r>
    </w:p>
    <w:p w14:paraId="4161448C" w14:textId="4B8F827B" w:rsidR="00A10CEA" w:rsidRPr="00A10CEA" w:rsidRDefault="00A10CEA" w:rsidP="00A10C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546C13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Segment equality is frequently used as a </w:t>
      </w:r>
      <w:r w:rsidRPr="002F5C32">
        <w:rPr>
          <w:rFonts w:ascii="Roboto Mono" w:hAnsi="Roboto Mono"/>
          <w:b/>
          <w:bCs/>
        </w:rPr>
        <w:t>given</w:t>
      </w:r>
      <w:r w:rsidRPr="002F5C32">
        <w:rPr>
          <w:rFonts w:ascii="Roboto Mono" w:hAnsi="Roboto Mono"/>
        </w:rPr>
        <w:t xml:space="preserve">, </w:t>
      </w:r>
      <w:r w:rsidRPr="002F5C32">
        <w:rPr>
          <w:rFonts w:ascii="Roboto Mono" w:hAnsi="Roboto Mono"/>
          <w:b/>
          <w:bCs/>
        </w:rPr>
        <w:t>definition</w:t>
      </w:r>
      <w:r w:rsidRPr="002F5C32">
        <w:rPr>
          <w:rFonts w:ascii="Roboto Mono" w:hAnsi="Roboto Mono"/>
        </w:rPr>
        <w:t xml:space="preserve">, or </w:t>
      </w:r>
      <w:r w:rsidRPr="002F5C32">
        <w:rPr>
          <w:rFonts w:ascii="Roboto Mono" w:hAnsi="Roboto Mono"/>
          <w:b/>
          <w:bCs/>
        </w:rPr>
        <w:t>conclusion</w:t>
      </w:r>
      <w:r w:rsidRPr="002F5C32">
        <w:rPr>
          <w:rFonts w:ascii="Roboto Mono" w:hAnsi="Roboto Mono"/>
        </w:rPr>
        <w:t xml:space="preserve"> in geometric proofs.</w:t>
      </w:r>
    </w:p>
    <w:p w14:paraId="51C2F73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Example:</w:t>
      </w:r>
    </w:p>
    <w:p w14:paraId="3F929215" w14:textId="29942ABC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  <w:b/>
          <w:bCs/>
        </w:rPr>
        <w:t>Given:</w:t>
      </w:r>
      <w:r w:rsidRPr="002F5C32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2F5C32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AB</m:t>
        </m:r>
      </m:oMath>
      <w:r w:rsidRPr="002F5C32">
        <w:rPr>
          <w:rFonts w:ascii="Roboto Mono" w:hAnsi="Roboto Mono"/>
        </w:rPr>
        <w:t>.</w:t>
      </w:r>
    </w:p>
    <w:p w14:paraId="74FB03B2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t>Therefore:</w:t>
      </w:r>
    </w:p>
    <w:p w14:paraId="5CC9BC39" w14:textId="66FD536E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AM=MB.</m:t>
          </m:r>
        </m:oMath>
      </m:oMathPara>
    </w:p>
    <w:p w14:paraId="4246BA9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Then this equality can be used to prove other results.</w:t>
      </w:r>
    </w:p>
    <w:p w14:paraId="2E70EB34" w14:textId="77777777" w:rsid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For example:</w:t>
      </w:r>
    </w:p>
    <w:p w14:paraId="7DE82114" w14:textId="5756E760" w:rsidR="00287F50" w:rsidRPr="002F5C32" w:rsidRDefault="00287F50" w:rsidP="002F5C3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A245C7" wp14:editId="4611FF96">
            <wp:extent cx="5943600" cy="1593215"/>
            <wp:effectExtent l="0" t="0" r="0" b="6985"/>
            <wp:docPr id="363627156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BF42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M is midpoint of AB</w:t>
      </w:r>
    </w:p>
    <w:p w14:paraId="28D20982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        </w:t>
      </w:r>
      <w:r w:rsidRPr="002F5C32">
        <w:rPr>
          <w:rFonts w:ascii="Arial" w:hAnsi="Arial" w:cs="Arial"/>
        </w:rPr>
        <w:t>↓</w:t>
      </w:r>
    </w:p>
    <w:p w14:paraId="1CC3807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AM = MB</w:t>
      </w:r>
    </w:p>
    <w:p w14:paraId="13233C1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        </w:t>
      </w:r>
      <w:r w:rsidRPr="002F5C32">
        <w:rPr>
          <w:rFonts w:ascii="Arial" w:hAnsi="Arial" w:cs="Arial"/>
        </w:rPr>
        <w:t>↓</w:t>
      </w:r>
    </w:p>
    <w:p w14:paraId="49C49A9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Use segment equality</w:t>
      </w:r>
    </w:p>
    <w:p w14:paraId="166C609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        </w:t>
      </w:r>
      <w:r w:rsidRPr="002F5C32">
        <w:rPr>
          <w:rFonts w:ascii="Arial" w:hAnsi="Arial" w:cs="Arial"/>
        </w:rPr>
        <w:t>↓</w:t>
      </w:r>
    </w:p>
    <w:p w14:paraId="56C2356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Congruent triangles / algebra / other theorem</w:t>
      </w:r>
    </w:p>
    <w:p w14:paraId="7386B0B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        </w:t>
      </w:r>
      <w:r w:rsidRPr="002F5C32">
        <w:rPr>
          <w:rFonts w:ascii="Arial" w:hAnsi="Arial" w:cs="Arial"/>
        </w:rPr>
        <w:t>↓</w:t>
      </w:r>
    </w:p>
    <w:p w14:paraId="11372F1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New geometric conclusion</w:t>
      </w:r>
    </w:p>
    <w:p w14:paraId="0D160C2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1B306C7C">
          <v:rect id="_x0000_i2063" style="width:0;height:1.5pt" o:hralign="center" o:hrstd="t" o:hr="t" fillcolor="#a0a0a0" stroked="f"/>
        </w:pict>
      </w:r>
    </w:p>
    <w:p w14:paraId="21DDE222" w14:textId="3E2EAA36" w:rsidR="002F5C32" w:rsidRDefault="002F5C32" w:rsidP="00D91D8B">
      <w:pPr>
        <w:pStyle w:val="Heading2"/>
      </w:pPr>
      <w:r w:rsidRPr="002F5C32">
        <w:t>Common Sources of Segment-Length Equality</w:t>
      </w:r>
    </w:p>
    <w:p w14:paraId="064219A3" w14:textId="30DE377D" w:rsidR="00D91D8B" w:rsidRDefault="00D91D8B" w:rsidP="00774E2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ECC0DE" w14:textId="500CAEBD" w:rsidR="00385C38" w:rsidRPr="00D91D8B" w:rsidRDefault="00385C38" w:rsidP="00774E25">
      <w:r>
        <w:rPr>
          <w:noProof/>
        </w:rPr>
        <w:lastRenderedPageBreak/>
        <w:drawing>
          <wp:inline distT="0" distB="0" distL="0" distR="0" wp14:anchorId="5B07D44C" wp14:editId="437C64E9">
            <wp:extent cx="5943600" cy="4660265"/>
            <wp:effectExtent l="0" t="0" r="0" b="6985"/>
            <wp:docPr id="378053048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3964"/>
      </w:tblGrid>
      <w:tr w:rsidR="002F5C32" w:rsidRPr="002F5C32" w14:paraId="4F00F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8E647" w14:textId="77777777" w:rsidR="002F5C32" w:rsidRPr="002F5C32" w:rsidRDefault="002F5C32" w:rsidP="002F5C32">
            <w:pPr>
              <w:rPr>
                <w:rFonts w:ascii="Roboto Mono" w:hAnsi="Roboto Mono"/>
                <w:b/>
                <w:bCs/>
              </w:rPr>
            </w:pPr>
            <w:r w:rsidRPr="002F5C32">
              <w:rPr>
                <w:rFonts w:ascii="Roboto Mono" w:hAnsi="Roboto Mono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9E706EA" w14:textId="77777777" w:rsidR="002F5C32" w:rsidRPr="002F5C32" w:rsidRDefault="002F5C32" w:rsidP="002F5C32">
            <w:pPr>
              <w:rPr>
                <w:rFonts w:ascii="Roboto Mono" w:hAnsi="Roboto Mono"/>
                <w:b/>
                <w:bCs/>
              </w:rPr>
            </w:pPr>
            <w:r w:rsidRPr="002F5C32">
              <w:rPr>
                <w:rFonts w:ascii="Roboto Mono" w:hAnsi="Roboto Mono"/>
                <w:b/>
                <w:bCs/>
              </w:rPr>
              <w:t>Equality Produced</w:t>
            </w:r>
          </w:p>
        </w:tc>
      </w:tr>
      <w:tr w:rsidR="002F5C32" w:rsidRPr="002F5C32" w14:paraId="0F4DF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39F4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Given information</w:t>
            </w:r>
          </w:p>
        </w:tc>
        <w:tc>
          <w:tcPr>
            <w:tcW w:w="0" w:type="auto"/>
            <w:vAlign w:val="center"/>
            <w:hideMark/>
          </w:tcPr>
          <w:p w14:paraId="378548FE" w14:textId="018AD30C" w:rsidR="002F5C32" w:rsidRPr="002F5C32" w:rsidRDefault="002F5C32" w:rsidP="002F5C3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AB=CD</m:t>
                </m:r>
              </m:oMath>
            </m:oMathPara>
          </w:p>
        </w:tc>
      </w:tr>
      <w:tr w:rsidR="002F5C32" w:rsidRPr="002F5C32" w14:paraId="13EBE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1ABF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342BEB3A" w14:textId="4B298E89" w:rsidR="002F5C32" w:rsidRPr="002F5C32" w:rsidRDefault="002F5C32" w:rsidP="002F5C3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  <w:tr w:rsidR="002F5C32" w:rsidRPr="002F5C32" w14:paraId="5813A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0F69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Segment bisector</w:t>
            </w:r>
          </w:p>
        </w:tc>
        <w:tc>
          <w:tcPr>
            <w:tcW w:w="0" w:type="auto"/>
            <w:vAlign w:val="center"/>
            <w:hideMark/>
          </w:tcPr>
          <w:p w14:paraId="439C23BC" w14:textId="276D1D3C" w:rsidR="002F5C32" w:rsidRPr="002F5C32" w:rsidRDefault="002F5C32" w:rsidP="002F5C3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  <w:tr w:rsidR="002F5C32" w:rsidRPr="002F5C32" w14:paraId="16215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51B4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605E20E8" w14:textId="61EB37BB" w:rsidR="002F5C32" w:rsidRPr="002F5C32" w:rsidRDefault="002F5C32" w:rsidP="002F5C3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  <w:tr w:rsidR="002F5C32" w:rsidRPr="002F5C32" w14:paraId="135ED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A3E7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Point on perpendicular bisector</w:t>
            </w:r>
          </w:p>
        </w:tc>
        <w:tc>
          <w:tcPr>
            <w:tcW w:w="0" w:type="auto"/>
            <w:vAlign w:val="center"/>
            <w:hideMark/>
          </w:tcPr>
          <w:p w14:paraId="2C389FFF" w14:textId="129BFFB6" w:rsidR="002F5C32" w:rsidRPr="002F5C32" w:rsidRDefault="002F5C32" w:rsidP="002F5C3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</w:tr>
      <w:tr w:rsidR="002F5C32" w:rsidRPr="002F5C32" w14:paraId="58654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80BC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Isosceles triangle</w:t>
            </w:r>
          </w:p>
        </w:tc>
        <w:tc>
          <w:tcPr>
            <w:tcW w:w="0" w:type="auto"/>
            <w:vAlign w:val="center"/>
            <w:hideMark/>
          </w:tcPr>
          <w:p w14:paraId="13FC7D72" w14:textId="2231EC37" w:rsidR="002F5C32" w:rsidRPr="002F5C32" w:rsidRDefault="002F5C32" w:rsidP="002F5C3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AB=AC</m:t>
                </m:r>
              </m:oMath>
            </m:oMathPara>
          </w:p>
        </w:tc>
      </w:tr>
      <w:tr w:rsidR="002F5C32" w:rsidRPr="002F5C32" w14:paraId="28744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BA0A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372BDAC4" w14:textId="4A347F10" w:rsidR="002F5C32" w:rsidRPr="002F5C32" w:rsidRDefault="002F5C32" w:rsidP="002F5C3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AB=BC=CA</m:t>
                </m:r>
              </m:oMath>
            </m:oMathPara>
          </w:p>
        </w:tc>
      </w:tr>
      <w:tr w:rsidR="002F5C32" w:rsidRPr="002F5C32" w14:paraId="1471A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8643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Congruent triangles</w:t>
            </w:r>
          </w:p>
        </w:tc>
        <w:tc>
          <w:tcPr>
            <w:tcW w:w="0" w:type="auto"/>
            <w:vAlign w:val="center"/>
            <w:hideMark/>
          </w:tcPr>
          <w:p w14:paraId="1B407FC0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Corresponding sides equal</w:t>
            </w:r>
          </w:p>
        </w:tc>
      </w:tr>
      <w:tr w:rsidR="002F5C32" w:rsidRPr="002F5C32" w14:paraId="290D3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87E3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lastRenderedPageBreak/>
              <w:t>Symmetry/isometry</w:t>
            </w:r>
          </w:p>
        </w:tc>
        <w:tc>
          <w:tcPr>
            <w:tcW w:w="0" w:type="auto"/>
            <w:vAlign w:val="center"/>
            <w:hideMark/>
          </w:tcPr>
          <w:p w14:paraId="4938F49E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Corresponding lengths equal</w:t>
            </w:r>
          </w:p>
        </w:tc>
      </w:tr>
      <w:tr w:rsidR="002F5C32" w:rsidRPr="002F5C32" w14:paraId="57483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C69A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1FDC08BE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Opposite sides equal</w:t>
            </w:r>
          </w:p>
        </w:tc>
      </w:tr>
      <w:tr w:rsidR="002F5C32" w:rsidRPr="002F5C32" w14:paraId="5A25B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90F6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74FAF213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All sides equal</w:t>
            </w:r>
          </w:p>
        </w:tc>
      </w:tr>
      <w:tr w:rsidR="002F5C32" w:rsidRPr="002F5C32" w14:paraId="4D1E4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B151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Coordinate geometry</w:t>
            </w:r>
          </w:p>
        </w:tc>
        <w:tc>
          <w:tcPr>
            <w:tcW w:w="0" w:type="auto"/>
            <w:vAlign w:val="center"/>
            <w:hideMark/>
          </w:tcPr>
          <w:p w14:paraId="07546E75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Equal calculated distances</w:t>
            </w:r>
          </w:p>
        </w:tc>
      </w:tr>
      <w:tr w:rsidR="002F5C32" w:rsidRPr="002F5C32" w14:paraId="58954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9933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14:paraId="506BF4A5" w14:textId="77777777" w:rsidR="002F5C32" w:rsidRPr="002F5C32" w:rsidRDefault="002F5C32" w:rsidP="002F5C32">
            <w:pPr>
              <w:rPr>
                <w:rFonts w:ascii="Roboto Mono" w:hAnsi="Roboto Mono"/>
              </w:rPr>
            </w:pPr>
            <w:r w:rsidRPr="002F5C32">
              <w:rPr>
                <w:rFonts w:ascii="Roboto Mono" w:hAnsi="Roboto Mono"/>
              </w:rPr>
              <w:t>Equal expressions/values</w:t>
            </w:r>
          </w:p>
        </w:tc>
      </w:tr>
    </w:tbl>
    <w:p w14:paraId="7158908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2BBE8A72">
          <v:rect id="_x0000_i2064" style="width:0;height:1.5pt" o:hralign="center" o:hrstd="t" o:hr="t" fillcolor="#a0a0a0" stroked="f"/>
        </w:pict>
      </w:r>
    </w:p>
    <w:p w14:paraId="6DAC994D" w14:textId="331A08A6" w:rsidR="002F5C32" w:rsidRDefault="002F5C32" w:rsidP="00774E25">
      <w:pPr>
        <w:pStyle w:val="Heading2"/>
      </w:pPr>
      <w:r w:rsidRPr="002F5C32">
        <w:t>Classification Summary</w:t>
      </w:r>
    </w:p>
    <w:p w14:paraId="138F7EC0" w14:textId="02FE44B3" w:rsidR="00774E25" w:rsidRDefault="00774E25" w:rsidP="00774E2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3500DA" w14:textId="67EC0D35" w:rsidR="00720673" w:rsidRPr="00774E25" w:rsidRDefault="00720673" w:rsidP="00774E25">
      <w:r>
        <w:rPr>
          <w:noProof/>
        </w:rPr>
        <w:lastRenderedPageBreak/>
        <w:drawing>
          <wp:inline distT="0" distB="0" distL="0" distR="0" wp14:anchorId="6F7AB842" wp14:editId="16FB4F56">
            <wp:extent cx="5943600" cy="5166360"/>
            <wp:effectExtent l="0" t="0" r="0" b="0"/>
            <wp:docPr id="1730398058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034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Segment-Length Equality</w:t>
      </w:r>
    </w:p>
    <w:p w14:paraId="43C5833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</w:p>
    <w:p w14:paraId="0B4740C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Direct Equality</w:t>
      </w:r>
    </w:p>
    <w:p w14:paraId="478BDDF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  <w:r w:rsidRPr="002F5C32">
        <w:rPr>
          <w:rFonts w:ascii="Roboto Mono" w:hAnsi="Roboto Mono"/>
        </w:rPr>
        <w:t xml:space="preserve">   </w:t>
      </w:r>
      <w:r w:rsidRPr="002F5C32">
        <w:rPr>
          <w:rFonts w:ascii="MS Gothic" w:eastAsia="MS Gothic" w:hAnsi="MS Gothic" w:cs="MS Gothic" w:hint="eastAsia"/>
        </w:rPr>
        <w:t>└──</w:t>
      </w:r>
      <w:r w:rsidRPr="002F5C32">
        <w:rPr>
          <w:rFonts w:ascii="Roboto Mono" w:hAnsi="Roboto Mono"/>
        </w:rPr>
        <w:t xml:space="preserve"> AB = CD</w:t>
      </w:r>
    </w:p>
    <w:p w14:paraId="5BCE385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</w:p>
    <w:p w14:paraId="11557BD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Midpoint Equality</w:t>
      </w:r>
    </w:p>
    <w:p w14:paraId="177CAD17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  <w:r w:rsidRPr="002F5C32">
        <w:rPr>
          <w:rFonts w:ascii="Roboto Mono" w:hAnsi="Roboto Mono"/>
        </w:rPr>
        <w:t xml:space="preserve">   </w:t>
      </w:r>
      <w:r w:rsidRPr="002F5C32">
        <w:rPr>
          <w:rFonts w:ascii="MS Gothic" w:eastAsia="MS Gothic" w:hAnsi="MS Gothic" w:cs="MS Gothic" w:hint="eastAsia"/>
        </w:rPr>
        <w:t>└──</w:t>
      </w:r>
      <w:r w:rsidRPr="002F5C32">
        <w:rPr>
          <w:rFonts w:ascii="Roboto Mono" w:hAnsi="Roboto Mono"/>
        </w:rPr>
        <w:t xml:space="preserve"> AM = MB</w:t>
      </w:r>
    </w:p>
    <w:p w14:paraId="250917DC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</w:p>
    <w:p w14:paraId="68E517DB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Bisector Equality</w:t>
      </w:r>
    </w:p>
    <w:p w14:paraId="37D10A98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lastRenderedPageBreak/>
        <w:t>│</w:t>
      </w:r>
      <w:r w:rsidRPr="002F5C32">
        <w:rPr>
          <w:rFonts w:ascii="Roboto Mono" w:hAnsi="Roboto Mono"/>
        </w:rPr>
        <w:t xml:space="preserve">   </w:t>
      </w:r>
      <w:r w:rsidRPr="002F5C32">
        <w:rPr>
          <w:rFonts w:ascii="MS Gothic" w:eastAsia="MS Gothic" w:hAnsi="MS Gothic" w:cs="MS Gothic" w:hint="eastAsia"/>
        </w:rPr>
        <w:t>└──</w:t>
      </w:r>
      <w:r w:rsidRPr="002F5C32">
        <w:rPr>
          <w:rFonts w:ascii="Roboto Mono" w:hAnsi="Roboto Mono"/>
        </w:rPr>
        <w:t xml:space="preserve"> AM = MB</w:t>
      </w:r>
    </w:p>
    <w:p w14:paraId="6990417B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</w:p>
    <w:p w14:paraId="5E2D0AD6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Perpendicular-Bisector Equality</w:t>
      </w:r>
    </w:p>
    <w:p w14:paraId="010596F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  <w:r w:rsidRPr="002F5C32">
        <w:rPr>
          <w:rFonts w:ascii="Roboto Mono" w:hAnsi="Roboto Mono"/>
        </w:rPr>
        <w:t xml:space="preserve">   </w:t>
      </w:r>
      <w:r w:rsidRPr="002F5C32">
        <w:rPr>
          <w:rFonts w:ascii="MS Gothic" w:eastAsia="MS Gothic" w:hAnsi="MS Gothic" w:cs="MS Gothic" w:hint="eastAsia"/>
        </w:rPr>
        <w:t>└──</w:t>
      </w:r>
      <w:r w:rsidRPr="002F5C32">
        <w:rPr>
          <w:rFonts w:ascii="Roboto Mono" w:hAnsi="Roboto Mono"/>
        </w:rPr>
        <w:t xml:space="preserve"> PA = PB</w:t>
      </w:r>
    </w:p>
    <w:p w14:paraId="4E7CAEA2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</w:p>
    <w:p w14:paraId="20446C33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Triangle-Based Equality</w:t>
      </w:r>
    </w:p>
    <w:p w14:paraId="7BF79C5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  <w:r w:rsidRPr="002F5C32">
        <w:rPr>
          <w:rFonts w:ascii="Roboto Mono" w:hAnsi="Roboto Mono"/>
        </w:rPr>
        <w:t xml:space="preserve">   </w:t>
      </w: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Isosceles Triangle</w:t>
      </w:r>
    </w:p>
    <w:p w14:paraId="6534CDAE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  <w:r w:rsidRPr="002F5C32">
        <w:rPr>
          <w:rFonts w:ascii="Roboto Mono" w:hAnsi="Roboto Mono"/>
        </w:rPr>
        <w:t xml:space="preserve">   </w:t>
      </w:r>
      <w:r w:rsidRPr="002F5C32">
        <w:rPr>
          <w:rFonts w:ascii="MS Gothic" w:eastAsia="MS Gothic" w:hAnsi="MS Gothic" w:cs="MS Gothic" w:hint="eastAsia"/>
        </w:rPr>
        <w:t>└──</w:t>
      </w:r>
      <w:r w:rsidRPr="002F5C32">
        <w:rPr>
          <w:rFonts w:ascii="Roboto Mono" w:hAnsi="Roboto Mono"/>
        </w:rPr>
        <w:t xml:space="preserve"> Equilateral Triangle</w:t>
      </w:r>
    </w:p>
    <w:p w14:paraId="35C36899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</w:p>
    <w:p w14:paraId="24908E0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Congruence-Based Equality</w:t>
      </w:r>
    </w:p>
    <w:p w14:paraId="58A4565D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  <w:r w:rsidRPr="002F5C32">
        <w:rPr>
          <w:rFonts w:ascii="Roboto Mono" w:hAnsi="Roboto Mono"/>
        </w:rPr>
        <w:t xml:space="preserve">   </w:t>
      </w:r>
      <w:r w:rsidRPr="002F5C32">
        <w:rPr>
          <w:rFonts w:ascii="MS Gothic" w:eastAsia="MS Gothic" w:hAnsi="MS Gothic" w:cs="MS Gothic" w:hint="eastAsia"/>
        </w:rPr>
        <w:t>└──</w:t>
      </w:r>
      <w:r w:rsidRPr="002F5C32">
        <w:rPr>
          <w:rFonts w:ascii="Roboto Mono" w:hAnsi="Roboto Mono"/>
        </w:rPr>
        <w:t xml:space="preserve"> Corresponding sides</w:t>
      </w:r>
    </w:p>
    <w:p w14:paraId="339208C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</w:p>
    <w:p w14:paraId="046674DC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Symmetry-Based Equality</w:t>
      </w:r>
    </w:p>
    <w:p w14:paraId="699DDDDB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  <w:r w:rsidRPr="002F5C32">
        <w:rPr>
          <w:rFonts w:ascii="Roboto Mono" w:hAnsi="Roboto Mono"/>
        </w:rPr>
        <w:t xml:space="preserve">   </w:t>
      </w:r>
      <w:r w:rsidRPr="002F5C32">
        <w:rPr>
          <w:rFonts w:ascii="MS Gothic" w:eastAsia="MS Gothic" w:hAnsi="MS Gothic" w:cs="MS Gothic" w:hint="eastAsia"/>
        </w:rPr>
        <w:t>└──</w:t>
      </w:r>
      <w:r w:rsidRPr="002F5C32">
        <w:rPr>
          <w:rFonts w:ascii="Roboto Mono" w:hAnsi="Roboto Mono"/>
        </w:rPr>
        <w:t xml:space="preserve"> Isometric images</w:t>
      </w:r>
    </w:p>
    <w:p w14:paraId="685514C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</w:p>
    <w:p w14:paraId="230A86DC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Polygon-Based Equality</w:t>
      </w:r>
    </w:p>
    <w:p w14:paraId="65E46FB9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  <w:r w:rsidRPr="002F5C32">
        <w:rPr>
          <w:rFonts w:ascii="Roboto Mono" w:hAnsi="Roboto Mono"/>
        </w:rPr>
        <w:t xml:space="preserve">   </w:t>
      </w: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Parallelogram</w:t>
      </w:r>
    </w:p>
    <w:p w14:paraId="079F0931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  <w:r w:rsidRPr="002F5C32">
        <w:rPr>
          <w:rFonts w:ascii="Roboto Mono" w:hAnsi="Roboto Mono"/>
        </w:rPr>
        <w:t xml:space="preserve">   </w:t>
      </w:r>
      <w:r w:rsidRPr="002F5C32">
        <w:rPr>
          <w:rFonts w:ascii="MS Gothic" w:eastAsia="MS Gothic" w:hAnsi="MS Gothic" w:cs="MS Gothic" w:hint="eastAsia"/>
        </w:rPr>
        <w:t>└──</w:t>
      </w:r>
      <w:r w:rsidRPr="002F5C32">
        <w:rPr>
          <w:rFonts w:ascii="Roboto Mono" w:hAnsi="Roboto Mono"/>
        </w:rPr>
        <w:t xml:space="preserve"> Regular Polygon</w:t>
      </w:r>
    </w:p>
    <w:p w14:paraId="7B304F60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│</w:t>
      </w:r>
    </w:p>
    <w:p w14:paraId="0762070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MS Gothic" w:eastAsia="MS Gothic" w:hAnsi="MS Gothic" w:cs="MS Gothic" w:hint="eastAsia"/>
        </w:rPr>
        <w:t>└──</w:t>
      </w:r>
      <w:r w:rsidRPr="002F5C32">
        <w:rPr>
          <w:rFonts w:ascii="Roboto Mono" w:hAnsi="Roboto Mono"/>
        </w:rPr>
        <w:t xml:space="preserve"> Computational Equality</w:t>
      </w:r>
    </w:p>
    <w:p w14:paraId="56B4091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    </w:t>
      </w: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Algebraic</w:t>
      </w:r>
    </w:p>
    <w:p w14:paraId="53CD424B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    </w:t>
      </w:r>
      <w:r w:rsidRPr="002F5C32">
        <w:rPr>
          <w:rFonts w:ascii="MS Gothic" w:eastAsia="MS Gothic" w:hAnsi="MS Gothic" w:cs="MS Gothic" w:hint="eastAsia"/>
        </w:rPr>
        <w:t>├──</w:t>
      </w:r>
      <w:r w:rsidRPr="002F5C32">
        <w:rPr>
          <w:rFonts w:ascii="Roboto Mono" w:hAnsi="Roboto Mono"/>
        </w:rPr>
        <w:t xml:space="preserve"> Coordinate</w:t>
      </w:r>
    </w:p>
    <w:p w14:paraId="0475250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    </w:t>
      </w:r>
      <w:r w:rsidRPr="002F5C32">
        <w:rPr>
          <w:rFonts w:ascii="MS Gothic" w:eastAsia="MS Gothic" w:hAnsi="MS Gothic" w:cs="MS Gothic" w:hint="eastAsia"/>
        </w:rPr>
        <w:t>└──</w:t>
      </w:r>
      <w:r w:rsidRPr="002F5C32">
        <w:rPr>
          <w:rFonts w:ascii="Roboto Mono" w:hAnsi="Roboto Mono"/>
        </w:rPr>
        <w:t xml:space="preserve"> Metric</w:t>
      </w:r>
    </w:p>
    <w:p w14:paraId="1D19E84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47D1F022">
          <v:rect id="_x0000_i2065" style="width:0;height:1.5pt" o:hralign="center" o:hrstd="t" o:hr="t" fillcolor="#a0a0a0" stroked="f"/>
        </w:pict>
      </w:r>
    </w:p>
    <w:p w14:paraId="05F03C11" w14:textId="6E45778C" w:rsidR="002F5C32" w:rsidRDefault="002F5C32" w:rsidP="001B0259">
      <w:pPr>
        <w:pStyle w:val="Heading2"/>
      </w:pPr>
      <w:r w:rsidRPr="002F5C32">
        <w:lastRenderedPageBreak/>
        <w:t>Key Formulas and Relationships</w:t>
      </w:r>
    </w:p>
    <w:p w14:paraId="1591D93E" w14:textId="1747D6E6" w:rsidR="001B0259" w:rsidRPr="001B0259" w:rsidRDefault="001B0259" w:rsidP="001B02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3D16F7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Basic equality</w:t>
      </w:r>
    </w:p>
    <w:p w14:paraId="7EA6E3CF" w14:textId="39D2A3A7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637E738F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Midpoint</w:t>
      </w:r>
    </w:p>
    <w:p w14:paraId="05241C6E" w14:textId="728AD0BB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55635584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Perpendicular bisector</w:t>
      </w:r>
    </w:p>
    <w:p w14:paraId="5ED49393" w14:textId="68974182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C2E5A74" w14:textId="5560CC88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P</m:t>
        </m:r>
      </m:oMath>
      <w:r w:rsidRPr="002F5C32">
        <w:rPr>
          <w:rFonts w:ascii="Roboto Mono" w:hAnsi="Roboto Mono"/>
        </w:rPr>
        <w:t xml:space="preserve">on the perpendicular bisector of </w:t>
      </w:r>
      <m:oMath>
        <m:r>
          <w:rPr>
            <w:rFonts w:ascii="Cambria Math" w:hAnsi="Cambria Math"/>
          </w:rPr>
          <m:t>AB</m:t>
        </m:r>
      </m:oMath>
      <w:r w:rsidRPr="002F5C32">
        <w:rPr>
          <w:rFonts w:ascii="Roboto Mono" w:hAnsi="Roboto Mono"/>
        </w:rPr>
        <w:t>.</w:t>
      </w:r>
    </w:p>
    <w:p w14:paraId="3950C4C5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Isosceles triangle</w:t>
      </w:r>
    </w:p>
    <w:p w14:paraId="6A998EFB" w14:textId="0A0BC19E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200F3616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Equilateral triangle</w:t>
      </w:r>
    </w:p>
    <w:p w14:paraId="029AA9FC" w14:textId="701D8144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0277E0AC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Parallelogram</w:t>
      </w:r>
    </w:p>
    <w:p w14:paraId="4BF2DBD6" w14:textId="4D2EC5C6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AB=CD, AD=BC</m:t>
              </m:r>
            </m:e>
          </m:borderBox>
        </m:oMath>
      </m:oMathPara>
    </w:p>
    <w:p w14:paraId="3EE877CE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Regular polygon</w:t>
      </w:r>
    </w:p>
    <w:p w14:paraId="7748EE94" w14:textId="62845EC8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=⋯=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43F58E50" w14:textId="77777777" w:rsidR="002F5C32" w:rsidRPr="002F5C32" w:rsidRDefault="002F5C32" w:rsidP="002F5C32">
      <w:pPr>
        <w:rPr>
          <w:rFonts w:ascii="Roboto Mono" w:hAnsi="Roboto Mono"/>
          <w:b/>
          <w:bCs/>
        </w:rPr>
      </w:pPr>
      <w:r w:rsidRPr="002F5C32">
        <w:rPr>
          <w:rFonts w:ascii="Roboto Mono" w:hAnsi="Roboto Mono"/>
          <w:b/>
          <w:bCs/>
        </w:rPr>
        <w:t>Coordinate distance</w:t>
      </w:r>
    </w:p>
    <w:p w14:paraId="3E61784B" w14:textId="0D3186B9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3C5097E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pict w14:anchorId="5BF63572">
          <v:rect id="_x0000_i2066" style="width:0;height:1.5pt" o:hralign="center" o:hrstd="t" o:hr="t" fillcolor="#a0a0a0" stroked="f"/>
        </w:pict>
      </w:r>
    </w:p>
    <w:p w14:paraId="7AE1789F" w14:textId="58F84FA5" w:rsidR="002F5C32" w:rsidRDefault="002F5C32" w:rsidP="004071C2">
      <w:pPr>
        <w:pStyle w:val="Heading2"/>
      </w:pPr>
      <w:r w:rsidRPr="002F5C32">
        <w:t>Key Points</w:t>
      </w:r>
    </w:p>
    <w:p w14:paraId="17A867E1" w14:textId="32A5E427" w:rsidR="004071C2" w:rsidRPr="004071C2" w:rsidRDefault="004071C2" w:rsidP="004071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D72EF" w14:textId="77777777" w:rsidR="002F5C32" w:rsidRPr="002F5C32" w:rsidRDefault="002F5C32" w:rsidP="002F5C32">
      <w:pPr>
        <w:numPr>
          <w:ilvl w:val="0"/>
          <w:numId w:val="1"/>
        </w:numPr>
        <w:rPr>
          <w:rFonts w:ascii="Roboto Mono" w:hAnsi="Roboto Mono"/>
        </w:rPr>
      </w:pPr>
      <w:r w:rsidRPr="002F5C32">
        <w:rPr>
          <w:rFonts w:ascii="Roboto Mono" w:hAnsi="Roboto Mono"/>
          <w:b/>
          <w:bCs/>
        </w:rPr>
        <w:t>Segment-Length Equality</w:t>
      </w:r>
      <w:r w:rsidRPr="002F5C32">
        <w:rPr>
          <w:rFonts w:ascii="Roboto Mono" w:hAnsi="Roboto Mono"/>
        </w:rPr>
        <w:t xml:space="preserve"> means two or more segments have exactly the same length.</w:t>
      </w:r>
    </w:p>
    <w:p w14:paraId="688F085F" w14:textId="77777777" w:rsidR="002F5C32" w:rsidRPr="002F5C32" w:rsidRDefault="002F5C32" w:rsidP="002F5C32">
      <w:pPr>
        <w:numPr>
          <w:ilvl w:val="0"/>
          <w:numId w:val="1"/>
        </w:num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t>It is written:</w:t>
      </w:r>
    </w:p>
    <w:p w14:paraId="524124A3" w14:textId="3BE89C4C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8277249" w14:textId="77777777" w:rsidR="002F5C32" w:rsidRPr="002F5C32" w:rsidRDefault="002F5C32" w:rsidP="002F5C32">
      <w:pPr>
        <w:numPr>
          <w:ilvl w:val="0"/>
          <w:numId w:val="1"/>
        </w:numPr>
        <w:rPr>
          <w:rFonts w:ascii="Roboto Mono" w:hAnsi="Roboto Mono"/>
        </w:rPr>
      </w:pPr>
      <w:r w:rsidRPr="002F5C32">
        <w:rPr>
          <w:rFonts w:ascii="Roboto Mono" w:hAnsi="Roboto Mono"/>
        </w:rPr>
        <w:t>Equal segments do not have to occupy the same position or direction.</w:t>
      </w:r>
    </w:p>
    <w:p w14:paraId="0C5811AC" w14:textId="77777777" w:rsidR="002F5C32" w:rsidRPr="002F5C32" w:rsidRDefault="002F5C32" w:rsidP="002F5C32">
      <w:pPr>
        <w:numPr>
          <w:ilvl w:val="0"/>
          <w:numId w:val="1"/>
        </w:numPr>
        <w:rPr>
          <w:rFonts w:ascii="Roboto Mono" w:hAnsi="Roboto Mono"/>
        </w:rPr>
      </w:pPr>
      <w:r w:rsidRPr="002F5C32">
        <w:rPr>
          <w:rFonts w:ascii="Roboto Mono" w:hAnsi="Roboto Mono"/>
        </w:rPr>
        <w:t>A midpoint creates two equal segments:</w:t>
      </w:r>
    </w:p>
    <w:p w14:paraId="29AA9AF9" w14:textId="201EB0D7" w:rsidR="002F5C32" w:rsidRPr="002F5C32" w:rsidRDefault="002F5C32" w:rsidP="002F5C3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AM=MB.</m:t>
          </m:r>
        </m:oMath>
      </m:oMathPara>
    </w:p>
    <w:p w14:paraId="110811BC" w14:textId="77777777" w:rsidR="002F5C32" w:rsidRPr="002F5C32" w:rsidRDefault="002F5C32" w:rsidP="002F5C32">
      <w:pPr>
        <w:numPr>
          <w:ilvl w:val="0"/>
          <w:numId w:val="1"/>
        </w:numPr>
        <w:rPr>
          <w:rFonts w:ascii="Roboto Mono" w:hAnsi="Roboto Mono"/>
        </w:rPr>
      </w:pPr>
      <w:r w:rsidRPr="002F5C32">
        <w:rPr>
          <w:rFonts w:ascii="Roboto Mono" w:hAnsi="Roboto Mono"/>
        </w:rPr>
        <w:t>A perpendicular bisector creates equal halves and equal distances from its points to the endpoints.</w:t>
      </w:r>
    </w:p>
    <w:p w14:paraId="7D9D1383" w14:textId="77777777" w:rsidR="002F5C32" w:rsidRPr="002F5C32" w:rsidRDefault="002F5C32" w:rsidP="002F5C32">
      <w:pPr>
        <w:numPr>
          <w:ilvl w:val="0"/>
          <w:numId w:val="1"/>
        </w:numPr>
        <w:rPr>
          <w:rFonts w:ascii="Roboto Mono" w:hAnsi="Roboto Mono"/>
        </w:rPr>
      </w:pPr>
      <w:r w:rsidRPr="002F5C32">
        <w:rPr>
          <w:rFonts w:ascii="Roboto Mono" w:hAnsi="Roboto Mono"/>
        </w:rPr>
        <w:t>Isosceles and equilateral triangles provide common examples of segment equality.</w:t>
      </w:r>
    </w:p>
    <w:p w14:paraId="0E028DF7" w14:textId="77777777" w:rsidR="002F5C32" w:rsidRPr="002F5C32" w:rsidRDefault="002F5C32" w:rsidP="002F5C32">
      <w:pPr>
        <w:numPr>
          <w:ilvl w:val="0"/>
          <w:numId w:val="1"/>
        </w:numPr>
        <w:rPr>
          <w:rFonts w:ascii="Roboto Mono" w:hAnsi="Roboto Mono"/>
        </w:rPr>
      </w:pPr>
      <w:r w:rsidRPr="002F5C32">
        <w:rPr>
          <w:rFonts w:ascii="Roboto Mono" w:hAnsi="Roboto Mono"/>
        </w:rPr>
        <w:t>Congruent triangles produce equal corresponding side lengths.</w:t>
      </w:r>
    </w:p>
    <w:p w14:paraId="130CFC7F" w14:textId="77777777" w:rsidR="002F5C32" w:rsidRPr="002F5C32" w:rsidRDefault="002F5C32" w:rsidP="002F5C32">
      <w:pPr>
        <w:numPr>
          <w:ilvl w:val="0"/>
          <w:numId w:val="1"/>
        </w:numPr>
        <w:rPr>
          <w:rFonts w:ascii="Roboto Mono" w:hAnsi="Roboto Mono"/>
        </w:rPr>
      </w:pPr>
      <w:r w:rsidRPr="002F5C32">
        <w:rPr>
          <w:rFonts w:ascii="Roboto Mono" w:hAnsi="Roboto Mono"/>
        </w:rPr>
        <w:t>Symmetry and other isometries preserve segment lengths.</w:t>
      </w:r>
    </w:p>
    <w:p w14:paraId="743F5DB7" w14:textId="5878111B" w:rsidR="002F5C32" w:rsidRPr="002F5C32" w:rsidRDefault="002F5C32" w:rsidP="002F5C32">
      <w:pPr>
        <w:numPr>
          <w:ilvl w:val="0"/>
          <w:numId w:val="1"/>
        </w:num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Similarity normally produces </w:t>
      </w:r>
      <w:r w:rsidRPr="002F5C32">
        <w:rPr>
          <w:rFonts w:ascii="Roboto Mono" w:hAnsi="Roboto Mono"/>
          <w:b/>
          <w:bCs/>
        </w:rPr>
        <w:t>proportional</w:t>
      </w:r>
      <w:r w:rsidRPr="002F5C32">
        <w:rPr>
          <w:rFonts w:ascii="Roboto Mono" w:hAnsi="Roboto Mono"/>
        </w:rPr>
        <w:t xml:space="preserve"> lengths, not equal lengths, unless the scale factor is </w:t>
      </w:r>
      <m:oMath>
        <m:r>
          <w:rPr>
            <w:rFonts w:ascii="Cambria Math" w:hAnsi="Cambria Math"/>
          </w:rPr>
          <m:t>1</m:t>
        </m:r>
      </m:oMath>
      <w:r w:rsidRPr="002F5C32">
        <w:rPr>
          <w:rFonts w:ascii="Roboto Mono" w:hAnsi="Roboto Mono"/>
        </w:rPr>
        <w:t>.</w:t>
      </w:r>
    </w:p>
    <w:p w14:paraId="3DFB1D8E" w14:textId="77777777" w:rsidR="002F5C32" w:rsidRPr="002F5C32" w:rsidRDefault="002F5C32" w:rsidP="002F5C32">
      <w:pPr>
        <w:numPr>
          <w:ilvl w:val="0"/>
          <w:numId w:val="1"/>
        </w:numPr>
        <w:rPr>
          <w:rFonts w:ascii="Roboto Mono" w:hAnsi="Roboto Mono"/>
        </w:rPr>
      </w:pPr>
      <w:r w:rsidRPr="002F5C32">
        <w:rPr>
          <w:rFonts w:ascii="Roboto Mono" w:hAnsi="Roboto Mono"/>
        </w:rPr>
        <w:t>Coordinate geometry and algebra can be used to establish exact segment equality.</w:t>
      </w:r>
    </w:p>
    <w:p w14:paraId="65A9B5F6" w14:textId="77777777" w:rsidR="002F5C32" w:rsidRPr="002F5C32" w:rsidRDefault="002F5C32" w:rsidP="002F5C32">
      <w:pPr>
        <w:numPr>
          <w:ilvl w:val="0"/>
          <w:numId w:val="1"/>
        </w:numPr>
        <w:rPr>
          <w:rFonts w:ascii="Roboto Mono" w:hAnsi="Roboto Mono"/>
        </w:rPr>
      </w:pPr>
      <w:r w:rsidRPr="002F5C32">
        <w:rPr>
          <w:rFonts w:ascii="Roboto Mono" w:hAnsi="Roboto Mono"/>
        </w:rPr>
        <w:t xml:space="preserve">Segment-length equality compares </w:t>
      </w:r>
      <w:r w:rsidRPr="002F5C32">
        <w:rPr>
          <w:rFonts w:ascii="Roboto Mono" w:hAnsi="Roboto Mono"/>
          <w:b/>
          <w:bCs/>
        </w:rPr>
        <w:t>measurements</w:t>
      </w:r>
      <w:r w:rsidRPr="002F5C32">
        <w:rPr>
          <w:rFonts w:ascii="Roboto Mono" w:hAnsi="Roboto Mono"/>
        </w:rPr>
        <w:t>, while segment congruence describes the relationship between the geometric segments.</w:t>
      </w:r>
    </w:p>
    <w:p w14:paraId="3AB6955B" w14:textId="77777777" w:rsidR="002F5C32" w:rsidRDefault="002F5C32" w:rsidP="00F54010">
      <w:pPr>
        <w:pStyle w:val="Heading2"/>
      </w:pPr>
      <w:r w:rsidRPr="002F5C32">
        <w:t>Conclusion</w:t>
      </w:r>
    </w:p>
    <w:p w14:paraId="5824453F" w14:textId="0281744E" w:rsidR="00F54010" w:rsidRPr="00F54010" w:rsidRDefault="00F54010" w:rsidP="00F540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8C889F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  <w:b/>
          <w:bCs/>
        </w:rPr>
        <w:t>Segment-Length Equality</w:t>
      </w:r>
      <w:r w:rsidRPr="002F5C32">
        <w:rPr>
          <w:rFonts w:ascii="Roboto Mono" w:hAnsi="Roboto Mono"/>
        </w:rPr>
        <w:t xml:space="preserve"> is one of the fundamental forms of </w:t>
      </w:r>
      <w:r w:rsidRPr="002F5C32">
        <w:rPr>
          <w:rFonts w:ascii="Roboto Mono" w:hAnsi="Roboto Mono"/>
          <w:b/>
          <w:bCs/>
        </w:rPr>
        <w:t>Geometric Equality</w:t>
      </w:r>
      <w:r w:rsidRPr="002F5C32">
        <w:rPr>
          <w:rFonts w:ascii="Roboto Mono" w:hAnsi="Roboto Mono"/>
        </w:rPr>
        <w:t>. It expresses the exact relationship:</w:t>
      </w:r>
    </w:p>
    <w:p w14:paraId="6F61F6F4" w14:textId="4D859A68" w:rsidR="002F5C32" w:rsidRPr="002F5C32" w:rsidRDefault="002F5C32" w:rsidP="002F5C3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1C4BDB84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t>meaning that the two segments have the same length.</w:t>
      </w:r>
    </w:p>
    <w:p w14:paraId="25310795" w14:textId="77777777" w:rsidR="002F5C32" w:rsidRPr="002F5C32" w:rsidRDefault="002F5C32" w:rsidP="002F5C32">
      <w:pPr>
        <w:rPr>
          <w:rFonts w:ascii="Roboto Mono" w:hAnsi="Roboto Mono"/>
        </w:rPr>
      </w:pPr>
      <w:r w:rsidRPr="002F5C32">
        <w:rPr>
          <w:rFonts w:ascii="Roboto Mono" w:hAnsi="Roboto Mono"/>
        </w:rPr>
        <w:lastRenderedPageBreak/>
        <w:t xml:space="preserve">It can arise directly from given information or from geometric properties such as </w:t>
      </w:r>
      <w:r w:rsidRPr="002F5C32">
        <w:rPr>
          <w:rFonts w:ascii="Roboto Mono" w:hAnsi="Roboto Mono"/>
          <w:b/>
          <w:bCs/>
        </w:rPr>
        <w:t>midpoints, bisectors, perpendicular bisectors, isosceles triangles, equilateral triangles, congruence, symmetry, and regular figures</w:t>
      </w:r>
      <w:r w:rsidRPr="002F5C32">
        <w:rPr>
          <w:rFonts w:ascii="Roboto Mono" w:hAnsi="Roboto Mono"/>
        </w:rPr>
        <w:t>.</w:t>
      </w:r>
    </w:p>
    <w:p w14:paraId="362E4F28" w14:textId="030B2288" w:rsidR="00A70480" w:rsidRPr="002F5C32" w:rsidRDefault="002F5C32" w:rsidP="001829D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Segment-Length Equality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Exact Equality of Segment Measures</m:t>
              </m:r>
            </m:e>
          </m:borderBox>
        </m:oMath>
      </m:oMathPara>
    </w:p>
    <w:sectPr w:rsidR="00A70480" w:rsidRPr="002F5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14B93"/>
    <w:multiLevelType w:val="multilevel"/>
    <w:tmpl w:val="089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1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AF"/>
    <w:rsid w:val="00023D36"/>
    <w:rsid w:val="000B546A"/>
    <w:rsid w:val="001669A7"/>
    <w:rsid w:val="001829D4"/>
    <w:rsid w:val="001B0259"/>
    <w:rsid w:val="00287F50"/>
    <w:rsid w:val="002D1F4F"/>
    <w:rsid w:val="002F5C32"/>
    <w:rsid w:val="0035148F"/>
    <w:rsid w:val="00385C38"/>
    <w:rsid w:val="003A2464"/>
    <w:rsid w:val="004071C2"/>
    <w:rsid w:val="00423B3E"/>
    <w:rsid w:val="004272CB"/>
    <w:rsid w:val="004C6CDB"/>
    <w:rsid w:val="005444B5"/>
    <w:rsid w:val="0055728E"/>
    <w:rsid w:val="005E3684"/>
    <w:rsid w:val="005F6F66"/>
    <w:rsid w:val="006A2B34"/>
    <w:rsid w:val="00707C4F"/>
    <w:rsid w:val="00711B4D"/>
    <w:rsid w:val="00720673"/>
    <w:rsid w:val="00774E25"/>
    <w:rsid w:val="00775E40"/>
    <w:rsid w:val="00871B4B"/>
    <w:rsid w:val="008952B3"/>
    <w:rsid w:val="008F1689"/>
    <w:rsid w:val="009D62FE"/>
    <w:rsid w:val="009F66AF"/>
    <w:rsid w:val="00A10CEA"/>
    <w:rsid w:val="00A70480"/>
    <w:rsid w:val="00A7695F"/>
    <w:rsid w:val="00B515E2"/>
    <w:rsid w:val="00B84CBC"/>
    <w:rsid w:val="00C41878"/>
    <w:rsid w:val="00C45A20"/>
    <w:rsid w:val="00D33F5C"/>
    <w:rsid w:val="00D91D8B"/>
    <w:rsid w:val="00E60E30"/>
    <w:rsid w:val="00EC17F5"/>
    <w:rsid w:val="00F1251B"/>
    <w:rsid w:val="00F5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07DC"/>
  <w15:chartTrackingRefBased/>
  <w15:docId w15:val="{FB17474E-53E8-48C3-99E2-C0E49880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6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A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F5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5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5C32"/>
    <w:rPr>
      <w:b/>
      <w:bCs/>
    </w:rPr>
  </w:style>
  <w:style w:type="character" w:customStyle="1" w:styleId="katex">
    <w:name w:val="katex"/>
    <w:basedOn w:val="DefaultParagraphFont"/>
    <w:rsid w:val="002F5C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5C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5C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5C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pn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74</Pages>
  <Words>2132</Words>
  <Characters>12157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2026-09-30T19:48:00Z</dcterms:created>
  <dcterms:modified xsi:type="dcterms:W3CDTF">2026-09-30T22:11:00Z</dcterms:modified>
</cp:coreProperties>
</file>