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0CF3" w14:textId="4CFBED8E" w:rsidR="00A70480" w:rsidRDefault="00C85399" w:rsidP="00C85399">
      <w:pPr>
        <w:pStyle w:val="Heading1"/>
      </w:pPr>
      <w:r w:rsidRPr="00C85399">
        <w:t>Equality in Geometric Constructions</w:t>
      </w:r>
    </w:p>
    <w:p w14:paraId="4EC67E10" w14:textId="2FDF014F" w:rsidR="00040E77" w:rsidRPr="00040E77" w:rsidRDefault="00040E77" w:rsidP="00040E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CD6CEA" w14:textId="29D83CBA" w:rsidR="007E06C4" w:rsidRDefault="007E06C4" w:rsidP="007E06C4">
      <w:r w:rsidRPr="00C85399">
        <w:rPr>
          <w:rFonts w:ascii="Roboto Mono" w:hAnsi="Roboto Mono"/>
          <w:noProof/>
        </w:rPr>
        <w:drawing>
          <wp:inline distT="0" distB="0" distL="0" distR="0" wp14:anchorId="679E7ED0" wp14:editId="6251E1BC">
            <wp:extent cx="5943600" cy="4457700"/>
            <wp:effectExtent l="0" t="0" r="0" b="0"/>
            <wp:docPr id="228537457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C372" w14:textId="22E3B1EA" w:rsidR="00C43664" w:rsidRDefault="00C43664" w:rsidP="007E06C4"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142D26B1" wp14:editId="4CDBD9A6">
            <wp:extent cx="5943600" cy="4457700"/>
            <wp:effectExtent l="0" t="0" r="0" b="0"/>
            <wp:docPr id="70956936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CE12" w14:textId="52D8C5D9" w:rsidR="00C43664" w:rsidRDefault="00C43664" w:rsidP="007E06C4"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12AF61D" wp14:editId="5FF33FD4">
            <wp:extent cx="5943600" cy="6015355"/>
            <wp:effectExtent l="0" t="0" r="0" b="4445"/>
            <wp:docPr id="247427608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39BEB" w14:textId="6F12E3AE" w:rsidR="00C43664" w:rsidRDefault="00C43664" w:rsidP="007E06C4"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42B571C3" wp14:editId="09AF55C9">
            <wp:extent cx="5943600" cy="4457700"/>
            <wp:effectExtent l="0" t="0" r="0" b="0"/>
            <wp:docPr id="1841269467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4B83" w14:textId="06C8B08B" w:rsidR="00C43664" w:rsidRPr="007E06C4" w:rsidRDefault="00C43664" w:rsidP="007E06C4">
      <w:r w:rsidRPr="00C85399">
        <w:rPr>
          <w:rFonts w:ascii="Roboto Mono" w:hAnsi="Roboto Mono"/>
          <w:noProof/>
        </w:rPr>
        <w:drawing>
          <wp:inline distT="0" distB="0" distL="0" distR="0" wp14:anchorId="5C297E57" wp14:editId="1CCEEDA3">
            <wp:extent cx="5943600" cy="3427730"/>
            <wp:effectExtent l="0" t="0" r="0" b="1270"/>
            <wp:docPr id="2008880828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EF48" w14:textId="4F166C52" w:rsidR="00C85399" w:rsidRDefault="00C85399" w:rsidP="00C85399">
      <w:pPr>
        <w:pStyle w:val="Heading2"/>
      </w:pPr>
      <w:r w:rsidRPr="00C85399">
        <w:lastRenderedPageBreak/>
        <w:t>Definition</w:t>
      </w:r>
    </w:p>
    <w:p w14:paraId="67B1243E" w14:textId="1713C695" w:rsidR="00C85399" w:rsidRPr="00C85399" w:rsidRDefault="00C85399" w:rsidP="00C8539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B049D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b/>
          <w:bCs/>
        </w:rPr>
        <w:t>Equality in Geometric Constructions</w:t>
      </w:r>
      <w:r w:rsidRPr="00C85399">
        <w:rPr>
          <w:rFonts w:ascii="Roboto Mono" w:hAnsi="Roboto Mono"/>
        </w:rPr>
        <w:t xml:space="preserve"> is a type of geometric equality in which an exact equality is </w:t>
      </w:r>
      <w:r w:rsidRPr="00C85399">
        <w:rPr>
          <w:rFonts w:ascii="Roboto Mono" w:hAnsi="Roboto Mono"/>
          <w:b/>
          <w:bCs/>
        </w:rPr>
        <w:t>created, transferred, or established through a geometric construction</w:t>
      </w:r>
      <w:r w:rsidRPr="00C85399">
        <w:rPr>
          <w:rFonts w:ascii="Roboto Mono" w:hAnsi="Roboto Mono"/>
        </w:rPr>
        <w:t>.</w:t>
      </w:r>
    </w:p>
    <w:p w14:paraId="750C944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Geometric constructions use tools and procedures such as a </w:t>
      </w:r>
      <w:r w:rsidRPr="00C85399">
        <w:rPr>
          <w:rFonts w:ascii="Roboto Mono" w:hAnsi="Roboto Mono"/>
          <w:b/>
          <w:bCs/>
        </w:rPr>
        <w:t>compass, straightedge, perpendicular construction, angle construction, and transformations</w:t>
      </w:r>
      <w:r w:rsidRPr="00C85399">
        <w:rPr>
          <w:rFonts w:ascii="Roboto Mono" w:hAnsi="Roboto Mono"/>
        </w:rPr>
        <w:t xml:space="preserve"> to produce precise geometric relationships.</w:t>
      </w:r>
    </w:p>
    <w:p w14:paraId="7EA1D204" w14:textId="123477EC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2102DC77" w14:textId="5EB57EF9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For example, when constructing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C85399">
        <w:rPr>
          <w:rFonts w:ascii="Roboto Mono" w:hAnsi="Roboto Mono"/>
        </w:rPr>
        <w:t xml:space="preserve">, the construction produces points that are equally distant from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>:</w:t>
      </w:r>
    </w:p>
    <w:p w14:paraId="05D08232" w14:textId="3E0F76EE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B1F7E26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6A7BA1F9">
          <v:rect id="_x0000_i1025" style="width:0;height:1.5pt" o:hralign="center" o:hrstd="t" o:hr="t" fillcolor="#a0a0a0" stroked="f"/>
        </w:pict>
      </w:r>
    </w:p>
    <w:p w14:paraId="7237444E" w14:textId="32780ADC" w:rsidR="00C85399" w:rsidRDefault="00C85399" w:rsidP="003360E4">
      <w:pPr>
        <w:pStyle w:val="Heading2"/>
      </w:pPr>
      <w:r w:rsidRPr="00C85399">
        <w:t>Simple Definition</w:t>
      </w:r>
    </w:p>
    <w:p w14:paraId="5EF3E066" w14:textId="4CF48764" w:rsidR="003360E4" w:rsidRPr="003360E4" w:rsidRDefault="003360E4" w:rsidP="003360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444FA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b/>
          <w:bCs/>
        </w:rPr>
        <w:t>Equality in Geometric Constructions</w:t>
      </w:r>
      <w:r w:rsidRPr="00C85399">
        <w:rPr>
          <w:rFonts w:ascii="Roboto Mono" w:hAnsi="Roboto Mono"/>
        </w:rPr>
        <w:t xml:space="preserve"> means exact equality that is produced or guaranteed by the steps of a geometric construction.</w:t>
      </w:r>
    </w:p>
    <w:p w14:paraId="50AFD7E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Examples:</w:t>
      </w:r>
    </w:p>
    <w:p w14:paraId="04F9F7BC" w14:textId="19F1763C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04A199B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when a segment is copied,</w:t>
      </w:r>
    </w:p>
    <w:p w14:paraId="46933169" w14:textId="17DC7B00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17DB75D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when a midpoint is constructed,</w:t>
      </w:r>
    </w:p>
    <w:p w14:paraId="59458EA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</w:t>
      </w:r>
    </w:p>
    <w:p w14:paraId="5C7D8D2E" w14:textId="1EDBECF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m∠BAD=m∠DAC</m:t>
              </m:r>
            </m:e>
          </m:borderBox>
        </m:oMath>
      </m:oMathPara>
    </w:p>
    <w:p w14:paraId="579DFD9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when an angle bisector is constructed.</w:t>
      </w:r>
    </w:p>
    <w:p w14:paraId="6317836B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2401C784">
          <v:rect id="_x0000_i1026" style="width:0;height:1.5pt" o:hralign="center" o:hrstd="t" o:hr="t" fillcolor="#a0a0a0" stroked="f"/>
        </w:pict>
      </w:r>
    </w:p>
    <w:p w14:paraId="181984BA" w14:textId="2183E634" w:rsidR="00C85399" w:rsidRDefault="00C85399" w:rsidP="003360E4">
      <w:pPr>
        <w:pStyle w:val="Heading2"/>
      </w:pPr>
      <w:r w:rsidRPr="00C85399">
        <w:t>Fundamental Concept</w:t>
      </w:r>
    </w:p>
    <w:p w14:paraId="73E6C64C" w14:textId="775237BC" w:rsidR="003360E4" w:rsidRPr="003360E4" w:rsidRDefault="003360E4" w:rsidP="003360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0599C8" w14:textId="77777777" w:rsid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geometric construction is designed to create a particular geometric relationship.</w:t>
      </w:r>
    </w:p>
    <w:p w14:paraId="17011CFC" w14:textId="66BD58FB" w:rsidR="00E959C2" w:rsidRPr="00C85399" w:rsidRDefault="00E959C2" w:rsidP="00C853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D850A" wp14:editId="7DE0221B">
            <wp:extent cx="5943600" cy="1253490"/>
            <wp:effectExtent l="0" t="0" r="0" b="3810"/>
            <wp:docPr id="157583019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948B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Construction Requirement</w:t>
      </w:r>
    </w:p>
    <w:p w14:paraId="7396D9F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 </w:t>
      </w:r>
      <w:r w:rsidRPr="00C85399">
        <w:rPr>
          <w:rFonts w:ascii="Arial" w:hAnsi="Arial" w:cs="Arial"/>
        </w:rPr>
        <w:t>↓</w:t>
      </w:r>
    </w:p>
    <w:p w14:paraId="7D34918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Construction Procedure</w:t>
      </w:r>
    </w:p>
    <w:p w14:paraId="64BFB5E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 </w:t>
      </w:r>
      <w:r w:rsidRPr="00C85399">
        <w:rPr>
          <w:rFonts w:ascii="Arial" w:hAnsi="Arial" w:cs="Arial"/>
        </w:rPr>
        <w:t>↓</w:t>
      </w:r>
    </w:p>
    <w:p w14:paraId="29B1E18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Geometric Relationship</w:t>
      </w:r>
    </w:p>
    <w:p w14:paraId="282652A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 </w:t>
      </w:r>
      <w:r w:rsidRPr="00C85399">
        <w:rPr>
          <w:rFonts w:ascii="Arial" w:hAnsi="Arial" w:cs="Arial"/>
        </w:rPr>
        <w:t>↓</w:t>
      </w:r>
    </w:p>
    <w:p w14:paraId="613EDE7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Exact Equality</w:t>
      </w:r>
    </w:p>
    <w:p w14:paraId="43E93B5F" w14:textId="77777777" w:rsid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example:</w:t>
      </w:r>
    </w:p>
    <w:p w14:paraId="388AB2D2" w14:textId="6331E72F" w:rsidR="00C53E42" w:rsidRPr="00C85399" w:rsidRDefault="00C53E42" w:rsidP="00C853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81600F" wp14:editId="0DBB72D8">
            <wp:extent cx="5943600" cy="953770"/>
            <wp:effectExtent l="0" t="0" r="0" b="0"/>
            <wp:docPr id="1038335952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7719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 a Midpoint</w:t>
      </w:r>
    </w:p>
    <w:p w14:paraId="7DECC18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</w:t>
      </w:r>
      <w:r w:rsidRPr="00C85399">
        <w:rPr>
          <w:rFonts w:ascii="Arial" w:hAnsi="Arial" w:cs="Arial"/>
        </w:rPr>
        <w:t>↓</w:t>
      </w:r>
    </w:p>
    <w:p w14:paraId="7EC87F6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Divide the segment into two equal parts</w:t>
      </w:r>
    </w:p>
    <w:p w14:paraId="6CCC70E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</w:t>
      </w:r>
      <w:r w:rsidRPr="00C85399">
        <w:rPr>
          <w:rFonts w:ascii="Arial" w:hAnsi="Arial" w:cs="Arial"/>
        </w:rPr>
        <w:t>↓</w:t>
      </w:r>
    </w:p>
    <w:p w14:paraId="7A1429B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AM = MB</w:t>
      </w:r>
    </w:p>
    <w:p w14:paraId="7290CBDC" w14:textId="77777777" w:rsid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Or:</w:t>
      </w:r>
    </w:p>
    <w:p w14:paraId="1537EA71" w14:textId="48C6B1CD" w:rsidR="00C60002" w:rsidRPr="00C85399" w:rsidRDefault="00C60002" w:rsidP="00C853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6AFFB7" wp14:editId="0B7AD4F1">
            <wp:extent cx="5943600" cy="982345"/>
            <wp:effectExtent l="0" t="0" r="0" b="8255"/>
            <wp:docPr id="1665869894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99F4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 a Perpendicular Bisector</w:t>
      </w:r>
    </w:p>
    <w:p w14:paraId="1891018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</w:t>
      </w:r>
      <w:r w:rsidRPr="00C85399">
        <w:rPr>
          <w:rFonts w:ascii="Arial" w:hAnsi="Arial" w:cs="Arial"/>
        </w:rPr>
        <w:t>↓</w:t>
      </w:r>
    </w:p>
    <w:p w14:paraId="0DF34BA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Create points equidistant from A and B</w:t>
      </w:r>
    </w:p>
    <w:p w14:paraId="49A998A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</w:t>
      </w:r>
      <w:r w:rsidRPr="00C85399">
        <w:rPr>
          <w:rFonts w:ascii="Arial" w:hAnsi="Arial" w:cs="Arial"/>
        </w:rPr>
        <w:t>↓</w:t>
      </w:r>
    </w:p>
    <w:p w14:paraId="23ACA612" w14:textId="269A14AB" w:rsidR="00C85399" w:rsidRPr="00C85399" w:rsidRDefault="00C85399" w:rsidP="00C43664">
      <w:pPr>
        <w:rPr>
          <w:rFonts w:ascii="Roboto Mono" w:hAnsi="Roboto Mono"/>
        </w:rPr>
      </w:pPr>
      <w:r w:rsidRPr="00C85399">
        <w:rPr>
          <w:rFonts w:ascii="Roboto Mono" w:hAnsi="Roboto Mono"/>
        </w:rPr>
        <w:t>PA = PB</w:t>
      </w:r>
    </w:p>
    <w:p w14:paraId="316BC33A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428D314A">
          <v:rect id="_x0000_i1027" style="width:0;height:1.5pt" o:hralign="center" o:hrstd="t" o:hr="t" fillcolor="#a0a0a0" stroked="f"/>
        </w:pict>
      </w:r>
    </w:p>
    <w:p w14:paraId="0E2D54E0" w14:textId="025F68CB" w:rsidR="00C85399" w:rsidRDefault="00C85399" w:rsidP="003360E4">
      <w:pPr>
        <w:pStyle w:val="Heading2"/>
      </w:pPr>
      <w:r w:rsidRPr="00C85399">
        <w:t>Main Types</w:t>
      </w:r>
    </w:p>
    <w:p w14:paraId="36251191" w14:textId="471FC1E4" w:rsidR="003360E4" w:rsidRPr="003360E4" w:rsidRDefault="003360E4" w:rsidP="003360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1DCFD1" w14:textId="77777777" w:rsid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practical classification is:</w:t>
      </w:r>
    </w:p>
    <w:p w14:paraId="2DEF0DA7" w14:textId="4CEA376A" w:rsidR="001A41BA" w:rsidRPr="00C85399" w:rsidRDefault="001A41BA" w:rsidP="00C8539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F3B617" wp14:editId="39C0C0E9">
            <wp:extent cx="5943600" cy="7320280"/>
            <wp:effectExtent l="0" t="0" r="0" b="0"/>
            <wp:docPr id="1239479026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78D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Equality in Geometric Constructions</w:t>
      </w:r>
    </w:p>
    <w:p w14:paraId="72BAA9F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7E167A9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lastRenderedPageBreak/>
        <w:t>├──</w:t>
      </w:r>
      <w:r w:rsidRPr="00C85399">
        <w:rPr>
          <w:rFonts w:ascii="Roboto Mono" w:hAnsi="Roboto Mono"/>
        </w:rPr>
        <w:t xml:space="preserve"> Compass-Based Equality</w:t>
      </w:r>
    </w:p>
    <w:p w14:paraId="3F69A60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Radii</w:t>
      </w:r>
    </w:p>
    <w:p w14:paraId="53135D2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Segments</w:t>
      </w:r>
    </w:p>
    <w:p w14:paraId="28E91EE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Distances</w:t>
      </w:r>
    </w:p>
    <w:p w14:paraId="12540C5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D6A3FD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Midpoint Construction Equality</w:t>
      </w:r>
    </w:p>
    <w:p w14:paraId="301F297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AM = MB</w:t>
      </w:r>
    </w:p>
    <w:p w14:paraId="368598D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E4519D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Perpendicular-Bisector Construction Equality</w:t>
      </w:r>
    </w:p>
    <w:p w14:paraId="7BFD2D9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PA = PB</w:t>
      </w:r>
    </w:p>
    <w:p w14:paraId="3ACBB81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4619B3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Angle-Bisector Construction Equality</w:t>
      </w:r>
    </w:p>
    <w:p w14:paraId="1F8CD03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 xml:space="preserve">1 =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>2</w:t>
      </w:r>
    </w:p>
    <w:p w14:paraId="781DC1F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28A84DE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Segment-Copying Equality</w:t>
      </w:r>
    </w:p>
    <w:p w14:paraId="5BC21AF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AB = CD</w:t>
      </w:r>
    </w:p>
    <w:p w14:paraId="40926E5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C9F16C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Angle-Copying Equality</w:t>
      </w:r>
    </w:p>
    <w:p w14:paraId="0E39CC1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 xml:space="preserve">A =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>B</w:t>
      </w:r>
    </w:p>
    <w:p w14:paraId="5A56D17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FAD9C0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Perpendicular Construction Equality</w:t>
      </w:r>
    </w:p>
    <w:p w14:paraId="52480A1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Right Angles</w:t>
      </w:r>
    </w:p>
    <w:p w14:paraId="30B8FC9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3BFD31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Triangle Construction Equality</w:t>
      </w:r>
    </w:p>
    <w:p w14:paraId="31124B8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lastRenderedPageBreak/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Sides</w:t>
      </w:r>
    </w:p>
    <w:p w14:paraId="25E89E5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Angles</w:t>
      </w:r>
    </w:p>
    <w:p w14:paraId="6810163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C316AA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Regular-Polygon Construction Equality</w:t>
      </w:r>
    </w:p>
    <w:p w14:paraId="1ED4D89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Sides</w:t>
      </w:r>
    </w:p>
    <w:p w14:paraId="6684F4F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Angles</w:t>
      </w:r>
    </w:p>
    <w:p w14:paraId="15B75E3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6A6F2D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Circle Construction Equality</w:t>
      </w:r>
    </w:p>
    <w:p w14:paraId="3DBF3A8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Radii</w:t>
      </w:r>
    </w:p>
    <w:p w14:paraId="6C34789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Diameters</w:t>
      </w:r>
    </w:p>
    <w:p w14:paraId="34036A9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021CD0A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Transformation Construction Equality</w:t>
      </w:r>
    </w:p>
    <w:p w14:paraId="267CD66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Translation</w:t>
      </w:r>
    </w:p>
    <w:p w14:paraId="1E3926E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Rotation</w:t>
      </w:r>
    </w:p>
    <w:p w14:paraId="11971AD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Reflection</w:t>
      </w:r>
    </w:p>
    <w:p w14:paraId="6CEE055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Glide Reflection</w:t>
      </w:r>
    </w:p>
    <w:p w14:paraId="024FED3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F4D292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Symmetry Construction Equality</w:t>
      </w:r>
    </w:p>
    <w:p w14:paraId="5E2FCD6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Reflection Symmetry</w:t>
      </w:r>
    </w:p>
    <w:p w14:paraId="6AE6CC6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Rotational Symmetry</w:t>
      </w:r>
    </w:p>
    <w:p w14:paraId="333CF7F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b/>
          <w:bCs/>
        </w:rPr>
        <w:t>Note:</w:t>
      </w:r>
      <w:r w:rsidRPr="00C85399">
        <w:rPr>
          <w:rFonts w:ascii="Roboto Mono" w:hAnsi="Roboto Mono"/>
        </w:rPr>
        <w:t xml:space="preserve"> This is a practical classification based on how constructions establish equality. It is not a universally standardized taxonomy.</w:t>
      </w:r>
    </w:p>
    <w:p w14:paraId="4501A981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3DA8B27C">
          <v:rect id="_x0000_i1028" style="width:0;height:1.5pt" o:hralign="center" o:hrstd="t" o:hr="t" fillcolor="#a0a0a0" stroked="f"/>
        </w:pict>
      </w:r>
    </w:p>
    <w:p w14:paraId="6BD08D7B" w14:textId="1F2FFC2E" w:rsidR="00C85399" w:rsidRDefault="00C85399" w:rsidP="00EC3443">
      <w:pPr>
        <w:pStyle w:val="Heading3"/>
      </w:pPr>
      <w:r w:rsidRPr="00C85399">
        <w:lastRenderedPageBreak/>
        <w:t>Equality from Compass Construction</w:t>
      </w:r>
    </w:p>
    <w:p w14:paraId="6BEBFDD0" w14:textId="5774FF69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D09CC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compass is one of the most important tools for constructing exact equality.</w:t>
      </w:r>
    </w:p>
    <w:p w14:paraId="701C145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When a compass is opened to a particular distance, that opening can be transferred without changing its length.</w:t>
      </w:r>
    </w:p>
    <w:p w14:paraId="00459D2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If the compass is set to:</w:t>
      </w:r>
    </w:p>
    <w:p w14:paraId="09AAE712" w14:textId="59670584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AB,</m:t>
          </m:r>
        </m:oMath>
      </m:oMathPara>
    </w:p>
    <w:p w14:paraId="7C6F415A" w14:textId="4C5F864F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and that opening is used to construct </w:t>
      </w:r>
      <m:oMath>
        <m:r>
          <w:rPr>
            <w:rFonts w:ascii="Cambria Math" w:hAnsi="Cambria Math"/>
          </w:rPr>
          <m:t>CD</m:t>
        </m:r>
      </m:oMath>
      <w:r w:rsidRPr="00C85399">
        <w:rPr>
          <w:rFonts w:ascii="Roboto Mono" w:hAnsi="Roboto Mono"/>
        </w:rPr>
        <w:t>, then:</w:t>
      </w:r>
    </w:p>
    <w:p w14:paraId="532B2188" w14:textId="00BA34D7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</m:oMath>
      </m:oMathPara>
    </w:p>
    <w:p w14:paraId="38B23519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Example</w:t>
      </w:r>
    </w:p>
    <w:p w14:paraId="27ABDFF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If:</w:t>
      </w:r>
    </w:p>
    <w:p w14:paraId="07BCD9EF" w14:textId="460C75A5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73016450" w14:textId="062B6C98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 compass opening is set to </w:t>
      </w:r>
      <m:oMath>
        <m:r>
          <w:rPr>
            <w:rFonts w:ascii="Cambria Math" w:hAnsi="Cambria Math"/>
          </w:rPr>
          <m:t>6</m:t>
        </m:r>
      </m:oMath>
      <w:r w:rsidRPr="00C85399">
        <w:rPr>
          <w:rFonts w:ascii="Roboto Mono" w:hAnsi="Roboto Mono"/>
        </w:rPr>
        <w:t>cm and transferred to another location.</w:t>
      </w:r>
    </w:p>
    <w:p w14:paraId="17723DA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constructed segment satisfies:</w:t>
      </w:r>
    </w:p>
    <w:p w14:paraId="14B35156" w14:textId="636AEA0D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3E440FC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so:</w:t>
      </w:r>
    </w:p>
    <w:p w14:paraId="541E46B1" w14:textId="54B6A562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8AE8BE" w14:textId="065C0F11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0BD40748" wp14:editId="75EFAA10">
            <wp:extent cx="5943600" cy="4457700"/>
            <wp:effectExtent l="0" t="0" r="0" b="0"/>
            <wp:docPr id="131843370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7ED6" w14:textId="7E4421E2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0280C87" wp14:editId="6233F4D3">
            <wp:extent cx="5943600" cy="4457700"/>
            <wp:effectExtent l="0" t="0" r="0" b="0"/>
            <wp:docPr id="294199934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1D254" w14:textId="5EC11660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7B7579CC" wp14:editId="12122FD1">
            <wp:extent cx="5943600" cy="4457700"/>
            <wp:effectExtent l="0" t="0" r="0" b="0"/>
            <wp:docPr id="1690152470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9A49" w14:textId="1139499C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64CE7062" wp14:editId="152395DF">
            <wp:extent cx="5943600" cy="3469640"/>
            <wp:effectExtent l="0" t="0" r="0" b="0"/>
            <wp:docPr id="139170315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1BE14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EBA4162">
          <v:rect id="_x0000_i1029" style="width:0;height:1.5pt" o:hralign="center" o:hrstd="t" o:hr="t" fillcolor="#a0a0a0" stroked="f"/>
        </w:pict>
      </w:r>
    </w:p>
    <w:p w14:paraId="7B86041E" w14:textId="4B1A2A93" w:rsidR="00C85399" w:rsidRDefault="00C85399" w:rsidP="00EC3443">
      <w:pPr>
        <w:pStyle w:val="Heading3"/>
      </w:pPr>
      <w:r w:rsidRPr="00C85399">
        <w:t>Equality from Equal Compass Radii</w:t>
      </w:r>
    </w:p>
    <w:p w14:paraId="268FF0E0" w14:textId="7B188BC7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8E0A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When several arcs are drawn using the </w:t>
      </w:r>
      <w:r w:rsidRPr="00C85399">
        <w:rPr>
          <w:rFonts w:ascii="Roboto Mono" w:hAnsi="Roboto Mono"/>
          <w:b/>
          <w:bCs/>
        </w:rPr>
        <w:t>same compass opening</w:t>
      </w:r>
      <w:r w:rsidRPr="00C85399">
        <w:rPr>
          <w:rFonts w:ascii="Roboto Mono" w:hAnsi="Roboto Mono"/>
        </w:rPr>
        <w:t>, their radii are equal.</w:t>
      </w:r>
    </w:p>
    <w:p w14:paraId="6FAFDE01" w14:textId="4D108264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If arcs centered at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C85399">
        <w:rPr>
          <w:rFonts w:ascii="Roboto Mono" w:hAnsi="Roboto Mono"/>
        </w:rPr>
        <w:t xml:space="preserve">are drawn with the same compass opening </w:t>
      </w:r>
      <m:oMath>
        <m:r>
          <w:rPr>
            <w:rFonts w:ascii="Cambria Math" w:hAnsi="Cambria Math"/>
          </w:rPr>
          <m:t>r</m:t>
        </m:r>
      </m:oMath>
      <w:r w:rsidRPr="00C85399">
        <w:rPr>
          <w:rFonts w:ascii="Roboto Mono" w:hAnsi="Roboto Mono"/>
        </w:rPr>
        <w:t>:</w:t>
      </w:r>
    </w:p>
    <w:p w14:paraId="48E4BD0E" w14:textId="11FE3A75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0A35A31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example:</w:t>
      </w:r>
    </w:p>
    <w:p w14:paraId="46BF985B" w14:textId="2C7A79D8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F44A87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This principle is fundamental to many constructions.</w:t>
      </w:r>
    </w:p>
    <w:p w14:paraId="47FF82B2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Used for</w:t>
      </w:r>
    </w:p>
    <w:p w14:paraId="3045B99C" w14:textId="77777777" w:rsidR="00C85399" w:rsidRPr="00C85399" w:rsidRDefault="00C85399" w:rsidP="00C85399">
      <w:pPr>
        <w:numPr>
          <w:ilvl w:val="0"/>
          <w:numId w:val="1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perpendicular bisectors,</w:t>
      </w:r>
    </w:p>
    <w:p w14:paraId="7DEE726E" w14:textId="77777777" w:rsidR="00C85399" w:rsidRPr="00C85399" w:rsidRDefault="00C85399" w:rsidP="00C85399">
      <w:pPr>
        <w:numPr>
          <w:ilvl w:val="0"/>
          <w:numId w:val="1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angle bisectors,</w:t>
      </w:r>
    </w:p>
    <w:p w14:paraId="3FA8E138" w14:textId="77777777" w:rsidR="00C85399" w:rsidRPr="00C85399" w:rsidRDefault="00C85399" w:rsidP="00C85399">
      <w:pPr>
        <w:numPr>
          <w:ilvl w:val="0"/>
          <w:numId w:val="1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equilateral triangles,</w:t>
      </w:r>
    </w:p>
    <w:p w14:paraId="4CD4F38A" w14:textId="77777777" w:rsidR="00C85399" w:rsidRPr="00C85399" w:rsidRDefault="00C85399" w:rsidP="00C85399">
      <w:pPr>
        <w:numPr>
          <w:ilvl w:val="0"/>
          <w:numId w:val="1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copying segments,</w:t>
      </w:r>
    </w:p>
    <w:p w14:paraId="208FD8F1" w14:textId="77777777" w:rsidR="00C85399" w:rsidRPr="00C85399" w:rsidRDefault="00C85399" w:rsidP="00C85399">
      <w:pPr>
        <w:numPr>
          <w:ilvl w:val="0"/>
          <w:numId w:val="1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copying angles,</w:t>
      </w:r>
    </w:p>
    <w:p w14:paraId="498246EE" w14:textId="77777777" w:rsidR="00C85399" w:rsidRPr="00C85399" w:rsidRDefault="00C85399" w:rsidP="00C85399">
      <w:pPr>
        <w:numPr>
          <w:ilvl w:val="0"/>
          <w:numId w:val="1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regular polygons.</w:t>
      </w:r>
    </w:p>
    <w:p w14:paraId="25E7E6D6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2A6B2804">
          <v:rect id="_x0000_i1030" style="width:0;height:1.5pt" o:hralign="center" o:hrstd="t" o:hr="t" fillcolor="#a0a0a0" stroked="f"/>
        </w:pict>
      </w:r>
    </w:p>
    <w:p w14:paraId="4C8F796E" w14:textId="46EF3592" w:rsidR="00C85399" w:rsidRDefault="00C85399" w:rsidP="00EC3443">
      <w:pPr>
        <w:pStyle w:val="Heading3"/>
      </w:pPr>
      <w:r w:rsidRPr="00C85399">
        <w:t>Equality from Midpoint Construction</w:t>
      </w:r>
    </w:p>
    <w:p w14:paraId="01AD21F6" w14:textId="69FC97A8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325B0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A </w:t>
      </w:r>
      <w:r w:rsidRPr="00C85399">
        <w:rPr>
          <w:rFonts w:ascii="Roboto Mono" w:hAnsi="Roboto Mono"/>
          <w:b/>
          <w:bCs/>
        </w:rPr>
        <w:t>midpoint construction</w:t>
      </w:r>
      <w:r w:rsidRPr="00C85399">
        <w:rPr>
          <w:rFonts w:ascii="Roboto Mono" w:hAnsi="Roboto Mono"/>
        </w:rPr>
        <w:t xml:space="preserve"> divides a segment into two equal parts.</w:t>
      </w:r>
    </w:p>
    <w:p w14:paraId="21DC301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Given:</w:t>
      </w:r>
    </w:p>
    <w:p w14:paraId="172D631C" w14:textId="251E68FC" w:rsidR="00C85399" w:rsidRPr="00C85399" w:rsidRDefault="00000000" w:rsidP="00C8539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</m:oMath>
      </m:oMathPara>
    </w:p>
    <w:p w14:paraId="433FD59B" w14:textId="2A9A9082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construct its midpoint </w:t>
      </w:r>
      <m:oMath>
        <m:r>
          <w:rPr>
            <w:rFonts w:ascii="Cambria Math" w:hAnsi="Cambria Math"/>
          </w:rPr>
          <m:t>M</m:t>
        </m:r>
      </m:oMath>
      <w:r w:rsidRPr="00C85399">
        <w:rPr>
          <w:rFonts w:ascii="Roboto Mono" w:hAnsi="Roboto Mono"/>
        </w:rPr>
        <w:t>.</w:t>
      </w:r>
    </w:p>
    <w:p w14:paraId="02F26A2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The result is:</w:t>
      </w:r>
    </w:p>
    <w:p w14:paraId="28DE777D" w14:textId="3D943CC0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99AC7C8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Construction</w:t>
      </w:r>
    </w:p>
    <w:p w14:paraId="41EF3E8A" w14:textId="328308F0" w:rsidR="00C85399" w:rsidRPr="00C85399" w:rsidRDefault="00C85399" w:rsidP="00C85399">
      <w:pPr>
        <w:numPr>
          <w:ilvl w:val="0"/>
          <w:numId w:val="2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>.</w:t>
      </w:r>
    </w:p>
    <w:p w14:paraId="123F09C7" w14:textId="155778B9" w:rsidR="00C85399" w:rsidRPr="00C85399" w:rsidRDefault="00C85399" w:rsidP="00C85399">
      <w:pPr>
        <w:numPr>
          <w:ilvl w:val="0"/>
          <w:numId w:val="2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>using the same radius.</w:t>
      </w:r>
    </w:p>
    <w:p w14:paraId="1766E260" w14:textId="4644999E" w:rsidR="00C85399" w:rsidRPr="00C85399" w:rsidRDefault="00C85399" w:rsidP="00C85399">
      <w:pPr>
        <w:numPr>
          <w:ilvl w:val="0"/>
          <w:numId w:val="2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Let the arcs intersect at </w:t>
      </w:r>
      <m:oMath>
        <m:r>
          <w:rPr>
            <w:rFonts w:ascii="Cambria Math" w:hAnsi="Cambria Math"/>
          </w:rPr>
          <m:t>P</m:t>
        </m:r>
      </m:oMath>
      <w:r w:rsidRPr="00C853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C85399">
        <w:rPr>
          <w:rFonts w:ascii="Roboto Mono" w:hAnsi="Roboto Mono"/>
        </w:rPr>
        <w:t>.</w:t>
      </w:r>
    </w:p>
    <w:p w14:paraId="61073080" w14:textId="5B58A047" w:rsidR="00C85399" w:rsidRPr="00C85399" w:rsidRDefault="00C85399" w:rsidP="00C85399">
      <w:pPr>
        <w:numPr>
          <w:ilvl w:val="0"/>
          <w:numId w:val="2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Draw </w:t>
      </w:r>
      <m:oMath>
        <m:r>
          <w:rPr>
            <w:rFonts w:ascii="Cambria Math" w:hAnsi="Cambria Math"/>
          </w:rPr>
          <m:t>PQ</m:t>
        </m:r>
      </m:oMath>
      <w:r w:rsidRPr="00C85399">
        <w:rPr>
          <w:rFonts w:ascii="Roboto Mono" w:hAnsi="Roboto Mono"/>
        </w:rPr>
        <w:t>.</w:t>
      </w:r>
    </w:p>
    <w:p w14:paraId="6BDC7E1B" w14:textId="736CB63F" w:rsidR="00C85399" w:rsidRPr="00C85399" w:rsidRDefault="00C85399" w:rsidP="00C85399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PQ</m:t>
        </m:r>
      </m:oMath>
      <w:r w:rsidRPr="00C85399">
        <w:rPr>
          <w:rFonts w:ascii="Roboto Mono" w:hAnsi="Roboto Mono"/>
        </w:rPr>
        <w:t xml:space="preserve">intersects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M</m:t>
        </m:r>
      </m:oMath>
      <w:r w:rsidRPr="00C85399">
        <w:rPr>
          <w:rFonts w:ascii="Roboto Mono" w:hAnsi="Roboto Mono"/>
        </w:rPr>
        <w:t>.</w:t>
      </w:r>
    </w:p>
    <w:p w14:paraId="04DEC95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71DE1DD6" w14:textId="1125A24D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2B8CC8" w14:textId="734E1A4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6BEAEC01" wp14:editId="6C86328C">
            <wp:extent cx="5943600" cy="4457700"/>
            <wp:effectExtent l="0" t="0" r="0" b="0"/>
            <wp:docPr id="1286543135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4C02E" w14:textId="44C75AB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2E6CD84D" wp14:editId="7CA799E1">
            <wp:extent cx="3147060" cy="4198620"/>
            <wp:effectExtent l="0" t="0" r="0" b="0"/>
            <wp:docPr id="1040931828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715D" w14:textId="6CD8B46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20B2D838" wp14:editId="1B94B9A6">
            <wp:extent cx="5943600" cy="3738245"/>
            <wp:effectExtent l="0" t="0" r="0" b="0"/>
            <wp:docPr id="122094674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CFA9" w14:textId="56E6B5DF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081D9272" wp14:editId="257A10E4">
            <wp:extent cx="5943600" cy="4095115"/>
            <wp:effectExtent l="0" t="0" r="0" b="635"/>
            <wp:docPr id="104969612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535D3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7187D86F">
          <v:rect id="_x0000_i1031" style="width:0;height:1.5pt" o:hralign="center" o:hrstd="t" o:hr="t" fillcolor="#a0a0a0" stroked="f"/>
        </w:pict>
      </w:r>
    </w:p>
    <w:p w14:paraId="080EB8AC" w14:textId="549FFF34" w:rsidR="00C85399" w:rsidRDefault="00C85399" w:rsidP="00EC3443">
      <w:pPr>
        <w:pStyle w:val="Heading3"/>
      </w:pPr>
      <w:r w:rsidRPr="00C85399">
        <w:t>Equality from Perpendicular-Bisector Construction</w:t>
      </w:r>
    </w:p>
    <w:p w14:paraId="73AD9D6F" w14:textId="667D9EC9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CF49D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perpendicular bisector construction produces a line whose points are equidistant from the endpoints of the original segment.</w:t>
      </w:r>
    </w:p>
    <w:p w14:paraId="2651AA02" w14:textId="2CD21DE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For segment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, construct its perpendicular bisector.</w:t>
      </w:r>
    </w:p>
    <w:p w14:paraId="25F3D8D5" w14:textId="786E7B6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C85399">
        <w:rPr>
          <w:rFonts w:ascii="Roboto Mono" w:hAnsi="Roboto Mono"/>
        </w:rPr>
        <w:t>on that bisector:</w:t>
      </w:r>
    </w:p>
    <w:p w14:paraId="16D22F82" w14:textId="1C7ADDFC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7556AF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Construction principle</w:t>
      </w:r>
    </w:p>
    <w:p w14:paraId="688B43D9" w14:textId="28E72D7E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Two equal-radius arcs are drawn from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>:</w:t>
      </w:r>
    </w:p>
    <w:p w14:paraId="41B6D896" w14:textId="0B11AA18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E9FDCE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and:</w:t>
      </w:r>
    </w:p>
    <w:p w14:paraId="75E9EDF7" w14:textId="0B740444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QA=QB.</m:t>
          </m:r>
        </m:oMath>
      </m:oMathPara>
    </w:p>
    <w:p w14:paraId="2A5B2673" w14:textId="242AC6DC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Connecting </w:t>
      </w:r>
      <m:oMath>
        <m:r>
          <w:rPr>
            <w:rFonts w:ascii="Cambria Math" w:hAnsi="Cambria Math"/>
          </w:rPr>
          <m:t>P</m:t>
        </m:r>
      </m:oMath>
      <w:r w:rsidRPr="00C853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C85399">
        <w:rPr>
          <w:rFonts w:ascii="Roboto Mono" w:hAnsi="Roboto Mono"/>
        </w:rPr>
        <w:t>creates the perpendicular bisector.</w:t>
      </w:r>
    </w:p>
    <w:p w14:paraId="05DEDE3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Thus:</w:t>
      </w:r>
    </w:p>
    <w:p w14:paraId="51FFFF62" w14:textId="29FAB08B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on perpendicular bisector</m:t>
              </m:r>
              <m:r>
                <w:rPr>
                  <w:rFonts w:ascii="Cambria Math" w:hAnsi="Cambria Math"/>
                </w:rPr>
                <m:t>⇒PA=PB</m:t>
              </m:r>
            </m:e>
          </m:borderBox>
        </m:oMath>
      </m:oMathPara>
    </w:p>
    <w:p w14:paraId="64F521C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This also illustrates the relationship between </w:t>
      </w:r>
      <w:r w:rsidRPr="00C85399">
        <w:rPr>
          <w:rFonts w:ascii="Roboto Mono" w:hAnsi="Roboto Mono"/>
          <w:b/>
          <w:bCs/>
        </w:rPr>
        <w:t>construction and loci</w:t>
      </w:r>
      <w:r w:rsidRPr="00C85399">
        <w:rPr>
          <w:rFonts w:ascii="Roboto Mono" w:hAnsi="Roboto Mono"/>
        </w:rPr>
        <w:t>.</w:t>
      </w:r>
    </w:p>
    <w:p w14:paraId="2B1E8F17" w14:textId="1CCC358B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0386FCEF" wp14:editId="18C01AAE">
            <wp:extent cx="5943600" cy="4457700"/>
            <wp:effectExtent l="0" t="0" r="0" b="0"/>
            <wp:docPr id="205913124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221F" w14:textId="6F0E2E80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CA211CC" wp14:editId="3FF9D932">
            <wp:extent cx="5943600" cy="6015355"/>
            <wp:effectExtent l="0" t="0" r="0" b="4445"/>
            <wp:docPr id="733319839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E503" w14:textId="046603A9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2091A90F" wp14:editId="1F07AC34">
            <wp:extent cx="4762500" cy="5715000"/>
            <wp:effectExtent l="0" t="0" r="0" b="0"/>
            <wp:docPr id="1388514872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78D" w14:textId="78BA75C0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0F0F784C" wp14:editId="02790B7D">
            <wp:extent cx="5943600" cy="4457700"/>
            <wp:effectExtent l="0" t="0" r="0" b="0"/>
            <wp:docPr id="826175317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F8FB" w14:textId="51B19C7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F86B8E6" wp14:editId="53CBEF8B">
            <wp:extent cx="5943600" cy="3931920"/>
            <wp:effectExtent l="0" t="0" r="0" b="0"/>
            <wp:docPr id="1610001406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7939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4E703FB9">
          <v:rect id="_x0000_i1032" style="width:0;height:1.5pt" o:hralign="center" o:hrstd="t" o:hr="t" fillcolor="#a0a0a0" stroked="f"/>
        </w:pict>
      </w:r>
    </w:p>
    <w:p w14:paraId="67D8307C" w14:textId="487E08B4" w:rsidR="00C85399" w:rsidRDefault="00C85399" w:rsidP="00EC3443">
      <w:pPr>
        <w:pStyle w:val="Heading3"/>
      </w:pPr>
      <w:r w:rsidRPr="00C85399">
        <w:t>Equality from Angle-Bisector Construction</w:t>
      </w:r>
    </w:p>
    <w:p w14:paraId="0512165D" w14:textId="21F097E6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C8E86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 angle bisector divides an angle into two equal angles.</w:t>
      </w:r>
    </w:p>
    <w:p w14:paraId="15888BB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Given:</w:t>
      </w:r>
    </w:p>
    <w:p w14:paraId="3264AC4B" w14:textId="628C9592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∠BAC,</m:t>
          </m:r>
        </m:oMath>
      </m:oMathPara>
    </w:p>
    <w:p w14:paraId="5B3297A8" w14:textId="78FA1CA9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construct </w:t>
      </w:r>
      <m:oMath>
        <m:r>
          <w:rPr>
            <w:rFonts w:ascii="Cambria Math" w:hAnsi="Cambria Math"/>
          </w:rPr>
          <m:t>AD</m:t>
        </m:r>
      </m:oMath>
      <w:r w:rsidRPr="00C85399">
        <w:rPr>
          <w:rFonts w:ascii="Roboto Mono" w:hAnsi="Roboto Mono"/>
        </w:rPr>
        <w:t>as its angle bisector.</w:t>
      </w:r>
    </w:p>
    <w:p w14:paraId="3EF0DCC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3952827A" w14:textId="263019B1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m∠BAD=m∠DAC</m:t>
              </m:r>
            </m:e>
          </m:borderBox>
        </m:oMath>
      </m:oMathPara>
    </w:p>
    <w:p w14:paraId="2D646766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Construction</w:t>
      </w:r>
    </w:p>
    <w:p w14:paraId="7FDF8F2A" w14:textId="735A9475" w:rsidR="00C85399" w:rsidRPr="00C85399" w:rsidRDefault="00C85399" w:rsidP="00C85399">
      <w:pPr>
        <w:numPr>
          <w:ilvl w:val="0"/>
          <w:numId w:val="3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Draw an arc centered at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>.</w:t>
      </w:r>
    </w:p>
    <w:p w14:paraId="3E8439AA" w14:textId="77777777" w:rsidR="00C85399" w:rsidRPr="00C85399" w:rsidRDefault="00C85399" w:rsidP="00C85399">
      <w:pPr>
        <w:numPr>
          <w:ilvl w:val="0"/>
          <w:numId w:val="3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Mark its intersections with the two sides of the angle.</w:t>
      </w:r>
    </w:p>
    <w:p w14:paraId="71A50EE3" w14:textId="77777777" w:rsidR="00C85399" w:rsidRPr="00C85399" w:rsidRDefault="00C85399" w:rsidP="00C85399">
      <w:pPr>
        <w:numPr>
          <w:ilvl w:val="0"/>
          <w:numId w:val="3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Draw equal-radius arcs from those two points.</w:t>
      </w:r>
    </w:p>
    <w:p w14:paraId="64391C63" w14:textId="59E0185D" w:rsidR="00C85399" w:rsidRPr="00C85399" w:rsidRDefault="00C85399" w:rsidP="00C85399">
      <w:pPr>
        <w:numPr>
          <w:ilvl w:val="0"/>
          <w:numId w:val="3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Connect their intersection to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>.</w:t>
      </w:r>
    </w:p>
    <w:p w14:paraId="7E0300F7" w14:textId="59801BD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 resulting ray </w:t>
      </w:r>
      <m:oMath>
        <m:r>
          <w:rPr>
            <w:rFonts w:ascii="Cambria Math" w:hAnsi="Cambria Math"/>
          </w:rPr>
          <m:t>AD</m:t>
        </m:r>
      </m:oMath>
      <w:r w:rsidRPr="00C85399">
        <w:rPr>
          <w:rFonts w:ascii="Roboto Mono" w:hAnsi="Roboto Mono"/>
        </w:rPr>
        <w:t>bisects the original angle.</w:t>
      </w:r>
    </w:p>
    <w:p w14:paraId="5448FF5C" w14:textId="44E72C96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434972D3" wp14:editId="778099AF">
            <wp:extent cx="5943600" cy="5943600"/>
            <wp:effectExtent l="0" t="0" r="0" b="0"/>
            <wp:docPr id="1107300547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618A" w14:textId="2FF583D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73C6E197" wp14:editId="648A7D4B">
            <wp:extent cx="5943600" cy="5928995"/>
            <wp:effectExtent l="0" t="0" r="0" b="0"/>
            <wp:docPr id="41632888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9AF0" w14:textId="4014EDEF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2FC94F00" wp14:editId="7B42787B">
            <wp:extent cx="5943600" cy="4457700"/>
            <wp:effectExtent l="0" t="0" r="0" b="0"/>
            <wp:docPr id="103004458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BEAF" w14:textId="4ACDA42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8E87144" wp14:editId="01162D1F">
            <wp:extent cx="5943600" cy="4457700"/>
            <wp:effectExtent l="0" t="0" r="0" b="0"/>
            <wp:docPr id="16855245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FCB8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684E155E">
          <v:rect id="_x0000_i1033" style="width:0;height:1.5pt" o:hralign="center" o:hrstd="t" o:hr="t" fillcolor="#a0a0a0" stroked="f"/>
        </w:pict>
      </w:r>
    </w:p>
    <w:p w14:paraId="2C2DDAB7" w14:textId="698C5896" w:rsidR="00C85399" w:rsidRDefault="00C85399" w:rsidP="00EC3443">
      <w:pPr>
        <w:pStyle w:val="Heading3"/>
      </w:pPr>
      <w:r w:rsidRPr="00C85399">
        <w:t>Equality from Copying a Segment</w:t>
      </w:r>
    </w:p>
    <w:p w14:paraId="4BC14667" w14:textId="50B6C591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2C56F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segment can be copied exactly.</w:t>
      </w:r>
    </w:p>
    <w:p w14:paraId="1E118D0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Given:</w:t>
      </w:r>
    </w:p>
    <w:p w14:paraId="225B7DFD" w14:textId="664E98C6" w:rsidR="00C85399" w:rsidRPr="00C85399" w:rsidRDefault="00000000" w:rsidP="00C85399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</m:t>
          </m:r>
        </m:oMath>
      </m:oMathPara>
    </w:p>
    <w:p w14:paraId="2AFD1AD8" w14:textId="0BA9BBD8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construct a new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C85399">
        <w:rPr>
          <w:rFonts w:ascii="Roboto Mono" w:hAnsi="Roboto Mono"/>
        </w:rPr>
        <w:t>with the same length.</w:t>
      </w:r>
    </w:p>
    <w:p w14:paraId="4AFB925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302993C2" w14:textId="353B1E08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6163AE4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Construction principle</w:t>
      </w:r>
    </w:p>
    <w:p w14:paraId="5DDE0642" w14:textId="5779DC9C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 compass opening is set to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:</w:t>
      </w:r>
    </w:p>
    <w:p w14:paraId="29A2EC1E" w14:textId="2347ED00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Compass opening</m:t>
          </m:r>
          <m:r>
            <w:rPr>
              <w:rFonts w:ascii="Cambria Math" w:hAnsi="Cambria Math"/>
            </w:rPr>
            <m:t>=AB.</m:t>
          </m:r>
        </m:oMath>
      </m:oMathPara>
    </w:p>
    <w:p w14:paraId="6A490214" w14:textId="1328563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 same opening is transferred to </w:t>
      </w:r>
      <m:oMath>
        <m:r>
          <w:rPr>
            <w:rFonts w:ascii="Cambria Math" w:hAnsi="Cambria Math"/>
          </w:rPr>
          <m:t>C</m:t>
        </m:r>
      </m:oMath>
      <w:r w:rsidRPr="00C85399">
        <w:rPr>
          <w:rFonts w:ascii="Roboto Mono" w:hAnsi="Roboto Mono"/>
        </w:rPr>
        <w:t xml:space="preserve">, producing </w:t>
      </w:r>
      <m:oMath>
        <m:r>
          <w:rPr>
            <w:rFonts w:ascii="Cambria Math" w:hAnsi="Cambria Math"/>
          </w:rPr>
          <m:t>D</m:t>
        </m:r>
      </m:oMath>
      <w:r w:rsidRPr="00C85399">
        <w:rPr>
          <w:rFonts w:ascii="Roboto Mono" w:hAnsi="Roboto Mono"/>
        </w:rPr>
        <w:t>.</w:t>
      </w:r>
    </w:p>
    <w:p w14:paraId="0DE1A88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250B5F7F" w14:textId="6243C3D1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5B48CE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1696A4EC">
          <v:rect id="_x0000_i1034" style="width:0;height:1.5pt" o:hralign="center" o:hrstd="t" o:hr="t" fillcolor="#a0a0a0" stroked="f"/>
        </w:pict>
      </w:r>
    </w:p>
    <w:p w14:paraId="0904CD1F" w14:textId="516DF68C" w:rsidR="00C85399" w:rsidRDefault="00C85399" w:rsidP="00EC3443">
      <w:pPr>
        <w:pStyle w:val="Heading3"/>
      </w:pPr>
      <w:r w:rsidRPr="00C85399">
        <w:t>Equality from Copying an Angle</w:t>
      </w:r>
    </w:p>
    <w:p w14:paraId="14048361" w14:textId="0C30D451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3DE04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 angle can also be copied exactly.</w:t>
      </w:r>
    </w:p>
    <w:p w14:paraId="18D1B83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Suppose the original angle is:</w:t>
      </w:r>
    </w:p>
    <w:p w14:paraId="4096020F" w14:textId="543179EB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∠ABC.</m:t>
          </m:r>
        </m:oMath>
      </m:oMathPara>
    </w:p>
    <w:p w14:paraId="55D9C3A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It is copied to a new vertex to create:</w:t>
      </w:r>
    </w:p>
    <w:p w14:paraId="1E32CA96" w14:textId="3AF19632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∠EDF.</m:t>
          </m:r>
        </m:oMath>
      </m:oMathPara>
    </w:p>
    <w:p w14:paraId="1D92A0D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construction guarantees:</w:t>
      </w:r>
    </w:p>
    <w:p w14:paraId="1D30B1AB" w14:textId="5C76D753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m∠ABC=m∠EDF</m:t>
              </m:r>
            </m:e>
          </m:borderBox>
        </m:oMath>
      </m:oMathPara>
    </w:p>
    <w:p w14:paraId="701CBFF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This is an example of </w:t>
      </w:r>
      <w:r w:rsidRPr="00C85399">
        <w:rPr>
          <w:rFonts w:ascii="Roboto Mono" w:hAnsi="Roboto Mono"/>
          <w:b/>
          <w:bCs/>
        </w:rPr>
        <w:t>angle equality produced through construction</w:t>
      </w:r>
      <w:r w:rsidRPr="00C85399">
        <w:rPr>
          <w:rFonts w:ascii="Roboto Mono" w:hAnsi="Roboto Mono"/>
        </w:rPr>
        <w:t>.</w:t>
      </w:r>
    </w:p>
    <w:p w14:paraId="19FE4912" w14:textId="7194832E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2C41A92F" wp14:editId="6665FC7F">
            <wp:extent cx="4000500" cy="3771900"/>
            <wp:effectExtent l="0" t="0" r="0" b="0"/>
            <wp:docPr id="1785435789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EA44" w14:textId="31B0D843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E04336F" wp14:editId="08D0148B">
            <wp:extent cx="5943600" cy="4457700"/>
            <wp:effectExtent l="0" t="0" r="0" b="0"/>
            <wp:docPr id="236823607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0B6B" w14:textId="63FEA4A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2360E7B" wp14:editId="10107FAC">
            <wp:extent cx="5943600" cy="4457700"/>
            <wp:effectExtent l="0" t="0" r="0" b="0"/>
            <wp:docPr id="1990602713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7E41C" w14:textId="09FDB524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5ED6408D" wp14:editId="0ACD8897">
            <wp:extent cx="5943600" cy="2099945"/>
            <wp:effectExtent l="0" t="0" r="0" b="0"/>
            <wp:docPr id="2032648136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6D0A7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5C774015">
          <v:rect id="_x0000_i1035" style="width:0;height:1.5pt" o:hralign="center" o:hrstd="t" o:hr="t" fillcolor="#a0a0a0" stroked="f"/>
        </w:pict>
      </w:r>
    </w:p>
    <w:p w14:paraId="362F5F46" w14:textId="436DBC17" w:rsidR="00C85399" w:rsidRDefault="00C85399" w:rsidP="00EC3443">
      <w:pPr>
        <w:pStyle w:val="Heading3"/>
      </w:pPr>
      <w:r w:rsidRPr="00C85399">
        <w:t>Equality from Perpendicular Construction</w:t>
      </w:r>
    </w:p>
    <w:p w14:paraId="3FC01C93" w14:textId="48151050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66DAA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perpendicular construction creates right angles.</w:t>
      </w:r>
    </w:p>
    <w:p w14:paraId="4EDEBA1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If:</w:t>
      </w:r>
    </w:p>
    <w:p w14:paraId="5195EF81" w14:textId="23672547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l⊥m,</m:t>
          </m:r>
        </m:oMath>
      </m:oMathPara>
    </w:p>
    <w:p w14:paraId="0011F7F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 all four angles formed at their intersection are right angles:</w:t>
      </w:r>
    </w:p>
    <w:p w14:paraId="4C6278E0" w14:textId="2515F2B5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m∠1=m∠2=m∠3=m∠4=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8C4016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12773765" w14:textId="0763E5CB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m∠1=m∠2</m:t>
              </m:r>
            </m:e>
          </m:borderBox>
        </m:oMath>
      </m:oMathPara>
    </w:p>
    <w:p w14:paraId="0294E92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 similarly for the other right angles.</w:t>
      </w:r>
    </w:p>
    <w:p w14:paraId="25C106E9" w14:textId="1B6C588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65E23DD1" wp14:editId="6C51DBDB">
            <wp:extent cx="5943600" cy="4457700"/>
            <wp:effectExtent l="0" t="0" r="0" b="0"/>
            <wp:docPr id="1660775612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2E3A6" w14:textId="5F52FA3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36A731D" wp14:editId="736AB29C">
            <wp:extent cx="5250180" cy="4953000"/>
            <wp:effectExtent l="0" t="0" r="7620" b="0"/>
            <wp:docPr id="43645881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4154" w14:textId="64116C6B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15CEE080" wp14:editId="156F25FF">
            <wp:extent cx="5943600" cy="6692265"/>
            <wp:effectExtent l="0" t="0" r="0" b="0"/>
            <wp:docPr id="324434396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0E41" w14:textId="09F5A254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C87547C" wp14:editId="531C910E">
            <wp:extent cx="5943600" cy="2341245"/>
            <wp:effectExtent l="0" t="0" r="0" b="1905"/>
            <wp:docPr id="21338483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EAC2D" w14:textId="30526654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2EC0E58D" wp14:editId="71D26AA6">
            <wp:extent cx="5943600" cy="3168015"/>
            <wp:effectExtent l="0" t="0" r="0" b="0"/>
            <wp:docPr id="124091727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2F04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39331728">
          <v:rect id="_x0000_i1036" style="width:0;height:1.5pt" o:hralign="center" o:hrstd="t" o:hr="t" fillcolor="#a0a0a0" stroked="f"/>
        </w:pict>
      </w:r>
    </w:p>
    <w:p w14:paraId="3EF858D0" w14:textId="5444C7F6" w:rsidR="00C85399" w:rsidRDefault="00C85399" w:rsidP="00EC3443">
      <w:pPr>
        <w:pStyle w:val="Heading3"/>
      </w:pPr>
      <w:r w:rsidRPr="00C85399">
        <w:t>Equality from Parallel-Line Construction</w:t>
      </w:r>
    </w:p>
    <w:p w14:paraId="35218EB5" w14:textId="636C83AD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73EB6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parallel line can be constructed through a given point.</w:t>
      </w:r>
    </w:p>
    <w:p w14:paraId="721B602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Once the construction establishes:</w:t>
      </w:r>
    </w:p>
    <w:p w14:paraId="1F43C049" w14:textId="41FAE1AC" w:rsidR="00C85399" w:rsidRPr="00C85399" w:rsidRDefault="00000000" w:rsidP="00C8539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534726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a transversal creates equal corresponding and alternate interior angles.</w:t>
      </w:r>
    </w:p>
    <w:p w14:paraId="4814E67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example:</w:t>
      </w:r>
    </w:p>
    <w:p w14:paraId="64DABE18" w14:textId="67FD55F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m∠1=m∠2</m:t>
              </m:r>
            </m:e>
          </m:borderBox>
        </m:oMath>
      </m:oMathPara>
    </w:p>
    <w:p w14:paraId="36BB8E8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corresponding angles.</w:t>
      </w:r>
    </w:p>
    <w:p w14:paraId="545711B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logical sequence is:</w:t>
      </w:r>
    </w:p>
    <w:p w14:paraId="2B4FFA1E" w14:textId="376ABA0E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Parallel-Line 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Equality</m:t>
              </m:r>
            </m:e>
          </m:borderBox>
        </m:oMath>
      </m:oMathPara>
    </w:p>
    <w:p w14:paraId="363B19CE" w14:textId="77777777" w:rsidR="00C85399" w:rsidRPr="00C85399" w:rsidRDefault="00C85399" w:rsidP="00C85399">
      <w:pPr>
        <w:rPr>
          <w:rFonts w:ascii="Roboto Mono" w:hAnsi="Roboto Mono"/>
        </w:rPr>
      </w:pPr>
      <w:proofErr w:type="gramStart"/>
      <w:r w:rsidRPr="00C85399">
        <w:rPr>
          <w:rFonts w:ascii="Roboto Mono" w:hAnsi="Roboto Mono"/>
        </w:rPr>
        <w:t>Thus</w:t>
      </w:r>
      <w:proofErr w:type="gramEnd"/>
      <w:r w:rsidRPr="00C85399">
        <w:rPr>
          <w:rFonts w:ascii="Roboto Mono" w:hAnsi="Roboto Mono"/>
        </w:rPr>
        <w:t xml:space="preserve"> the equality may be </w:t>
      </w:r>
      <w:r w:rsidRPr="00C85399">
        <w:rPr>
          <w:rFonts w:ascii="Roboto Mono" w:hAnsi="Roboto Mono"/>
          <w:b/>
          <w:bCs/>
        </w:rPr>
        <w:t>indirectly produced by the construction through a theorem</w:t>
      </w:r>
      <w:r w:rsidRPr="00C85399">
        <w:rPr>
          <w:rFonts w:ascii="Roboto Mono" w:hAnsi="Roboto Mono"/>
        </w:rPr>
        <w:t>.</w:t>
      </w:r>
    </w:p>
    <w:p w14:paraId="1459C390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780C3790">
          <v:rect id="_x0000_i1037" style="width:0;height:1.5pt" o:hralign="center" o:hrstd="t" o:hr="t" fillcolor="#a0a0a0" stroked="f"/>
        </w:pict>
      </w:r>
    </w:p>
    <w:p w14:paraId="52B028FA" w14:textId="7C02FE7C" w:rsidR="00C85399" w:rsidRDefault="00C85399" w:rsidP="00EC3443">
      <w:pPr>
        <w:pStyle w:val="Heading3"/>
      </w:pPr>
      <w:r w:rsidRPr="00C85399">
        <w:t>Equality from Equilateral-Triangle Construction</w:t>
      </w:r>
    </w:p>
    <w:p w14:paraId="4D53270F" w14:textId="0A0E518E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20EB77" w14:textId="39C27FA0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An equilateral triangle can be constructed from a given segment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.</w:t>
      </w:r>
    </w:p>
    <w:p w14:paraId="48F61C9B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Construction</w:t>
      </w:r>
    </w:p>
    <w:p w14:paraId="24B44120" w14:textId="25BBC519" w:rsidR="00C85399" w:rsidRPr="00C85399" w:rsidRDefault="00C85399" w:rsidP="00C85399">
      <w:pPr>
        <w:numPr>
          <w:ilvl w:val="0"/>
          <w:numId w:val="4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Draw a circle centered at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.</w:t>
      </w:r>
    </w:p>
    <w:p w14:paraId="323321CC" w14:textId="606FB92D" w:rsidR="00C85399" w:rsidRPr="00C85399" w:rsidRDefault="00C85399" w:rsidP="00C85399">
      <w:pPr>
        <w:numPr>
          <w:ilvl w:val="0"/>
          <w:numId w:val="4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Draw a circle centered at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.</w:t>
      </w:r>
    </w:p>
    <w:p w14:paraId="6EA45949" w14:textId="1652B217" w:rsidR="00C85399" w:rsidRPr="00C85399" w:rsidRDefault="00C85399" w:rsidP="00C85399">
      <w:pPr>
        <w:numPr>
          <w:ilvl w:val="0"/>
          <w:numId w:val="4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Let the circles intersect at </w:t>
      </w:r>
      <m:oMath>
        <m:r>
          <w:rPr>
            <w:rFonts w:ascii="Cambria Math" w:hAnsi="Cambria Math"/>
          </w:rPr>
          <m:t>C</m:t>
        </m:r>
      </m:oMath>
      <w:r w:rsidRPr="00C85399">
        <w:rPr>
          <w:rFonts w:ascii="Roboto Mono" w:hAnsi="Roboto Mono"/>
        </w:rPr>
        <w:t>.</w:t>
      </w:r>
    </w:p>
    <w:p w14:paraId="32023EFB" w14:textId="343ECE6D" w:rsidR="00C85399" w:rsidRPr="00C85399" w:rsidRDefault="00C85399" w:rsidP="00C85399">
      <w:pPr>
        <w:numPr>
          <w:ilvl w:val="0"/>
          <w:numId w:val="4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C85399">
        <w:rPr>
          <w:rFonts w:ascii="Roboto Mono" w:hAnsi="Roboto Mono"/>
        </w:rPr>
        <w:t>.</w:t>
      </w:r>
    </w:p>
    <w:p w14:paraId="1B36E79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245F85D7" w14:textId="20A46092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AC=AB</m:t>
          </m:r>
        </m:oMath>
      </m:oMathPara>
    </w:p>
    <w:p w14:paraId="7F9E57D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and:</w:t>
      </w:r>
    </w:p>
    <w:p w14:paraId="789D42B9" w14:textId="5A3AF5DB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BC=AB.</m:t>
          </m:r>
        </m:oMath>
      </m:oMathPara>
    </w:p>
    <w:p w14:paraId="4415AF3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0EEF9C23" w14:textId="48C9BD53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45A550" w14:textId="5060F43E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07BC8DF2" wp14:editId="4A5F9842">
            <wp:extent cx="5943600" cy="3936365"/>
            <wp:effectExtent l="0" t="0" r="0" b="6985"/>
            <wp:docPr id="553838326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A330" w14:textId="0C6F6361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79E2F7D" wp14:editId="46C4F171">
            <wp:extent cx="5943600" cy="4986020"/>
            <wp:effectExtent l="0" t="0" r="0" b="5080"/>
            <wp:docPr id="30402503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839F5" w14:textId="588021BF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A90BF8D" wp14:editId="775A2666">
            <wp:extent cx="3840480" cy="3649980"/>
            <wp:effectExtent l="0" t="0" r="7620" b="7620"/>
            <wp:docPr id="1512914341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45DD3" w14:textId="633B4B0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5E1168B3" wp14:editId="0A25B271">
            <wp:extent cx="3573780" cy="3916680"/>
            <wp:effectExtent l="0" t="0" r="7620" b="7620"/>
            <wp:docPr id="14606951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17D5" w14:textId="4049E861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CEA8B1E" wp14:editId="36DC6636">
            <wp:extent cx="5852160" cy="4351020"/>
            <wp:effectExtent l="0" t="0" r="0" b="0"/>
            <wp:docPr id="45007262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185A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2CE7F3E9">
          <v:rect id="_x0000_i1038" style="width:0;height:1.5pt" o:hralign="center" o:hrstd="t" o:hr="t" fillcolor="#a0a0a0" stroked="f"/>
        </w:pict>
      </w:r>
    </w:p>
    <w:p w14:paraId="0A960399" w14:textId="3330816C" w:rsidR="00C85399" w:rsidRDefault="00C85399" w:rsidP="00EC3443">
      <w:pPr>
        <w:pStyle w:val="Heading3"/>
      </w:pPr>
      <w:r w:rsidRPr="00C85399">
        <w:t>Equality from Triangle Construction</w:t>
      </w:r>
    </w:p>
    <w:p w14:paraId="5F71C4C8" w14:textId="2A97242B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14C25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Geometric construction can create triangles with specified equal properties.</w:t>
      </w:r>
    </w:p>
    <w:p w14:paraId="0F6FB768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Equilateral triangle</w:t>
      </w:r>
    </w:p>
    <w:p w14:paraId="4BDBCEAC" w14:textId="5B6B4089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4A9477AC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Isosceles triangle construction</w:t>
      </w:r>
    </w:p>
    <w:p w14:paraId="3CBFDD7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If two equal sides are deliberately constructed:</w:t>
      </w:r>
    </w:p>
    <w:p w14:paraId="27A12D13" w14:textId="15E69DA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4B06DE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Congruent triangle construction</w:t>
      </w:r>
    </w:p>
    <w:p w14:paraId="7253721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If the corresponding side lengths are copied:</w:t>
      </w:r>
    </w:p>
    <w:p w14:paraId="064D283D" w14:textId="117D163D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BC=EF,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AC=DF,</m:t>
          </m:r>
        </m:oMath>
      </m:oMathPara>
    </w:p>
    <w:p w14:paraId="590D691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7284F197" w14:textId="0E3ABA5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35191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construction therefore creates the conditions for congruence and corresponding equality.</w:t>
      </w:r>
    </w:p>
    <w:p w14:paraId="1D0FEB69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59850EB4">
          <v:rect id="_x0000_i1039" style="width:0;height:1.5pt" o:hralign="center" o:hrstd="t" o:hr="t" fillcolor="#a0a0a0" stroked="f"/>
        </w:pict>
      </w:r>
    </w:p>
    <w:p w14:paraId="06C6D837" w14:textId="1E05922D" w:rsidR="00C85399" w:rsidRDefault="00C85399" w:rsidP="00EC3443">
      <w:pPr>
        <w:pStyle w:val="Heading3"/>
      </w:pPr>
      <w:r w:rsidRPr="00C85399">
        <w:t>Equality from Circle Construction</w:t>
      </w:r>
    </w:p>
    <w:p w14:paraId="4C22E255" w14:textId="7151A82C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616AE2" w14:textId="049F34D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When a circle is constructed with center </w:t>
      </w:r>
      <m:oMath>
        <m:r>
          <w:rPr>
            <w:rFonts w:ascii="Cambria Math" w:hAnsi="Cambria Math"/>
          </w:rPr>
          <m:t>O</m:t>
        </m:r>
      </m:oMath>
      <w:r w:rsidRPr="00C85399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C85399">
        <w:rPr>
          <w:rFonts w:ascii="Roboto Mono" w:hAnsi="Roboto Mono"/>
        </w:rPr>
        <w:t xml:space="preserve">, every point on the circle is exactly </w:t>
      </w:r>
      <m:oMath>
        <m:r>
          <w:rPr>
            <w:rFonts w:ascii="Cambria Math" w:hAnsi="Cambria Math"/>
          </w:rPr>
          <m:t>r</m:t>
        </m:r>
      </m:oMath>
      <w:r w:rsidRPr="00C85399">
        <w:rPr>
          <w:rFonts w:ascii="Roboto Mono" w:hAnsi="Roboto Mono"/>
        </w:rPr>
        <w:t xml:space="preserve">units from </w:t>
      </w:r>
      <m:oMath>
        <m:r>
          <w:rPr>
            <w:rFonts w:ascii="Cambria Math" w:hAnsi="Cambria Math"/>
          </w:rPr>
          <m:t>O</m:t>
        </m:r>
      </m:oMath>
      <w:r w:rsidRPr="00C85399">
        <w:rPr>
          <w:rFonts w:ascii="Roboto Mono" w:hAnsi="Roboto Mono"/>
        </w:rPr>
        <w:t>.</w:t>
      </w:r>
    </w:p>
    <w:p w14:paraId="554E1CB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Thus:</w:t>
      </w:r>
    </w:p>
    <w:p w14:paraId="30B096A9" w14:textId="0AA7A2D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OA=OB=OC=OD=r</m:t>
              </m:r>
            </m:e>
          </m:borderBox>
        </m:oMath>
      </m:oMathPara>
    </w:p>
    <w:p w14:paraId="0190A6BE" w14:textId="101C1E7E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A,B,C,D</m:t>
        </m:r>
      </m:oMath>
      <w:r w:rsidRPr="00C85399">
        <w:rPr>
          <w:rFonts w:ascii="Roboto Mono" w:hAnsi="Roboto Mono"/>
        </w:rPr>
        <w:t>on the circle.</w:t>
      </w:r>
    </w:p>
    <w:p w14:paraId="2559763B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Example</w:t>
      </w:r>
    </w:p>
    <w:p w14:paraId="7419798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If the compass opening is:</w:t>
      </w:r>
    </w:p>
    <w:p w14:paraId="1058B31C" w14:textId="1DCEA521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35DC00B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5414CB51" w14:textId="3DD86514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CC8C3E8" w14:textId="77777777" w:rsidR="00C85399" w:rsidRPr="00C85399" w:rsidRDefault="00C85399" w:rsidP="00C85399">
      <w:pPr>
        <w:rPr>
          <w:rFonts w:ascii="Roboto Mono" w:hAnsi="Roboto Mono"/>
        </w:rPr>
      </w:pPr>
      <w:proofErr w:type="gramStart"/>
      <w:r w:rsidRPr="00C85399">
        <w:rPr>
          <w:rFonts w:ascii="Roboto Mono" w:hAnsi="Roboto Mono"/>
        </w:rPr>
        <w:t>Therefore</w:t>
      </w:r>
      <w:proofErr w:type="gramEnd"/>
      <w:r w:rsidRPr="00C85399">
        <w:rPr>
          <w:rFonts w:ascii="Roboto Mono" w:hAnsi="Roboto Mono"/>
        </w:rPr>
        <w:t xml:space="preserve"> all constructed radii are equal.</w:t>
      </w:r>
    </w:p>
    <w:p w14:paraId="7D10812E" w14:textId="1AC7256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0920028" wp14:editId="28FD5C35">
            <wp:extent cx="5943600" cy="3648075"/>
            <wp:effectExtent l="0" t="0" r="0" b="9525"/>
            <wp:docPr id="228877126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C31C" w14:textId="460D61A3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C1CE688" wp14:editId="41005D70">
            <wp:extent cx="5943600" cy="5943600"/>
            <wp:effectExtent l="0" t="0" r="0" b="0"/>
            <wp:docPr id="31114172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1FDB0" w14:textId="116A771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BC4CDBD" wp14:editId="50F2E5E6">
            <wp:extent cx="5943600" cy="6866255"/>
            <wp:effectExtent l="0" t="0" r="0" b="0"/>
            <wp:docPr id="807973472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0DCC" w14:textId="3FC0CEF8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2815BFCD" wp14:editId="5C22D7E2">
            <wp:extent cx="5676900" cy="6141720"/>
            <wp:effectExtent l="0" t="0" r="0" b="0"/>
            <wp:docPr id="1163956740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222E" w14:textId="08BFFBEE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56BE3C7" wp14:editId="39478B83">
            <wp:extent cx="5943600" cy="4396105"/>
            <wp:effectExtent l="0" t="0" r="0" b="4445"/>
            <wp:docPr id="1550835753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F4BC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770E2DFE">
          <v:rect id="_x0000_i1040" style="width:0;height:1.5pt" o:hralign="center" o:hrstd="t" o:hr="t" fillcolor="#a0a0a0" stroked="f"/>
        </w:pict>
      </w:r>
    </w:p>
    <w:p w14:paraId="40ACA8B6" w14:textId="51F8B104" w:rsidR="00C85399" w:rsidRDefault="00C85399" w:rsidP="00EC3443">
      <w:pPr>
        <w:pStyle w:val="Heading3"/>
      </w:pPr>
      <w:r w:rsidRPr="00C85399">
        <w:t>Equality from Regular-Polygon Construction</w:t>
      </w:r>
    </w:p>
    <w:p w14:paraId="14112B64" w14:textId="71BA4669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D134D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regular polygon is constructed so that its sides and angles are equal.</w:t>
      </w:r>
    </w:p>
    <w:p w14:paraId="06E51D6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a regular hexagon:</w:t>
      </w:r>
    </w:p>
    <w:p w14:paraId="1EA6F26F" w14:textId="5CB45527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</m:t>
              </m:r>
            </m:e>
          </m:borderBox>
        </m:oMath>
      </m:oMathPara>
    </w:p>
    <w:p w14:paraId="05AF4E4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and:</w:t>
      </w:r>
    </w:p>
    <w:p w14:paraId="315A3430" w14:textId="18672D92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∠A=∠B=∠C=∠D=∠E=∠F</m:t>
              </m:r>
            </m:e>
          </m:borderBox>
        </m:oMath>
      </m:oMathPara>
    </w:p>
    <w:p w14:paraId="6C90D2BA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Regular Hexagon</w:t>
      </w:r>
    </w:p>
    <w:p w14:paraId="0AF119B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A particularly useful construction uses a compass opening equal to the circle radius:</w:t>
      </w:r>
    </w:p>
    <w:p w14:paraId="5E753E5A" w14:textId="1A806943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E5E29A" w14:textId="48CB1B75" w:rsidR="00C85399" w:rsidRPr="00C85399" w:rsidRDefault="00C85399" w:rsidP="00C85399">
      <w:pPr>
        <w:rPr>
          <w:rFonts w:ascii="Roboto Mono" w:hAnsi="Roboto Mono"/>
        </w:rPr>
      </w:pPr>
      <w:proofErr w:type="gramStart"/>
      <w:r w:rsidRPr="00C85399">
        <w:rPr>
          <w:rFonts w:ascii="Roboto Mono" w:hAnsi="Roboto Mono"/>
        </w:rPr>
        <w:t>Therefore</w:t>
      </w:r>
      <w:proofErr w:type="gramEnd"/>
      <w:r w:rsidRPr="00C85399">
        <w:rPr>
          <w:rFonts w:ascii="Roboto Mono" w:hAnsi="Roboto Mono"/>
        </w:rPr>
        <w:t xml:space="preserve"> all six sides have length </w:t>
      </w:r>
      <m:oMath>
        <m:r>
          <w:rPr>
            <w:rFonts w:ascii="Cambria Math" w:hAnsi="Cambria Math"/>
          </w:rPr>
          <m:t>R</m:t>
        </m:r>
      </m:oMath>
      <w:r w:rsidRPr="00C85399">
        <w:rPr>
          <w:rFonts w:ascii="Roboto Mono" w:hAnsi="Roboto Mono"/>
        </w:rPr>
        <w:t>.</w:t>
      </w:r>
    </w:p>
    <w:p w14:paraId="58331AF7" w14:textId="4D234481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76076E45" wp14:editId="11E30429">
            <wp:extent cx="5943600" cy="7405370"/>
            <wp:effectExtent l="0" t="0" r="0" b="5080"/>
            <wp:docPr id="167913504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5A96" w14:textId="63542432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161E36CB" wp14:editId="6DB21172">
            <wp:extent cx="5943600" cy="5394325"/>
            <wp:effectExtent l="0" t="0" r="0" b="0"/>
            <wp:docPr id="157348499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F2B3" w14:textId="70657FF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2028C89D" wp14:editId="1CC61E2E">
            <wp:extent cx="5943600" cy="2256155"/>
            <wp:effectExtent l="0" t="0" r="0" b="0"/>
            <wp:docPr id="113940534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9E70" w14:textId="378BE56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7A4F1B8" wp14:editId="0443C93D">
            <wp:extent cx="5943600" cy="5760085"/>
            <wp:effectExtent l="0" t="0" r="0" b="0"/>
            <wp:docPr id="467728311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E743" w14:textId="5ECFC21C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DDA1302" wp14:editId="1561AA52">
            <wp:extent cx="5943600" cy="4457700"/>
            <wp:effectExtent l="0" t="0" r="0" b="0"/>
            <wp:docPr id="123355636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AE23" w14:textId="5656791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2181488" wp14:editId="3271E477">
            <wp:extent cx="5943600" cy="5230495"/>
            <wp:effectExtent l="0" t="0" r="0" b="8255"/>
            <wp:docPr id="39264510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426C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50D89952">
          <v:rect id="_x0000_i1041" style="width:0;height:1.5pt" o:hralign="center" o:hrstd="t" o:hr="t" fillcolor="#a0a0a0" stroked="f"/>
        </w:pict>
      </w:r>
    </w:p>
    <w:p w14:paraId="7AB3CFAB" w14:textId="4B0C155B" w:rsidR="00C85399" w:rsidRDefault="00C85399" w:rsidP="00EC3443">
      <w:pPr>
        <w:pStyle w:val="Heading3"/>
      </w:pPr>
      <w:r w:rsidRPr="00C85399">
        <w:t>Equality from Constructed Symmetry</w:t>
      </w:r>
    </w:p>
    <w:p w14:paraId="7E4E08C4" w14:textId="12B34D2E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32DA4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Construction can deliberately create symmetry.</w:t>
      </w:r>
    </w:p>
    <w:p w14:paraId="3CED3CCC" w14:textId="65659B3F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For example, constructing the perpendicular bisector of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 xml:space="preserve">creates reflection symmetry between </w:t>
      </w:r>
      <m:oMath>
        <m:r>
          <w:rPr>
            <w:rFonts w:ascii="Cambria Math" w:hAnsi="Cambria Math"/>
          </w:rPr>
          <m:t>A</m:t>
        </m:r>
      </m:oMath>
      <w:r w:rsidRPr="00C8539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C85399">
        <w:rPr>
          <w:rFonts w:ascii="Roboto Mono" w:hAnsi="Roboto Mono"/>
        </w:rPr>
        <w:t>.</w:t>
      </w:r>
    </w:p>
    <w:p w14:paraId="744237DF" w14:textId="0BA90A3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C85399">
        <w:rPr>
          <w:rFonts w:ascii="Roboto Mono" w:hAnsi="Roboto Mono"/>
        </w:rPr>
        <w:t>on the bisector:</w:t>
      </w:r>
    </w:p>
    <w:p w14:paraId="2B665715" w14:textId="5F0D7116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2777D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Similarly, constructing a regular polygon creates rotational and reflection symmetries.</w:t>
      </w:r>
    </w:p>
    <w:p w14:paraId="552DBB0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a regular hexagon:</w:t>
      </w:r>
    </w:p>
    <w:p w14:paraId="566C539B" w14:textId="01456B45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D04245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207EB88E">
          <v:rect id="_x0000_i1042" style="width:0;height:1.5pt" o:hralign="center" o:hrstd="t" o:hr="t" fillcolor="#a0a0a0" stroked="f"/>
        </w:pict>
      </w:r>
    </w:p>
    <w:p w14:paraId="148B0632" w14:textId="759BB4E0" w:rsidR="00C85399" w:rsidRDefault="00C85399" w:rsidP="00EC3443">
      <w:pPr>
        <w:pStyle w:val="Heading3"/>
      </w:pPr>
      <w:r w:rsidRPr="00C85399">
        <w:t>Equality from Circumcenter Construction</w:t>
      </w:r>
    </w:p>
    <w:p w14:paraId="67477142" w14:textId="3AD0E890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79575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 the perpendicular bisectors of the sides of a triangle.</w:t>
      </w:r>
    </w:p>
    <w:p w14:paraId="2E17D69B" w14:textId="70A4E060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They intersect at the </w:t>
      </w:r>
      <w:r w:rsidRPr="00C85399">
        <w:rPr>
          <w:rFonts w:ascii="Roboto Mono" w:hAnsi="Roboto Mono"/>
          <w:b/>
          <w:bCs/>
        </w:rPr>
        <w:t>circumcenter</w:t>
      </w:r>
      <w:r w:rsidRPr="00C8539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C85399">
        <w:rPr>
          <w:rFonts w:ascii="Roboto Mono" w:hAnsi="Roboto Mono"/>
        </w:rPr>
        <w:t>.</w:t>
      </w:r>
    </w:p>
    <w:p w14:paraId="6390CEC6" w14:textId="4EFBCE6C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</m:t>
        </m:r>
      </m:oMath>
      <w:r w:rsidRPr="00C85399">
        <w:rPr>
          <w:rFonts w:ascii="Roboto Mono" w:hAnsi="Roboto Mono"/>
        </w:rPr>
        <w:t>lies on the perpendicular bisectors:</w:t>
      </w:r>
    </w:p>
    <w:p w14:paraId="4559734C" w14:textId="2A4127D8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13A8FDA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and:</w:t>
      </w:r>
    </w:p>
    <w:p w14:paraId="5516ED38" w14:textId="19BD1A14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OB=OC.</m:t>
          </m:r>
        </m:oMath>
      </m:oMathPara>
    </w:p>
    <w:p w14:paraId="6B974E1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269CA765" w14:textId="71433DDE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2CEA714" w14:textId="77777777" w:rsidR="00C85399" w:rsidRPr="00C85399" w:rsidRDefault="00C85399" w:rsidP="00C85399">
      <w:pPr>
        <w:rPr>
          <w:rFonts w:ascii="Roboto Mono" w:hAnsi="Roboto Mono"/>
        </w:rPr>
      </w:pPr>
      <w:proofErr w:type="gramStart"/>
      <w:r w:rsidRPr="00C85399">
        <w:rPr>
          <w:rFonts w:ascii="Roboto Mono" w:hAnsi="Roboto Mono"/>
        </w:rPr>
        <w:t>Thus</w:t>
      </w:r>
      <w:proofErr w:type="gramEnd"/>
      <w:r w:rsidRPr="00C85399">
        <w:rPr>
          <w:rFonts w:ascii="Roboto Mono" w:hAnsi="Roboto Mono"/>
        </w:rPr>
        <w:t xml:space="preserve"> the circumcenter is equidistant from all three vertices.</w:t>
      </w:r>
    </w:p>
    <w:p w14:paraId="2CEC9EDB" w14:textId="6796C2FD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87AEA4A" wp14:editId="68783BB0">
            <wp:extent cx="5943600" cy="4333240"/>
            <wp:effectExtent l="0" t="0" r="0" b="0"/>
            <wp:docPr id="40927978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0351" w14:textId="701CF2A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E7AF664" wp14:editId="187C357E">
            <wp:extent cx="4290060" cy="4213860"/>
            <wp:effectExtent l="0" t="0" r="0" b="0"/>
            <wp:docPr id="120793441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E00B" w14:textId="2B369D38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2E4B4E8B" wp14:editId="62567E42">
            <wp:extent cx="5943600" cy="4611370"/>
            <wp:effectExtent l="0" t="0" r="0" b="0"/>
            <wp:docPr id="1560180001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C084" w14:textId="082DBE78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1A10F9C6" wp14:editId="16EC7413">
            <wp:extent cx="5257800" cy="3741420"/>
            <wp:effectExtent l="0" t="0" r="0" b="0"/>
            <wp:docPr id="111736212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5C79" w14:textId="3D4C20D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184ADB27" wp14:editId="05A24560">
            <wp:extent cx="4975860" cy="5715000"/>
            <wp:effectExtent l="0" t="0" r="0" b="0"/>
            <wp:docPr id="1416851509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639A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0AC61FD1">
          <v:rect id="_x0000_i1043" style="width:0;height:1.5pt" o:hralign="center" o:hrstd="t" o:hr="t" fillcolor="#a0a0a0" stroked="f"/>
        </w:pict>
      </w:r>
    </w:p>
    <w:p w14:paraId="0438D607" w14:textId="4C30A084" w:rsidR="00C85399" w:rsidRDefault="00C85399" w:rsidP="00B17CBB">
      <w:pPr>
        <w:pStyle w:val="Heading3"/>
      </w:pPr>
      <w:r w:rsidRPr="00C85399">
        <w:t>Equality from Incenter Construction</w:t>
      </w:r>
    </w:p>
    <w:p w14:paraId="5E0CA919" w14:textId="26C00351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777E2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 the three angle bisectors of a triangle.</w:t>
      </w:r>
    </w:p>
    <w:p w14:paraId="6A30173A" w14:textId="6ED6AB48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They intersect at the </w:t>
      </w:r>
      <w:r w:rsidRPr="00C85399">
        <w:rPr>
          <w:rFonts w:ascii="Roboto Mono" w:hAnsi="Roboto Mono"/>
          <w:b/>
          <w:bCs/>
        </w:rPr>
        <w:t>incenter</w:t>
      </w:r>
      <w:r w:rsidRPr="00C8539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Pr="00C85399">
        <w:rPr>
          <w:rFonts w:ascii="Roboto Mono" w:hAnsi="Roboto Mono"/>
        </w:rPr>
        <w:t>.</w:t>
      </w:r>
    </w:p>
    <w:p w14:paraId="51F8039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angle-bisector construction gives:</w:t>
      </w:r>
    </w:p>
    <w:p w14:paraId="32AE3A1B" w14:textId="24FC3656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∠BAI=∠IAC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∠ABI=∠IBC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∠ACI=∠ICB</m:t>
              </m:r>
            </m:e>
          </m:borderBox>
        </m:oMath>
      </m:oMathPara>
    </w:p>
    <w:p w14:paraId="60F7E28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incenter also has equal perpendicular distances to the three sides:</w:t>
      </w:r>
    </w:p>
    <w:p w14:paraId="20B9D173" w14:textId="778EDAC1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e>
                  <m:r>
                    <w:rPr>
                      <w:rFonts w:ascii="Cambria Math" w:hAnsi="Cambria Math"/>
                    </w:rPr>
                    <m:t>CA</m:t>
                  </m:r>
                </m:e>
              </m:d>
            </m:e>
          </m:borderBox>
        </m:oMath>
      </m:oMathPara>
    </w:p>
    <w:p w14:paraId="13A4E70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angle equalities arise directly from the constructed angle bisectors; the equal distances follow from the corresponding geometric theorems.</w:t>
      </w:r>
    </w:p>
    <w:p w14:paraId="384068AA" w14:textId="282E45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6DBF54B0" wp14:editId="346BD745">
            <wp:extent cx="4823460" cy="4564380"/>
            <wp:effectExtent l="0" t="0" r="0" b="7620"/>
            <wp:docPr id="4737136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C092B" w14:textId="53BBECAE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6020D3E1" wp14:editId="12B563A2">
            <wp:extent cx="3147060" cy="3368040"/>
            <wp:effectExtent l="0" t="0" r="0" b="3810"/>
            <wp:docPr id="203552991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6E11" w14:textId="7E3C19E6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666D46F6" wp14:editId="69DEA0A7">
            <wp:extent cx="5943600" cy="3962400"/>
            <wp:effectExtent l="0" t="0" r="0" b="0"/>
            <wp:docPr id="73251073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6BE5" w14:textId="41B7BE99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09483E9C" wp14:editId="6EC72B8D">
            <wp:extent cx="5943600" cy="4549775"/>
            <wp:effectExtent l="0" t="0" r="0" b="3175"/>
            <wp:docPr id="514664233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3BC9" w14:textId="1CAE2494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396A816" wp14:editId="14445644">
            <wp:extent cx="5943600" cy="4389120"/>
            <wp:effectExtent l="0" t="0" r="0" b="0"/>
            <wp:docPr id="1674034839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50C7" w14:textId="42F3EA79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5BB1D6C" wp14:editId="7C28C3FE">
            <wp:extent cx="5715000" cy="4488180"/>
            <wp:effectExtent l="0" t="0" r="0" b="7620"/>
            <wp:docPr id="47032403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8DC6E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6664925F">
          <v:rect id="_x0000_i1044" style="width:0;height:1.5pt" o:hralign="center" o:hrstd="t" o:hr="t" fillcolor="#a0a0a0" stroked="f"/>
        </w:pict>
      </w:r>
    </w:p>
    <w:p w14:paraId="79FD1E6E" w14:textId="54BC9DCD" w:rsidR="00C85399" w:rsidRDefault="00C85399" w:rsidP="00EC3443">
      <w:pPr>
        <w:pStyle w:val="Heading3"/>
      </w:pPr>
      <w:r w:rsidRPr="00C85399">
        <w:t>Equality from Transformation Construction</w:t>
      </w:r>
    </w:p>
    <w:p w14:paraId="2918C220" w14:textId="35DC1460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5642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Transformations can create a new figure with equal corresponding measurements.</w:t>
      </w:r>
    </w:p>
    <w:p w14:paraId="5E615396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Translation</w:t>
      </w:r>
    </w:p>
    <w:p w14:paraId="56D08CB7" w14:textId="4537CC60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9B31F8D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Rotation</w:t>
      </w:r>
    </w:p>
    <w:p w14:paraId="07CE1A40" w14:textId="48DE9460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08D1BB4E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Reflection</w:t>
      </w:r>
    </w:p>
    <w:p w14:paraId="710B5FB2" w14:textId="0B2E37D5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5C6330FD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lastRenderedPageBreak/>
        <w:t>Glide Reflection</w:t>
      </w:r>
    </w:p>
    <w:p w14:paraId="645B4787" w14:textId="750B8ABC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1CD3FC4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These transformations are </w:t>
      </w:r>
      <w:r w:rsidRPr="00C85399">
        <w:rPr>
          <w:rFonts w:ascii="Roboto Mono" w:hAnsi="Roboto Mono"/>
          <w:b/>
          <w:bCs/>
        </w:rPr>
        <w:t>isometries</w:t>
      </w:r>
      <w:r w:rsidRPr="00C85399">
        <w:rPr>
          <w:rFonts w:ascii="Roboto Mono" w:hAnsi="Roboto Mono"/>
        </w:rPr>
        <w:t>, so they preserve distances and angle measures.</w:t>
      </w:r>
    </w:p>
    <w:p w14:paraId="0B8221C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1A55F3E2" w14:textId="6AB673A1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Isometry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Congruent Image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</m:e>
          </m:borderBox>
        </m:oMath>
      </m:oMathPara>
    </w:p>
    <w:p w14:paraId="6E79E7DC" w14:textId="515082D2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drawing>
          <wp:inline distT="0" distB="0" distL="0" distR="0" wp14:anchorId="3B50340F" wp14:editId="01EF3853">
            <wp:extent cx="5943600" cy="3338830"/>
            <wp:effectExtent l="0" t="0" r="0" b="0"/>
            <wp:docPr id="92553486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DD0E" w14:textId="0F19CB09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0EE9EC5C" wp14:editId="18C66B94">
            <wp:extent cx="5676900" cy="5836920"/>
            <wp:effectExtent l="0" t="0" r="0" b="0"/>
            <wp:docPr id="159074907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3EEC" w14:textId="50C1088C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3F1D2EC8" wp14:editId="715E7BD2">
            <wp:extent cx="5943600" cy="4457700"/>
            <wp:effectExtent l="0" t="0" r="0" b="0"/>
            <wp:docPr id="16729946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3BF99" w14:textId="09A73E54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5D9892AF" wp14:editId="0CBB548C">
            <wp:extent cx="5943600" cy="7924800"/>
            <wp:effectExtent l="0" t="0" r="0" b="0"/>
            <wp:docPr id="1051213632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1E95" w14:textId="6B9DBFF5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  <w:noProof/>
        </w:rPr>
        <w:lastRenderedPageBreak/>
        <w:drawing>
          <wp:inline distT="0" distB="0" distL="0" distR="0" wp14:anchorId="41403038" wp14:editId="03D3B39A">
            <wp:extent cx="5943600" cy="2220595"/>
            <wp:effectExtent l="0" t="0" r="0" b="8255"/>
            <wp:docPr id="1919575269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1758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5686BCB8">
          <v:rect id="_x0000_i1045" style="width:0;height:1.5pt" o:hralign="center" o:hrstd="t" o:hr="t" fillcolor="#a0a0a0" stroked="f"/>
        </w:pict>
      </w:r>
    </w:p>
    <w:p w14:paraId="0C603CF3" w14:textId="46FC4B66" w:rsidR="00C85399" w:rsidRDefault="00C85399" w:rsidP="00EC3443">
      <w:pPr>
        <w:pStyle w:val="Heading3"/>
      </w:pPr>
      <w:r w:rsidRPr="00C85399">
        <w:t>Equality from Constructed Congruent Figures</w:t>
      </w:r>
    </w:p>
    <w:p w14:paraId="2AFE2E86" w14:textId="744B900F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0EEFA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Construction can create a figure congruent to another figure.</w:t>
      </w:r>
    </w:p>
    <w:p w14:paraId="4F0D789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example, if a triangle is reconstructed using the same three side lengths:</w:t>
      </w:r>
    </w:p>
    <w:p w14:paraId="52D73FC5" w14:textId="4CA4D469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AB=DE,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BC=EF,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AC=DF,</m:t>
          </m:r>
        </m:oMath>
      </m:oMathPara>
    </w:p>
    <w:p w14:paraId="26B6546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3BD0426A" w14:textId="5FE62111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90BE4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Consequently:</w:t>
      </w:r>
    </w:p>
    <w:p w14:paraId="2EE0F84C" w14:textId="7E62231B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07A2462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 the corresponding sides are equal.</w:t>
      </w:r>
    </w:p>
    <w:p w14:paraId="776A88D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This combines:</w:t>
      </w:r>
    </w:p>
    <w:p w14:paraId="4D102979" w14:textId="21FA7372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Congruence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0013D590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0A02B9A9">
          <v:rect id="_x0000_i1046" style="width:0;height:1.5pt" o:hralign="center" o:hrstd="t" o:hr="t" fillcolor="#a0a0a0" stroked="f"/>
        </w:pict>
      </w:r>
    </w:p>
    <w:p w14:paraId="13F4972F" w14:textId="77BC3D43" w:rsidR="00C85399" w:rsidRDefault="00C85399" w:rsidP="00EC3443">
      <w:pPr>
        <w:pStyle w:val="Heading3"/>
      </w:pPr>
      <w:r w:rsidRPr="00C85399">
        <w:lastRenderedPageBreak/>
        <w:t>Equality in Auxiliary Constructions</w:t>
      </w:r>
    </w:p>
    <w:p w14:paraId="1EB70C42" w14:textId="6F5E0D60" w:rsidR="00EC3443" w:rsidRPr="00EC3443" w:rsidRDefault="00EC3443" w:rsidP="00EC34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89D7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A construction can also introduce an </w:t>
      </w:r>
      <w:r w:rsidRPr="00C85399">
        <w:rPr>
          <w:rFonts w:ascii="Roboto Mono" w:hAnsi="Roboto Mono"/>
          <w:b/>
          <w:bCs/>
        </w:rPr>
        <w:t>auxiliary object</w:t>
      </w:r>
      <w:r w:rsidRPr="00C85399">
        <w:rPr>
          <w:rFonts w:ascii="Roboto Mono" w:hAnsi="Roboto Mono"/>
        </w:rPr>
        <w:t xml:space="preserve"> into a proof specifically to create an equality.</w:t>
      </w:r>
    </w:p>
    <w:p w14:paraId="479D0ED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example, suppose a proof needs a pair of equal segments. We can construct:</w:t>
      </w:r>
    </w:p>
    <w:p w14:paraId="6F4E984E" w14:textId="2E43B194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AD=BC.</m:t>
          </m:r>
        </m:oMath>
      </m:oMathPara>
    </w:p>
    <w:p w14:paraId="3535D88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 the new equality may allow us to establish triangle congruence.</w:t>
      </w:r>
    </w:p>
    <w:p w14:paraId="6DBFA38E" w14:textId="77777777" w:rsid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general pattern is:</w:t>
      </w:r>
    </w:p>
    <w:p w14:paraId="5DECEF2A" w14:textId="4CA3A086" w:rsidR="006C13ED" w:rsidRPr="00C85399" w:rsidRDefault="006C13ED" w:rsidP="00C853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BB9C16" wp14:editId="12D40888">
            <wp:extent cx="5943600" cy="1572895"/>
            <wp:effectExtent l="0" t="0" r="0" b="8255"/>
            <wp:docPr id="326363606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5E7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Original Figure</w:t>
      </w:r>
    </w:p>
    <w:p w14:paraId="4C1FF4C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</w:t>
      </w:r>
      <w:r w:rsidRPr="00C85399">
        <w:rPr>
          <w:rFonts w:ascii="Arial" w:hAnsi="Arial" w:cs="Arial"/>
        </w:rPr>
        <w:t>↓</w:t>
      </w:r>
    </w:p>
    <w:p w14:paraId="00FEF4A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Auxiliary Construction</w:t>
      </w:r>
    </w:p>
    <w:p w14:paraId="4FFD5E0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</w:t>
      </w:r>
      <w:r w:rsidRPr="00C85399">
        <w:rPr>
          <w:rFonts w:ascii="Arial" w:hAnsi="Arial" w:cs="Arial"/>
        </w:rPr>
        <w:t>↓</w:t>
      </w:r>
    </w:p>
    <w:p w14:paraId="460CE97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Constructed Equality</w:t>
      </w:r>
    </w:p>
    <w:p w14:paraId="7865650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</w:t>
      </w:r>
      <w:r w:rsidRPr="00C85399">
        <w:rPr>
          <w:rFonts w:ascii="Arial" w:hAnsi="Arial" w:cs="Arial"/>
        </w:rPr>
        <w:t>↓</w:t>
      </w:r>
    </w:p>
    <w:p w14:paraId="64E0AAF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Congruence / Similarity / Theorem</w:t>
      </w:r>
    </w:p>
    <w:p w14:paraId="1A0C544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</w:t>
      </w:r>
      <w:r w:rsidRPr="00C85399">
        <w:rPr>
          <w:rFonts w:ascii="Arial" w:hAnsi="Arial" w:cs="Arial"/>
        </w:rPr>
        <w:t>↓</w:t>
      </w:r>
    </w:p>
    <w:p w14:paraId="660ABDC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Additional Equality</w:t>
      </w:r>
    </w:p>
    <w:p w14:paraId="451F50C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This is common in advanced geometry proofs.</w:t>
      </w:r>
    </w:p>
    <w:p w14:paraId="5D6B1286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25994191">
          <v:rect id="_x0000_i1047" style="width:0;height:1.5pt" o:hralign="center" o:hrstd="t" o:hr="t" fillcolor="#a0a0a0" stroked="f"/>
        </w:pict>
      </w:r>
    </w:p>
    <w:p w14:paraId="6FB280E8" w14:textId="0E1F7A5E" w:rsidR="00C85399" w:rsidRDefault="00C85399" w:rsidP="008D684A">
      <w:pPr>
        <w:pStyle w:val="Heading2"/>
      </w:pPr>
      <w:r w:rsidRPr="00C85399">
        <w:lastRenderedPageBreak/>
        <w:t>Construction Equality vs Measurement</w:t>
      </w:r>
    </w:p>
    <w:p w14:paraId="39388009" w14:textId="47949FED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08498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construction should not be confused with measuring a drawing.</w:t>
      </w:r>
    </w:p>
    <w:p w14:paraId="0EF8B23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Suppose a drawing appears to show:</w:t>
      </w:r>
    </w:p>
    <w:p w14:paraId="75D954A5" w14:textId="7747F2C3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AB≈CD.</m:t>
          </m:r>
        </m:oMath>
      </m:oMathPara>
    </w:p>
    <w:p w14:paraId="2D91436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This does not prove:</w:t>
      </w:r>
    </w:p>
    <w:p w14:paraId="38D31A23" w14:textId="7C77D275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AB=CD.</m:t>
          </m:r>
        </m:oMath>
      </m:oMathPara>
    </w:p>
    <w:p w14:paraId="159E7D2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Measurement might give:</w:t>
      </w:r>
    </w:p>
    <w:p w14:paraId="7C33B267" w14:textId="58FAD074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AB=5.01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65021E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and:</w:t>
      </w:r>
    </w:p>
    <w:p w14:paraId="2B32CC3B" w14:textId="0C50E367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CD=5.00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6D1B751" w14:textId="5EEB9DC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But if </w:t>
      </w:r>
      <m:oMath>
        <m:r>
          <w:rPr>
            <w:rFonts w:ascii="Cambria Math" w:hAnsi="Cambria Math"/>
          </w:rPr>
          <m:t>CD</m:t>
        </m:r>
      </m:oMath>
      <w:r w:rsidRPr="00C85399">
        <w:rPr>
          <w:rFonts w:ascii="Roboto Mono" w:hAnsi="Roboto Mono"/>
        </w:rPr>
        <w:t xml:space="preserve">was constructed by copying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, then the intended mathematical relationship is:</w:t>
      </w:r>
    </w:p>
    <w:p w14:paraId="46728DFE" w14:textId="626BC509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3BE34D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22FF228F" w14:textId="40167781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≈≠=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DD8FBB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037521DC">
          <v:rect id="_x0000_i1048" style="width:0;height:1.5pt" o:hralign="center" o:hrstd="t" o:hr="t" fillcolor="#a0a0a0" stroked="f"/>
        </w:pict>
      </w:r>
    </w:p>
    <w:p w14:paraId="3EDFD339" w14:textId="618E9D58" w:rsidR="00C85399" w:rsidRDefault="00C85399" w:rsidP="008D684A">
      <w:pPr>
        <w:pStyle w:val="Heading2"/>
      </w:pPr>
      <w:r w:rsidRPr="00C85399">
        <w:t>Construction Equality vs Visual Appearance</w:t>
      </w:r>
    </w:p>
    <w:p w14:paraId="24F4CB64" w14:textId="5E2B7EE9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B706D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A geometric diagram may </w:t>
      </w:r>
      <w:r w:rsidRPr="00C85399">
        <w:rPr>
          <w:rFonts w:ascii="Roboto Mono" w:hAnsi="Roboto Mono"/>
          <w:b/>
          <w:bCs/>
        </w:rPr>
        <w:t>look</w:t>
      </w:r>
      <w:r w:rsidRPr="00C85399">
        <w:rPr>
          <w:rFonts w:ascii="Roboto Mono" w:hAnsi="Roboto Mono"/>
        </w:rPr>
        <w:t xml:space="preserve"> symmetric or equal without actually being constructed that way.</w:t>
      </w:r>
    </w:p>
    <w:p w14:paraId="278DB3AE" w14:textId="77777777" w:rsid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example:</w:t>
      </w:r>
    </w:p>
    <w:p w14:paraId="3F0035E5" w14:textId="4F4B4B17" w:rsidR="00B260F3" w:rsidRPr="00C85399" w:rsidRDefault="00B260F3" w:rsidP="00C8539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12E8A06" wp14:editId="6B4ED07F">
            <wp:extent cx="5943600" cy="815340"/>
            <wp:effectExtent l="0" t="0" r="0" b="3810"/>
            <wp:docPr id="209499788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EAB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 xml:space="preserve">       A</w:t>
      </w:r>
    </w:p>
    <w:p w14:paraId="7662188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/ \</w:t>
      </w:r>
    </w:p>
    <w:p w14:paraId="2C550FC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/   \</w:t>
      </w:r>
    </w:p>
    <w:p w14:paraId="564A159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B-----C</w:t>
      </w:r>
    </w:p>
    <w:p w14:paraId="732AF75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picture might appear to have:</w:t>
      </w:r>
    </w:p>
    <w:p w14:paraId="52602C0F" w14:textId="1B1D772A" w:rsidR="00C85399" w:rsidRPr="00C85399" w:rsidRDefault="00C85399" w:rsidP="00C8539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AB=AC.</m:t>
          </m:r>
        </m:oMath>
      </m:oMathPara>
    </w:p>
    <w:p w14:paraId="4E8718B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But appearance alone does not establish the equality.</w:t>
      </w:r>
    </w:p>
    <w:p w14:paraId="2FCCC39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 valid equality must come from:</w:t>
      </w:r>
    </w:p>
    <w:p w14:paraId="5D78ECF2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construction,</w:t>
      </w:r>
    </w:p>
    <w:p w14:paraId="0326DF60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definition,</w:t>
      </w:r>
    </w:p>
    <w:p w14:paraId="05542917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theorem,</w:t>
      </w:r>
    </w:p>
    <w:p w14:paraId="08B90837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given information,</w:t>
      </w:r>
    </w:p>
    <w:p w14:paraId="3D7CDA92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calculation,</w:t>
      </w:r>
    </w:p>
    <w:p w14:paraId="79D9F140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congruence,</w:t>
      </w:r>
    </w:p>
    <w:p w14:paraId="390911DF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similarity,</w:t>
      </w:r>
    </w:p>
    <w:p w14:paraId="2BFF67F6" w14:textId="77777777" w:rsidR="00C85399" w:rsidRPr="00C85399" w:rsidRDefault="00C85399" w:rsidP="00C85399">
      <w:pPr>
        <w:numPr>
          <w:ilvl w:val="0"/>
          <w:numId w:val="5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or another valid mathematical argument.</w:t>
      </w:r>
    </w:p>
    <w:p w14:paraId="00441AF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Therefore:</w:t>
      </w:r>
    </w:p>
    <w:p w14:paraId="4FCA4978" w14:textId="18FCB93C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Visual Appearance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Mathematical Proof</m:t>
              </m:r>
            </m:e>
          </m:borderBox>
        </m:oMath>
      </m:oMathPara>
    </w:p>
    <w:p w14:paraId="1E716A19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3FA0A1A8">
          <v:rect id="_x0000_i1049" style="width:0;height:1.5pt" o:hralign="center" o:hrstd="t" o:hr="t" fillcolor="#a0a0a0" stroked="f"/>
        </w:pict>
      </w:r>
    </w:p>
    <w:p w14:paraId="7FFFF959" w14:textId="7FECA2E8" w:rsidR="00C85399" w:rsidRDefault="00C85399" w:rsidP="008D684A">
      <w:pPr>
        <w:pStyle w:val="Heading2"/>
      </w:pPr>
      <w:r w:rsidRPr="00C85399">
        <w:t>Direct and Indirect Construction Equality</w:t>
      </w:r>
    </w:p>
    <w:p w14:paraId="6573B0F3" w14:textId="22584880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0DDB5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There are two useful ways construction can lead to equality.</w:t>
      </w:r>
    </w:p>
    <w:p w14:paraId="20A49D4E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Direct construction equality</w:t>
      </w:r>
    </w:p>
    <w:p w14:paraId="6633871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construction itself transfers or creates the equality.</w:t>
      </w:r>
    </w:p>
    <w:p w14:paraId="61D32BD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>Example:</w:t>
      </w:r>
    </w:p>
    <w:p w14:paraId="7D45BBCE" w14:textId="13806FF0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Copy segment </m:t>
              </m:r>
              <m:r>
                <w:rPr>
                  <w:rFonts w:ascii="Cambria Math" w:hAnsi="Cambria Math"/>
                </w:rPr>
                <m:t>AB⇒CD=AB</m:t>
              </m:r>
            </m:e>
          </m:borderBox>
        </m:oMath>
      </m:oMathPara>
    </w:p>
    <w:p w14:paraId="7742D2D5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Indirect construction equality</w:t>
      </w:r>
    </w:p>
    <w:p w14:paraId="599F1F1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construction creates conditions that allow a theorem to establish equality.</w:t>
      </w:r>
    </w:p>
    <w:p w14:paraId="48790DA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Example:</w:t>
      </w:r>
    </w:p>
    <w:p w14:paraId="670E6888" w14:textId="0F35FE9B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 perpendicular bisector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 Theorem</m:t>
              </m:r>
              <m:r>
                <w:rPr>
                  <w:rFonts w:ascii="Cambria Math" w:hAnsi="Cambria Math"/>
                </w:rPr>
                <m:t>→PA=PB</m:t>
              </m:r>
            </m:e>
          </m:borderBox>
        </m:oMath>
      </m:oMathPara>
    </w:p>
    <w:p w14:paraId="2ECD1C9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Another example:</w:t>
      </w:r>
    </w:p>
    <w:p w14:paraId="0DCDEDDA" w14:textId="7B413A60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 parallel line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Parallel-Line Theorem</m:t>
              </m:r>
              <m:r>
                <w:rPr>
                  <w:rFonts w:ascii="Cambria Math" w:hAnsi="Cambria Math"/>
                </w:rPr>
                <m:t>→∠1=∠2</m:t>
              </m:r>
            </m:e>
          </m:borderBox>
        </m:oMath>
      </m:oMathPara>
    </w:p>
    <w:p w14:paraId="302A6B62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10666E5E">
          <v:rect id="_x0000_i1050" style="width:0;height:1.5pt" o:hralign="center" o:hrstd="t" o:hr="t" fillcolor="#a0a0a0" stroked="f"/>
        </w:pict>
      </w:r>
    </w:p>
    <w:p w14:paraId="6666685D" w14:textId="2334CA5B" w:rsidR="00C85399" w:rsidRDefault="00C85399" w:rsidP="008D684A">
      <w:pPr>
        <w:pStyle w:val="Heading2"/>
      </w:pPr>
      <w:r w:rsidRPr="00C85399">
        <w:t>Construction Equality and Congruence</w:t>
      </w:r>
    </w:p>
    <w:p w14:paraId="64406B14" w14:textId="1658C598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BEA8D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Construction frequently creates congruent objects.</w:t>
      </w:r>
    </w:p>
    <w:p w14:paraId="0A6090B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For example:</w:t>
      </w:r>
    </w:p>
    <w:p w14:paraId="359C3D9C" w14:textId="1C11522C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Copy corresponding sides</m:t>
              </m:r>
              <m:r>
                <w:rPr>
                  <w:rFonts w:ascii="Cambria Math" w:hAnsi="Cambria Math"/>
                </w:rPr>
                <m:t>→SSS→△ABC≅△DEF</m:t>
              </m:r>
            </m:e>
          </m:borderBox>
        </m:oMath>
      </m:oMathPara>
    </w:p>
    <w:p w14:paraId="45F4499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Then:</w:t>
      </w:r>
    </w:p>
    <w:p w14:paraId="47B77AFF" w14:textId="51576B2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CPCTC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Corresponding Equality</m:t>
              </m:r>
            </m:e>
          </m:borderBox>
        </m:oMath>
      </m:oMathPara>
    </w:p>
    <w:p w14:paraId="64F6665F" w14:textId="77777777" w:rsidR="00C85399" w:rsidRPr="00C85399" w:rsidRDefault="00C85399" w:rsidP="00C85399">
      <w:pPr>
        <w:rPr>
          <w:rFonts w:ascii="Roboto Mono" w:hAnsi="Roboto Mono"/>
        </w:rPr>
      </w:pPr>
      <w:proofErr w:type="gramStart"/>
      <w:r w:rsidRPr="00C85399">
        <w:rPr>
          <w:rFonts w:ascii="Roboto Mono" w:hAnsi="Roboto Mono"/>
        </w:rPr>
        <w:t>Thus</w:t>
      </w:r>
      <w:proofErr w:type="gramEnd"/>
      <w:r w:rsidRPr="00C85399">
        <w:rPr>
          <w:rFonts w:ascii="Roboto Mono" w:hAnsi="Roboto Mono"/>
        </w:rPr>
        <w:t xml:space="preserve"> construction and congruence are closely related, but they are not the same concept.</w:t>
      </w:r>
    </w:p>
    <w:p w14:paraId="5BC22D44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44A4D8CD">
          <v:rect id="_x0000_i1051" style="width:0;height:1.5pt" o:hralign="center" o:hrstd="t" o:hr="t" fillcolor="#a0a0a0" stroked="f"/>
        </w:pict>
      </w:r>
    </w:p>
    <w:p w14:paraId="434F72FA" w14:textId="57ED6991" w:rsidR="00C85399" w:rsidRDefault="00C85399" w:rsidP="008D684A">
      <w:pPr>
        <w:pStyle w:val="Heading2"/>
      </w:pPr>
      <w:r w:rsidRPr="00C85399">
        <w:t>Construction Equality and Loci</w:t>
      </w:r>
    </w:p>
    <w:p w14:paraId="181805FA" w14:textId="6CA9FE84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FAC28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Some constructions actually construct a </w:t>
      </w:r>
      <w:r w:rsidRPr="00C85399">
        <w:rPr>
          <w:rFonts w:ascii="Roboto Mono" w:hAnsi="Roboto Mono"/>
          <w:b/>
          <w:bCs/>
        </w:rPr>
        <w:t>locus of points satisfying an equality</w:t>
      </w:r>
      <w:r w:rsidRPr="00C85399">
        <w:rPr>
          <w:rFonts w:ascii="Roboto Mono" w:hAnsi="Roboto Mono"/>
        </w:rPr>
        <w:t>.</w:t>
      </w:r>
    </w:p>
    <w:p w14:paraId="0405897E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lastRenderedPageBreak/>
        <w:t>Perpendicular Bisector</w:t>
      </w:r>
    </w:p>
    <w:p w14:paraId="63784F1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locus:</w:t>
      </w:r>
    </w:p>
    <w:p w14:paraId="197ECE32" w14:textId="277B35C9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0B9076B" w14:textId="57640D8A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is the perpendicular bisector of </w:t>
      </w:r>
      <m:oMath>
        <m:r>
          <w:rPr>
            <w:rFonts w:ascii="Cambria Math" w:hAnsi="Cambria Math"/>
          </w:rPr>
          <m:t>AB</m:t>
        </m:r>
      </m:oMath>
      <w:r w:rsidRPr="00C85399">
        <w:rPr>
          <w:rFonts w:ascii="Roboto Mono" w:hAnsi="Roboto Mono"/>
        </w:rPr>
        <w:t>.</w:t>
      </w:r>
    </w:p>
    <w:p w14:paraId="455E50A3" w14:textId="77777777" w:rsidR="00C85399" w:rsidRPr="00C85399" w:rsidRDefault="00C85399" w:rsidP="00C85399">
      <w:pPr>
        <w:rPr>
          <w:rFonts w:ascii="Roboto Mono" w:hAnsi="Roboto Mono"/>
          <w:b/>
          <w:bCs/>
        </w:rPr>
      </w:pPr>
      <w:r w:rsidRPr="00C85399">
        <w:rPr>
          <w:rFonts w:ascii="Roboto Mono" w:hAnsi="Roboto Mono"/>
          <w:b/>
          <w:bCs/>
        </w:rPr>
        <w:t>Angle Bisectors</w:t>
      </w:r>
    </w:p>
    <w:p w14:paraId="4E4862F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locus of points equidistant from two intersecting lines satisfies:</w:t>
      </w:r>
    </w:p>
    <w:p w14:paraId="4A099132" w14:textId="4D8CE7E7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C14017B" w14:textId="77777777" w:rsidR="00C85399" w:rsidRPr="00C85399" w:rsidRDefault="00C85399" w:rsidP="00C85399">
      <w:pPr>
        <w:rPr>
          <w:rFonts w:ascii="Roboto Mono" w:hAnsi="Roboto Mono"/>
        </w:rPr>
      </w:pPr>
      <w:proofErr w:type="gramStart"/>
      <w:r w:rsidRPr="00C85399">
        <w:rPr>
          <w:rFonts w:ascii="Roboto Mono" w:hAnsi="Roboto Mono"/>
        </w:rPr>
        <w:t>Thus</w:t>
      </w:r>
      <w:proofErr w:type="gramEnd"/>
      <w:r w:rsidRPr="00C85399">
        <w:rPr>
          <w:rFonts w:ascii="Roboto Mono" w:hAnsi="Roboto Mono"/>
        </w:rPr>
        <w:t xml:space="preserve"> construction can be used to construct the geometric set described by an equality condition.</w:t>
      </w:r>
    </w:p>
    <w:p w14:paraId="5689AF1D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031E0359">
          <v:rect id="_x0000_i1052" style="width:0;height:1.5pt" o:hralign="center" o:hrstd="t" o:hr="t" fillcolor="#a0a0a0" stroked="f"/>
        </w:pict>
      </w:r>
    </w:p>
    <w:p w14:paraId="7B0FC6DF" w14:textId="41E54764" w:rsidR="00C85399" w:rsidRDefault="00C85399" w:rsidP="00B45F40">
      <w:pPr>
        <w:pStyle w:val="Heading2"/>
      </w:pPr>
      <w:r w:rsidRPr="00C85399">
        <w:t>Major Construction-Based Equalities</w:t>
      </w:r>
    </w:p>
    <w:p w14:paraId="3F2CEDC9" w14:textId="39AB1861" w:rsidR="008D684A" w:rsidRDefault="008D684A" w:rsidP="008D68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047EF3" w14:textId="521C0734" w:rsidR="003E0287" w:rsidRPr="008D684A" w:rsidRDefault="003E0287" w:rsidP="008D684A">
      <w:r>
        <w:rPr>
          <w:noProof/>
        </w:rPr>
        <w:lastRenderedPageBreak/>
        <w:drawing>
          <wp:inline distT="0" distB="0" distL="0" distR="0" wp14:anchorId="7AD6B428" wp14:editId="388F417F">
            <wp:extent cx="5943600" cy="4285615"/>
            <wp:effectExtent l="0" t="0" r="0" b="635"/>
            <wp:docPr id="29875564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4820"/>
      </w:tblGrid>
      <w:tr w:rsidR="00C85399" w:rsidRPr="00C85399" w14:paraId="7FCB1A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D42F6" w14:textId="77777777" w:rsidR="00C85399" w:rsidRPr="00C85399" w:rsidRDefault="00C85399" w:rsidP="00C85399">
            <w:pPr>
              <w:rPr>
                <w:rFonts w:ascii="Roboto Mono" w:hAnsi="Roboto Mono"/>
                <w:b/>
                <w:bCs/>
              </w:rPr>
            </w:pPr>
            <w:r w:rsidRPr="00C85399">
              <w:rPr>
                <w:rFonts w:ascii="Roboto Mono" w:hAnsi="Roboto Mono"/>
                <w:b/>
                <w:bCs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5A0EAB36" w14:textId="77777777" w:rsidR="00C85399" w:rsidRPr="00C85399" w:rsidRDefault="00C85399" w:rsidP="00C85399">
            <w:pPr>
              <w:rPr>
                <w:rFonts w:ascii="Roboto Mono" w:hAnsi="Roboto Mono"/>
                <w:b/>
                <w:bCs/>
              </w:rPr>
            </w:pPr>
            <w:r w:rsidRPr="00C85399">
              <w:rPr>
                <w:rFonts w:ascii="Roboto Mono" w:hAnsi="Roboto Mono"/>
                <w:b/>
                <w:bCs/>
              </w:rPr>
              <w:t>Equality</w:t>
            </w:r>
          </w:p>
        </w:tc>
      </w:tr>
      <w:tr w:rsidR="00C85399" w:rsidRPr="00C85399" w14:paraId="367EE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B93C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Copy a segment</w:t>
            </w:r>
          </w:p>
        </w:tc>
        <w:tc>
          <w:tcPr>
            <w:tcW w:w="0" w:type="auto"/>
            <w:vAlign w:val="center"/>
            <w:hideMark/>
          </w:tcPr>
          <w:p w14:paraId="15BE097E" w14:textId="7EC9F4F0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AB=CD</m:t>
                </m:r>
              </m:oMath>
            </m:oMathPara>
          </w:p>
        </w:tc>
      </w:tr>
      <w:tr w:rsidR="00C85399" w:rsidRPr="00C85399" w14:paraId="6F0ED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7072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Copy an angle</w:t>
            </w:r>
          </w:p>
        </w:tc>
        <w:tc>
          <w:tcPr>
            <w:tcW w:w="0" w:type="auto"/>
            <w:vAlign w:val="center"/>
            <w:hideMark/>
          </w:tcPr>
          <w:p w14:paraId="4096AA45" w14:textId="6F3A1F57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m∠A=m∠B</m:t>
                </m:r>
              </m:oMath>
            </m:oMathPara>
          </w:p>
        </w:tc>
      </w:tr>
      <w:tr w:rsidR="00C85399" w:rsidRPr="00C85399" w14:paraId="645B2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61D7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Draw a circle</w:t>
            </w:r>
          </w:p>
        </w:tc>
        <w:tc>
          <w:tcPr>
            <w:tcW w:w="0" w:type="auto"/>
            <w:vAlign w:val="center"/>
            <w:hideMark/>
          </w:tcPr>
          <w:p w14:paraId="78EE2DAC" w14:textId="5EB4274C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OA=OB=OC=r</m:t>
                </m:r>
              </m:oMath>
            </m:oMathPara>
          </w:p>
        </w:tc>
      </w:tr>
      <w:tr w:rsidR="00C85399" w:rsidRPr="00C85399" w14:paraId="217D6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8B94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midpoint</w:t>
            </w:r>
          </w:p>
        </w:tc>
        <w:tc>
          <w:tcPr>
            <w:tcW w:w="0" w:type="auto"/>
            <w:vAlign w:val="center"/>
            <w:hideMark/>
          </w:tcPr>
          <w:p w14:paraId="11A27C0B" w14:textId="19EEA01E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C85399" w:rsidRPr="00C85399" w14:paraId="6C75F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58FD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perpendicular bisector</w:t>
            </w:r>
          </w:p>
        </w:tc>
        <w:tc>
          <w:tcPr>
            <w:tcW w:w="0" w:type="auto"/>
            <w:vAlign w:val="center"/>
            <w:hideMark/>
          </w:tcPr>
          <w:p w14:paraId="0C3BC80A" w14:textId="1802CB9D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C85399" w:rsidRPr="00C85399" w14:paraId="3CAFA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8CB2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angle bisector</w:t>
            </w:r>
          </w:p>
        </w:tc>
        <w:tc>
          <w:tcPr>
            <w:tcW w:w="0" w:type="auto"/>
            <w:vAlign w:val="center"/>
            <w:hideMark/>
          </w:tcPr>
          <w:p w14:paraId="1A2947AE" w14:textId="37C4DEF3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∠1=∠2</m:t>
                </m:r>
              </m:oMath>
            </m:oMathPara>
          </w:p>
        </w:tc>
      </w:tr>
      <w:tr w:rsidR="00C85399" w:rsidRPr="00C85399" w14:paraId="06727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0C4D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equilateral triangle</w:t>
            </w:r>
          </w:p>
        </w:tc>
        <w:tc>
          <w:tcPr>
            <w:tcW w:w="0" w:type="auto"/>
            <w:vAlign w:val="center"/>
            <w:hideMark/>
          </w:tcPr>
          <w:p w14:paraId="4D8BC787" w14:textId="2B850ADF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AB=BC=CA</m:t>
                </m:r>
              </m:oMath>
            </m:oMathPara>
          </w:p>
        </w:tc>
      </w:tr>
      <w:tr w:rsidR="00C85399" w:rsidRPr="00C85399" w14:paraId="364F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51EC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regular polygon</w:t>
            </w:r>
          </w:p>
        </w:tc>
        <w:tc>
          <w:tcPr>
            <w:tcW w:w="0" w:type="auto"/>
            <w:vAlign w:val="center"/>
            <w:hideMark/>
          </w:tcPr>
          <w:p w14:paraId="33E6BF8C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All sides equal</w:t>
            </w:r>
          </w:p>
        </w:tc>
      </w:tr>
      <w:tr w:rsidR="00C85399" w:rsidRPr="00C85399" w14:paraId="4532F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13CE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lastRenderedPageBreak/>
              <w:t>Construct perpendicular</w:t>
            </w:r>
          </w:p>
        </w:tc>
        <w:tc>
          <w:tcPr>
            <w:tcW w:w="0" w:type="auto"/>
            <w:vAlign w:val="center"/>
            <w:hideMark/>
          </w:tcPr>
          <w:p w14:paraId="25017D5C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Right angles equal</w:t>
            </w:r>
          </w:p>
        </w:tc>
      </w:tr>
      <w:tr w:rsidR="00C85399" w:rsidRPr="00C85399" w14:paraId="2644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32C8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circumcenter</w:t>
            </w:r>
          </w:p>
        </w:tc>
        <w:tc>
          <w:tcPr>
            <w:tcW w:w="0" w:type="auto"/>
            <w:vAlign w:val="center"/>
            <w:hideMark/>
          </w:tcPr>
          <w:p w14:paraId="2504051D" w14:textId="7327F0B5" w:rsidR="00C85399" w:rsidRPr="00C85399" w:rsidRDefault="00C85399" w:rsidP="00C8539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OA=OB=OC</m:t>
                </m:r>
              </m:oMath>
            </m:oMathPara>
          </w:p>
        </w:tc>
      </w:tr>
      <w:tr w:rsidR="00C85399" w:rsidRPr="00C85399" w14:paraId="24CD4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2104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incenter</w:t>
            </w:r>
          </w:p>
        </w:tc>
        <w:tc>
          <w:tcPr>
            <w:tcW w:w="0" w:type="auto"/>
            <w:vAlign w:val="center"/>
            <w:hideMark/>
          </w:tcPr>
          <w:p w14:paraId="38796966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Equal bisected angles</w:t>
            </w:r>
          </w:p>
        </w:tc>
      </w:tr>
      <w:tr w:rsidR="00C85399" w:rsidRPr="00C85399" w14:paraId="6CB9C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08D1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Construct isometric image</w:t>
            </w:r>
          </w:p>
        </w:tc>
        <w:tc>
          <w:tcPr>
            <w:tcW w:w="0" w:type="auto"/>
            <w:vAlign w:val="center"/>
            <w:hideMark/>
          </w:tcPr>
          <w:p w14:paraId="32AB3269" w14:textId="77777777" w:rsidR="00C85399" w:rsidRPr="00C85399" w:rsidRDefault="00C85399" w:rsidP="00C85399">
            <w:pPr>
              <w:rPr>
                <w:rFonts w:ascii="Roboto Mono" w:hAnsi="Roboto Mono"/>
              </w:rPr>
            </w:pPr>
            <w:r w:rsidRPr="00C85399">
              <w:rPr>
                <w:rFonts w:ascii="Roboto Mono" w:hAnsi="Roboto Mono"/>
              </w:rPr>
              <w:t>Corresponding lengths/angles equal</w:t>
            </w:r>
          </w:p>
        </w:tc>
      </w:tr>
    </w:tbl>
    <w:p w14:paraId="2D79F30C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31731CC3">
          <v:rect id="_x0000_i1053" style="width:0;height:1.5pt" o:hralign="center" o:hrstd="t" o:hr="t" fillcolor="#a0a0a0" stroked="f"/>
        </w:pict>
      </w:r>
    </w:p>
    <w:p w14:paraId="3A6DE183" w14:textId="5EB12D36" w:rsidR="00C85399" w:rsidRDefault="00C85399" w:rsidP="008D684A">
      <w:pPr>
        <w:pStyle w:val="Heading2"/>
      </w:pPr>
      <w:r w:rsidRPr="00C85399">
        <w:t>Classification Summary</w:t>
      </w:r>
    </w:p>
    <w:p w14:paraId="7AD9646F" w14:textId="00EEF1E3" w:rsidR="008D684A" w:rsidRDefault="008D684A" w:rsidP="008D68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22210" w14:textId="5BC96242" w:rsidR="00924A2B" w:rsidRPr="008D684A" w:rsidRDefault="00924A2B" w:rsidP="008D684A">
      <w:r>
        <w:rPr>
          <w:noProof/>
        </w:rPr>
        <w:lastRenderedPageBreak/>
        <w:drawing>
          <wp:inline distT="0" distB="0" distL="0" distR="0" wp14:anchorId="401CE474" wp14:editId="475D27B7">
            <wp:extent cx="4565650" cy="6828155"/>
            <wp:effectExtent l="0" t="0" r="6350" b="0"/>
            <wp:docPr id="1138830051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0" cy="682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236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Equality in Geometric Constructions</w:t>
      </w:r>
    </w:p>
    <w:p w14:paraId="2366E9F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E2AD5F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Compass-Based Equality</w:t>
      </w:r>
    </w:p>
    <w:p w14:paraId="0C5F3CC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Radii</w:t>
      </w:r>
    </w:p>
    <w:p w14:paraId="3CAB3BD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lastRenderedPageBreak/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Segments</w:t>
      </w:r>
    </w:p>
    <w:p w14:paraId="10228A2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Distances</w:t>
      </w:r>
    </w:p>
    <w:p w14:paraId="1819FF9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86EF10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Segment Constructions</w:t>
      </w:r>
    </w:p>
    <w:p w14:paraId="1321D46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Segment Copy</w:t>
      </w:r>
    </w:p>
    <w:p w14:paraId="13DEC0C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AB = CD</w:t>
      </w:r>
    </w:p>
    <w:p w14:paraId="6397273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Midpoint</w:t>
      </w:r>
    </w:p>
    <w:p w14:paraId="38C8C31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AM = MB</w:t>
      </w:r>
    </w:p>
    <w:p w14:paraId="08F1668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Perpendicular Bisector</w:t>
      </w:r>
    </w:p>
    <w:p w14:paraId="2FF8329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PA = PB</w:t>
      </w:r>
    </w:p>
    <w:p w14:paraId="5FB8F4D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5595A1D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Angle Constructions</w:t>
      </w:r>
    </w:p>
    <w:p w14:paraId="686F793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Angle Copy</w:t>
      </w:r>
    </w:p>
    <w:p w14:paraId="178B373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 xml:space="preserve">A =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>B</w:t>
      </w:r>
    </w:p>
    <w:p w14:paraId="52D0E2F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Angle Bisector</w:t>
      </w:r>
    </w:p>
    <w:p w14:paraId="32A0C06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 xml:space="preserve">1 = </w:t>
      </w:r>
      <w:r w:rsidRPr="00C85399">
        <w:rPr>
          <w:rFonts w:ascii="Cambria Math" w:hAnsi="Cambria Math" w:cs="Cambria Math"/>
        </w:rPr>
        <w:t>∠</w:t>
      </w:r>
      <w:r w:rsidRPr="00C85399">
        <w:rPr>
          <w:rFonts w:ascii="Roboto Mono" w:hAnsi="Roboto Mono"/>
        </w:rPr>
        <w:t>2</w:t>
      </w:r>
    </w:p>
    <w:p w14:paraId="5C01131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3047437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Line Constructions</w:t>
      </w:r>
    </w:p>
    <w:p w14:paraId="38F4C0D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Perpendicular</w:t>
      </w:r>
    </w:p>
    <w:p w14:paraId="2097CFC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Right Angles</w:t>
      </w:r>
    </w:p>
    <w:p w14:paraId="7B0BCC6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Parallel</w:t>
      </w:r>
    </w:p>
    <w:p w14:paraId="0EAE737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Corresponding / Alternate Angles</w:t>
      </w:r>
    </w:p>
    <w:p w14:paraId="558FD46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09D3394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Triangle Constructions</w:t>
      </w:r>
    </w:p>
    <w:p w14:paraId="0749EAF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lastRenderedPageBreak/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Equilateral</w:t>
      </w:r>
    </w:p>
    <w:p w14:paraId="39C7846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AB = BC = CA</w:t>
      </w:r>
    </w:p>
    <w:p w14:paraId="362E731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Isosceles</w:t>
      </w:r>
    </w:p>
    <w:p w14:paraId="2F027B9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Two Equal Sides</w:t>
      </w:r>
    </w:p>
    <w:p w14:paraId="0D4B62B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Congruent Triangles</w:t>
      </w:r>
    </w:p>
    <w:p w14:paraId="2015BAD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Corresponding Parts Equal</w:t>
      </w:r>
    </w:p>
    <w:p w14:paraId="7CAD160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1733018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Polygon Constructions</w:t>
      </w:r>
    </w:p>
    <w:p w14:paraId="1ACE82F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Regular Polygon</w:t>
      </w:r>
    </w:p>
    <w:p w14:paraId="7F831F4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 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Sides</w:t>
      </w:r>
    </w:p>
    <w:p w14:paraId="6454206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Angles</w:t>
      </w:r>
    </w:p>
    <w:p w14:paraId="0A6B735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5733E63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Circle Constructions</w:t>
      </w:r>
    </w:p>
    <w:p w14:paraId="7D135BC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Radii</w:t>
      </w:r>
    </w:p>
    <w:p w14:paraId="6AB53AB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Diameters</w:t>
      </w:r>
    </w:p>
    <w:p w14:paraId="459B1CEE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Distances</w:t>
      </w:r>
    </w:p>
    <w:p w14:paraId="6AB1C01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023D05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Transformation Constructions</w:t>
      </w:r>
    </w:p>
    <w:p w14:paraId="38FD194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Translation</w:t>
      </w:r>
    </w:p>
    <w:p w14:paraId="60BEEFE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Rotation</w:t>
      </w:r>
    </w:p>
    <w:p w14:paraId="1805BB6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Reflection</w:t>
      </w:r>
    </w:p>
    <w:p w14:paraId="2EF3DD8D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Glide Reflection</w:t>
      </w:r>
    </w:p>
    <w:p w14:paraId="5C87305B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956ED7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Symmetry / Center Constructions</w:t>
      </w:r>
    </w:p>
    <w:p w14:paraId="26E2043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lastRenderedPageBreak/>
        <w:t xml:space="preserve"> 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Circumcenter</w:t>
      </w:r>
    </w:p>
    <w:p w14:paraId="47C7AA9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</w:t>
      </w: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OA = OB = OC</w:t>
      </w:r>
    </w:p>
    <w:p w14:paraId="51E80DB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Incenter</w:t>
      </w:r>
    </w:p>
    <w:p w14:paraId="4E62FB6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Bisected Angles</w:t>
      </w:r>
    </w:p>
    <w:p w14:paraId="46544530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pict w14:anchorId="28233DDC">
          <v:rect id="_x0000_i1054" style="width:0;height:1.5pt" o:hralign="center" o:hrstd="t" o:hr="t" fillcolor="#a0a0a0" stroked="f"/>
        </w:pict>
      </w:r>
    </w:p>
    <w:p w14:paraId="29EF0BF2" w14:textId="7EAE95B4" w:rsidR="00C85399" w:rsidRDefault="00C85399" w:rsidP="008D684A">
      <w:pPr>
        <w:pStyle w:val="Heading2"/>
      </w:pPr>
      <w:r w:rsidRPr="00C85399">
        <w:t>Relationship to Other Types of Geometric Equality</w:t>
      </w:r>
    </w:p>
    <w:p w14:paraId="541CB9A2" w14:textId="6D0A65A6" w:rsidR="008D684A" w:rsidRDefault="008D684A" w:rsidP="008D68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9B2AD6" w14:textId="0173F7E6" w:rsidR="009805FA" w:rsidRPr="008D684A" w:rsidRDefault="009805FA" w:rsidP="008D684A">
      <w:r>
        <w:rPr>
          <w:noProof/>
        </w:rPr>
        <w:drawing>
          <wp:inline distT="0" distB="0" distL="0" distR="0" wp14:anchorId="17A6E7BF" wp14:editId="0BAB41F0">
            <wp:extent cx="5943600" cy="4069080"/>
            <wp:effectExtent l="0" t="0" r="0" b="7620"/>
            <wp:docPr id="2083775429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FDA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Geometric Equality</w:t>
      </w:r>
    </w:p>
    <w:p w14:paraId="5E74FF7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4978F4C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Equality from Definitions</w:t>
      </w:r>
    </w:p>
    <w:p w14:paraId="40538F39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60AA4D2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Equality from Geometric Theorems</w:t>
      </w:r>
    </w:p>
    <w:p w14:paraId="005DD98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lastRenderedPageBreak/>
        <w:t>│</w:t>
      </w:r>
    </w:p>
    <w:p w14:paraId="2B6E26F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Equality from Congruence</w:t>
      </w:r>
    </w:p>
    <w:p w14:paraId="3BDAC52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52CA3A1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Equality from Similarity</w:t>
      </w:r>
    </w:p>
    <w:p w14:paraId="332364C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6FDE6A7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Equality of Geometric Expressions</w:t>
      </w:r>
    </w:p>
    <w:p w14:paraId="42A6D28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14E6B47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Equality in Geometric Constructions</w:t>
      </w:r>
    </w:p>
    <w:p w14:paraId="71A73BDC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│</w:t>
      </w:r>
    </w:p>
    <w:p w14:paraId="37B04AF4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Lengths</w:t>
      </w:r>
    </w:p>
    <w:p w14:paraId="0138390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Distances</w:t>
      </w:r>
    </w:p>
    <w:p w14:paraId="64EF7DFA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Angles</w:t>
      </w:r>
    </w:p>
    <w:p w14:paraId="52C0DCE0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Radii</w:t>
      </w:r>
    </w:p>
    <w:p w14:paraId="4BE668B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Diameters</w:t>
      </w:r>
    </w:p>
    <w:p w14:paraId="614D4C63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Equal Sides</w:t>
      </w:r>
    </w:p>
    <w:p w14:paraId="6D786C78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  <w:r w:rsidRPr="00C85399">
        <w:rPr>
          <w:rFonts w:ascii="Roboto Mono" w:hAnsi="Roboto Mono"/>
        </w:rPr>
        <w:t xml:space="preserve">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Equal Corresponding Parts</w:t>
      </w:r>
    </w:p>
    <w:p w14:paraId="3FE6371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│</w:t>
      </w:r>
    </w:p>
    <w:p w14:paraId="7DDD8017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Computational Equality</w:t>
      </w:r>
    </w:p>
    <w:p w14:paraId="3587FEC6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</w:t>
      </w:r>
      <w:r w:rsidRPr="00C85399">
        <w:rPr>
          <w:rFonts w:ascii="MS Gothic" w:eastAsia="MS Gothic" w:hAnsi="MS Gothic" w:cs="MS Gothic" w:hint="eastAsia"/>
        </w:rPr>
        <w:t>├──</w:t>
      </w:r>
      <w:r w:rsidRPr="00C85399">
        <w:rPr>
          <w:rFonts w:ascii="Roboto Mono" w:hAnsi="Roboto Mono"/>
        </w:rPr>
        <w:t xml:space="preserve"> Algebraic</w:t>
      </w:r>
    </w:p>
    <w:p w14:paraId="3D45B4B1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    </w:t>
      </w:r>
      <w:r w:rsidRPr="00C85399">
        <w:rPr>
          <w:rFonts w:ascii="MS Gothic" w:eastAsia="MS Gothic" w:hAnsi="MS Gothic" w:cs="MS Gothic" w:hint="eastAsia"/>
        </w:rPr>
        <w:t>└──</w:t>
      </w:r>
      <w:r w:rsidRPr="00C85399">
        <w:rPr>
          <w:rFonts w:ascii="Roboto Mono" w:hAnsi="Roboto Mono"/>
        </w:rPr>
        <w:t xml:space="preserve"> Coordinate</w:t>
      </w:r>
    </w:p>
    <w:p w14:paraId="3631BE12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important relationship is:</w:t>
      </w:r>
    </w:p>
    <w:p w14:paraId="2D55953A" w14:textId="280AFAF2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Geometric Configuration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474A9FFF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Sometimes a theorem is required in the middle:</w:t>
      </w:r>
    </w:p>
    <w:p w14:paraId="14E8CFE2" w14:textId="62E169B4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Configuration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Equality</m:t>
              </m:r>
            </m:e>
          </m:borderBox>
        </m:oMath>
      </m:oMathPara>
    </w:p>
    <w:p w14:paraId="427BC733" w14:textId="77777777" w:rsidR="00C85399" w:rsidRPr="00C85399" w:rsidRDefault="00000000" w:rsidP="00C8539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B08E34E">
          <v:rect id="_x0000_i1055" style="width:0;height:1.5pt" o:hralign="center" o:hrstd="t" o:hr="t" fillcolor="#a0a0a0" stroked="f"/>
        </w:pict>
      </w:r>
    </w:p>
    <w:p w14:paraId="2195CEEA" w14:textId="7EC1096B" w:rsidR="00C85399" w:rsidRDefault="00C85399" w:rsidP="008D684A">
      <w:pPr>
        <w:pStyle w:val="Heading2"/>
      </w:pPr>
      <w:r w:rsidRPr="00C85399">
        <w:t>Key Points</w:t>
      </w:r>
    </w:p>
    <w:p w14:paraId="1F2D1EC5" w14:textId="210222CA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2FA341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  <w:b/>
          <w:bCs/>
        </w:rPr>
        <w:t>Equality in Geometric Constructions</w:t>
      </w:r>
      <w:r w:rsidRPr="00C85399">
        <w:rPr>
          <w:rFonts w:ascii="Roboto Mono" w:hAnsi="Roboto Mono"/>
        </w:rPr>
        <w:t xml:space="preserve"> concerns exact equalities established through construction procedures.</w:t>
      </w:r>
    </w:p>
    <w:p w14:paraId="3D96A997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 compass can transfer an exact length:</w:t>
      </w:r>
    </w:p>
    <w:p w14:paraId="57F4C971" w14:textId="228D77BD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4E0C7BE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 midpoint construction produces:</w:t>
      </w:r>
    </w:p>
    <w:p w14:paraId="1E5BC01B" w14:textId="1718AB5B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E59DDB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 perpendicular-bisector construction produces the equal-distance relationship:</w:t>
      </w:r>
    </w:p>
    <w:p w14:paraId="43E5B06D" w14:textId="16875145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AE2594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An angle-bisector construction produces:</w:t>
      </w:r>
    </w:p>
    <w:p w14:paraId="7CE492C0" w14:textId="2734738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∠1=∠2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7DED6D8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An equilateral-triangle construction produces:</w:t>
      </w:r>
    </w:p>
    <w:p w14:paraId="6AE5097D" w14:textId="38BD932A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A9E543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A circle construction produces:</w:t>
      </w:r>
    </w:p>
    <w:p w14:paraId="63CD280F" w14:textId="5BCCD412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86B6DE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Regular-polygon constructions produce equal sides and equal angles.</w:t>
      </w:r>
    </w:p>
    <w:p w14:paraId="5B22404F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Isometric transformations preserve corresponding lengths and angles.</w:t>
      </w:r>
    </w:p>
    <w:p w14:paraId="4C09F27C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Construction can establish equality </w:t>
      </w:r>
      <w:r w:rsidRPr="00C85399">
        <w:rPr>
          <w:rFonts w:ascii="Roboto Mono" w:hAnsi="Roboto Mono"/>
          <w:b/>
          <w:bCs/>
        </w:rPr>
        <w:t>directly</w:t>
      </w:r>
      <w:r w:rsidRPr="00C85399">
        <w:rPr>
          <w:rFonts w:ascii="Roboto Mono" w:hAnsi="Roboto Mono"/>
        </w:rPr>
        <w:t xml:space="preserve"> or create conditions for a theorem to establish equality.</w:t>
      </w:r>
    </w:p>
    <w:p w14:paraId="34A86C71" w14:textId="77777777" w:rsidR="00C85399" w:rsidRPr="00C85399" w:rsidRDefault="00C85399" w:rsidP="00C85399">
      <w:pPr>
        <w:numPr>
          <w:ilvl w:val="0"/>
          <w:numId w:val="6"/>
        </w:numPr>
        <w:rPr>
          <w:rFonts w:ascii="Roboto Mono" w:hAnsi="Roboto Mono"/>
        </w:rPr>
      </w:pPr>
      <w:r w:rsidRPr="00C85399">
        <w:rPr>
          <w:rFonts w:ascii="Roboto Mono" w:hAnsi="Roboto Mono"/>
        </w:rPr>
        <w:t>Measurement and visual appearance do not replace exact construction reasoning.</w:t>
      </w:r>
    </w:p>
    <w:p w14:paraId="3C550C62" w14:textId="77777777" w:rsidR="00C85399" w:rsidRDefault="00C85399" w:rsidP="008D684A">
      <w:pPr>
        <w:pStyle w:val="Heading2"/>
      </w:pPr>
      <w:r w:rsidRPr="00C85399">
        <w:lastRenderedPageBreak/>
        <w:t>Conclusion</w:t>
      </w:r>
    </w:p>
    <w:p w14:paraId="30EEBE5B" w14:textId="520967B3" w:rsidR="008D684A" w:rsidRPr="008D684A" w:rsidRDefault="008D684A" w:rsidP="008D68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C8E392" w14:textId="3A242547" w:rsidR="00C85399" w:rsidRPr="00813868" w:rsidRDefault="00000000" w:rsidP="00C85399">
      <w:pPr>
        <w:rPr>
          <w:rFonts w:ascii="Roboto Mono" w:hAnsi="Roboto Mono"/>
          <w:sz w:val="14"/>
          <w:szCs w:val="1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4"/>
                  <w:szCs w:val="1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Equality in Geometric Constructions</m:t>
              </m:r>
              <m:r>
                <w:rPr>
                  <w:rFonts w:ascii="Cambria Math" w:hAnsi="Cambria Math"/>
                  <w:sz w:val="14"/>
                  <w:szCs w:val="1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14"/>
                  <w:szCs w:val="14"/>
                </w:rPr>
                <m:t>Exact geometric equality created, transferred, or established through construction</m:t>
              </m:r>
            </m:e>
          </m:borderBox>
        </m:oMath>
      </m:oMathPara>
    </w:p>
    <w:p w14:paraId="26CF14F5" w14:textId="77777777" w:rsidR="00C85399" w:rsidRPr="00C85399" w:rsidRDefault="00C85399" w:rsidP="00C85399">
      <w:pPr>
        <w:rPr>
          <w:rFonts w:ascii="Roboto Mono" w:hAnsi="Roboto Mono"/>
        </w:rPr>
      </w:pPr>
      <w:r w:rsidRPr="00C85399">
        <w:rPr>
          <w:rFonts w:ascii="Roboto Mono" w:hAnsi="Roboto Mono"/>
        </w:rPr>
        <w:t>The fundamental examples are:</w:t>
      </w:r>
    </w:p>
    <w:p w14:paraId="7163C854" w14:textId="420AF639" w:rsidR="00C85399" w:rsidRPr="00C85399" w:rsidRDefault="00000000" w:rsidP="00C8539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Copy Segment</m:t>
              </m:r>
              <m:r>
                <w:rPr>
                  <w:rFonts w:ascii="Cambria Math" w:hAnsi="Cambria Math"/>
                </w:rPr>
                <m:t>⇒AB=CD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Midpoint Construction</m:t>
              </m:r>
              <m:r>
                <w:rPr>
                  <w:rFonts w:ascii="Cambria Math" w:hAnsi="Cambria Math"/>
                </w:rPr>
                <m:t>⇒AM=MB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r>
                <w:rPr>
                  <w:rFonts w:ascii="Cambria Math" w:hAnsi="Cambria Math"/>
                </w:rPr>
                <m:t>⇒PA=PB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  <m:r>
                <w:rPr>
                  <w:rFonts w:ascii="Cambria Math" w:hAnsi="Cambria Math"/>
                </w:rPr>
                <m:t>⇒∠1=∠2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Equilateral Construction</m:t>
              </m:r>
              <m:r>
                <w:rPr>
                  <w:rFonts w:ascii="Cambria Math" w:hAnsi="Cambria Math"/>
                </w:rPr>
                <m:t>⇒AB=BC=CA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Construction</m:t>
              </m:r>
              <m:r>
                <w:rPr>
                  <w:rFonts w:ascii="Cambria Math" w:hAnsi="Cambria Math"/>
                </w:rPr>
                <m:t>⇒OA=OB=OC=⋯=r</m:t>
              </m:r>
            </m:e>
          </m:borderBox>
        </m:oMath>
      </m:oMathPara>
    </w:p>
    <w:p w14:paraId="34664C0A" w14:textId="10DA3EF3" w:rsidR="00C85399" w:rsidRPr="00C85399" w:rsidRDefault="00C85399" w:rsidP="005764E2">
      <w:pPr>
        <w:rPr>
          <w:rFonts w:ascii="Roboto Mono" w:hAnsi="Roboto Mono"/>
        </w:rPr>
      </w:pPr>
      <w:r w:rsidRPr="00C85399">
        <w:rPr>
          <w:rFonts w:ascii="Roboto Mono" w:hAnsi="Roboto Mono"/>
        </w:rPr>
        <w:t xml:space="preserve">Therefore, geometric construction is not simply a way of drawing figures. It is a </w:t>
      </w:r>
      <w:r w:rsidRPr="00C85399">
        <w:rPr>
          <w:rFonts w:ascii="Roboto Mono" w:hAnsi="Roboto Mono"/>
          <w:b/>
          <w:bCs/>
        </w:rPr>
        <w:t>precise method for creating and establishing exact geometric relationships</w:t>
      </w:r>
      <w:r w:rsidRPr="00C85399">
        <w:rPr>
          <w:rFonts w:ascii="Roboto Mono" w:hAnsi="Roboto Mono"/>
        </w:rPr>
        <w:t>, many of which take the form of geometric equality.</w:t>
      </w:r>
    </w:p>
    <w:sectPr w:rsidR="00C85399" w:rsidRPr="00C85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2777"/>
    <w:multiLevelType w:val="multilevel"/>
    <w:tmpl w:val="99E6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70FE8"/>
    <w:multiLevelType w:val="multilevel"/>
    <w:tmpl w:val="CB9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C132A"/>
    <w:multiLevelType w:val="multilevel"/>
    <w:tmpl w:val="C0B2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53049"/>
    <w:multiLevelType w:val="multilevel"/>
    <w:tmpl w:val="26FA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96089"/>
    <w:multiLevelType w:val="multilevel"/>
    <w:tmpl w:val="8144B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6F2BCA"/>
    <w:multiLevelType w:val="multilevel"/>
    <w:tmpl w:val="4E9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130407">
    <w:abstractNumId w:val="1"/>
  </w:num>
  <w:num w:numId="2" w16cid:durableId="95640036">
    <w:abstractNumId w:val="3"/>
  </w:num>
  <w:num w:numId="3" w16cid:durableId="1116753586">
    <w:abstractNumId w:val="4"/>
  </w:num>
  <w:num w:numId="4" w16cid:durableId="1916353442">
    <w:abstractNumId w:val="2"/>
  </w:num>
  <w:num w:numId="5" w16cid:durableId="358313850">
    <w:abstractNumId w:val="5"/>
  </w:num>
  <w:num w:numId="6" w16cid:durableId="124587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2B"/>
    <w:rsid w:val="00040E77"/>
    <w:rsid w:val="000A778D"/>
    <w:rsid w:val="000D5960"/>
    <w:rsid w:val="00165BA8"/>
    <w:rsid w:val="001A41BA"/>
    <w:rsid w:val="00294E73"/>
    <w:rsid w:val="002D1F4F"/>
    <w:rsid w:val="002D7034"/>
    <w:rsid w:val="0032733B"/>
    <w:rsid w:val="003360E4"/>
    <w:rsid w:val="003862F8"/>
    <w:rsid w:val="003E0287"/>
    <w:rsid w:val="003E05C4"/>
    <w:rsid w:val="004334CA"/>
    <w:rsid w:val="004A51B1"/>
    <w:rsid w:val="004E5EAC"/>
    <w:rsid w:val="00523825"/>
    <w:rsid w:val="005764E2"/>
    <w:rsid w:val="005B5050"/>
    <w:rsid w:val="005B568B"/>
    <w:rsid w:val="005E13BE"/>
    <w:rsid w:val="00621533"/>
    <w:rsid w:val="006C13ED"/>
    <w:rsid w:val="00711B4D"/>
    <w:rsid w:val="007E06C4"/>
    <w:rsid w:val="00813868"/>
    <w:rsid w:val="008205DE"/>
    <w:rsid w:val="008260E0"/>
    <w:rsid w:val="0083400F"/>
    <w:rsid w:val="00874B20"/>
    <w:rsid w:val="008952B3"/>
    <w:rsid w:val="008D684A"/>
    <w:rsid w:val="00924A2B"/>
    <w:rsid w:val="009805FA"/>
    <w:rsid w:val="009E1AC3"/>
    <w:rsid w:val="00A70480"/>
    <w:rsid w:val="00B17CBB"/>
    <w:rsid w:val="00B260F3"/>
    <w:rsid w:val="00B45F40"/>
    <w:rsid w:val="00BE3471"/>
    <w:rsid w:val="00C43664"/>
    <w:rsid w:val="00C53E42"/>
    <w:rsid w:val="00C60002"/>
    <w:rsid w:val="00C85399"/>
    <w:rsid w:val="00CE2E45"/>
    <w:rsid w:val="00DA07E1"/>
    <w:rsid w:val="00DE1A52"/>
    <w:rsid w:val="00E35C79"/>
    <w:rsid w:val="00E45306"/>
    <w:rsid w:val="00E953C9"/>
    <w:rsid w:val="00E959C2"/>
    <w:rsid w:val="00EC3443"/>
    <w:rsid w:val="00EF1735"/>
    <w:rsid w:val="00F24063"/>
    <w:rsid w:val="00F50C2B"/>
    <w:rsid w:val="00FA088B"/>
    <w:rsid w:val="00FE77AD"/>
    <w:rsid w:val="00FF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53088"/>
  <w15:chartTrackingRefBased/>
  <w15:docId w15:val="{72D91AD9-8872-4CB1-8EDA-C84E2E7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5399"/>
    <w:rPr>
      <w:b/>
      <w:bCs/>
    </w:rPr>
  </w:style>
  <w:style w:type="character" w:customStyle="1" w:styleId="katex">
    <w:name w:val="katex"/>
    <w:basedOn w:val="DefaultParagraphFont"/>
    <w:rsid w:val="00C853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3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3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53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74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82</Pages>
  <Words>3100</Words>
  <Characters>17676</Characters>
  <Application>Microsoft Office Word</Application>
  <DocSecurity>0</DocSecurity>
  <Lines>147</Lines>
  <Paragraphs>41</Paragraphs>
  <ScaleCrop>false</ScaleCrop>
  <Company/>
  <LinksUpToDate>false</LinksUpToDate>
  <CharactersWithSpaces>20735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2026-10-02T18:47:00Z</dcterms:created>
  <dcterms:modified xsi:type="dcterms:W3CDTF">2026-10-02T19:09:00Z</dcterms:modified>
</cp:coreProperties>
</file>