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3BAE" w14:textId="753F82AE" w:rsidR="00A70480" w:rsidRDefault="00953147" w:rsidP="00953147">
      <w:pPr>
        <w:pStyle w:val="Heading1"/>
      </w:pPr>
      <w:r w:rsidRPr="00953147">
        <w:t>Equality from Congruence</w:t>
      </w:r>
    </w:p>
    <w:p w14:paraId="21458F5B" w14:textId="2CEB221A" w:rsidR="00953147" w:rsidRDefault="00953147" w:rsidP="00953147">
      <w:pPr>
        <w:pStyle w:val="Heading2"/>
      </w:pPr>
      <w:r w:rsidRPr="00953147">
        <w:t>Definition</w:t>
      </w:r>
    </w:p>
    <w:p w14:paraId="7EE923C4" w14:textId="571129BC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994F6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Equality from Congruence</w:t>
      </w:r>
      <w:r w:rsidRPr="00953147">
        <w:rPr>
          <w:rFonts w:ascii="Roboto Mono" w:hAnsi="Roboto Mono"/>
        </w:rPr>
        <w:t xml:space="preserve"> is a geometric equality obtained from the fact that two geometric figures, segments, angles, or other geometric objects are </w:t>
      </w:r>
      <w:r w:rsidRPr="00953147">
        <w:rPr>
          <w:rFonts w:ascii="Roboto Mono" w:hAnsi="Roboto Mono"/>
          <w:b/>
          <w:bCs/>
        </w:rPr>
        <w:t>congruent</w:t>
      </w:r>
      <w:r w:rsidRPr="00953147">
        <w:rPr>
          <w:rFonts w:ascii="Roboto Mono" w:hAnsi="Roboto Mono"/>
        </w:rPr>
        <w:t>.</w:t>
      </w:r>
    </w:p>
    <w:p w14:paraId="0887145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Congruent figures have the </w:t>
      </w:r>
      <w:r w:rsidRPr="00953147">
        <w:rPr>
          <w:rFonts w:ascii="Roboto Mono" w:hAnsi="Roboto Mono"/>
          <w:b/>
          <w:bCs/>
        </w:rPr>
        <w:t>same shape and the same size</w:t>
      </w:r>
      <w:r w:rsidRPr="00953147">
        <w:rPr>
          <w:rFonts w:ascii="Roboto Mono" w:hAnsi="Roboto Mono"/>
        </w:rPr>
        <w:t>. Therefore, their corresponding measurements are equal.</w:t>
      </w:r>
    </w:p>
    <w:p w14:paraId="4124B1E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37CA2318" w14:textId="304E536E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0B1155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corresponding quantities are equal, such as:</w:t>
      </w:r>
    </w:p>
    <w:p w14:paraId="048C078B" w14:textId="7777777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lengths are equal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equal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areas are equal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perimeters are equal</m:t>
              </m:r>
            </m:e>
          </m:borderBox>
        </m:oMath>
      </m:oMathPara>
    </w:p>
    <w:p w14:paraId="0B0A12AD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Simple Definition</w:t>
      </w:r>
    </w:p>
    <w:p w14:paraId="1C7B2CA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Equality from Congruence means using congruence to establish that corresponding geometric measurements are equal.</w:t>
      </w:r>
    </w:p>
    <w:p w14:paraId="3C6C9FD1" w14:textId="5F0B6C0E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211F991" wp14:editId="718A3B22">
            <wp:extent cx="5943600" cy="5088255"/>
            <wp:effectExtent l="0" t="0" r="0" b="0"/>
            <wp:docPr id="2101236006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E1A7" w14:textId="2D158394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6A023D0" wp14:editId="16F87A22">
            <wp:extent cx="5943600" cy="3343275"/>
            <wp:effectExtent l="0" t="0" r="0" b="9525"/>
            <wp:docPr id="682428976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9D82" w14:textId="3E3BCC9C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288AD13C" wp14:editId="06CE9521">
            <wp:extent cx="5943600" cy="4992370"/>
            <wp:effectExtent l="0" t="0" r="0" b="0"/>
            <wp:docPr id="24780753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55E5" w14:textId="37FE32B4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7089A922" wp14:editId="71C5453D">
            <wp:extent cx="5943600" cy="4966335"/>
            <wp:effectExtent l="0" t="0" r="0" b="5715"/>
            <wp:docPr id="1889689653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31F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6C2A8259">
          <v:rect id="_x0000_i1552" style="width:0;height:1.5pt" o:hralign="center" o:hrstd="t" o:hr="t" fillcolor="#a0a0a0" stroked="f"/>
        </w:pict>
      </w:r>
    </w:p>
    <w:p w14:paraId="0EDFDF38" w14:textId="538810D1" w:rsidR="00953147" w:rsidRDefault="00953147" w:rsidP="00953147">
      <w:pPr>
        <w:pStyle w:val="Heading2"/>
      </w:pPr>
      <w:r w:rsidRPr="00953147">
        <w:t>Fundamental Concept</w:t>
      </w:r>
    </w:p>
    <w:p w14:paraId="1A5E416B" w14:textId="2D005F58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313B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 fundamental principle is:</w:t>
      </w:r>
    </w:p>
    <w:p w14:paraId="6897A83F" w14:textId="7AE490E9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Equality of Corresponding Measurements</m:t>
              </m:r>
            </m:e>
          </m:borderBox>
        </m:oMath>
      </m:oMathPara>
    </w:p>
    <w:p w14:paraId="1D1E5A2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30750E71" w14:textId="6D4A26AC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15B7C61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means that the correspondence is:</w:t>
      </w:r>
    </w:p>
    <w:p w14:paraId="46372D4F" w14:textId="2617DD75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A↔D, B↔E, C↔F.</m:t>
          </m:r>
        </m:oMath>
      </m:oMathPara>
    </w:p>
    <w:p w14:paraId="4DD1F81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Therefore:</w:t>
      </w:r>
    </w:p>
    <w:p w14:paraId="0B2702F1" w14:textId="433ACF59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72A88BB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47043C0D" w14:textId="5B50C5D0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80997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This is commonly expressed using:</w:t>
      </w:r>
    </w:p>
    <w:p w14:paraId="488C1C6F" w14:textId="7777777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CPCTC</m:t>
              </m:r>
            </m:e>
          </m:borderBox>
        </m:oMath>
      </m:oMathPara>
    </w:p>
    <w:p w14:paraId="422B9CA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Corresponding Parts of Congruent Triangles are Congruent.</w:t>
      </w:r>
    </w:p>
    <w:p w14:paraId="1E2478D9" w14:textId="009C912C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35D77A0F" wp14:editId="3E488ED7">
            <wp:extent cx="4762500" cy="4762500"/>
            <wp:effectExtent l="0" t="0" r="0" b="0"/>
            <wp:docPr id="343197017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E4AF" w14:textId="0C3AE3DD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26725051" wp14:editId="405B5E3B">
            <wp:extent cx="5943600" cy="4966335"/>
            <wp:effectExtent l="0" t="0" r="0" b="5715"/>
            <wp:docPr id="98707563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1532" w14:textId="310ECA82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0A7FF61E" wp14:editId="7B817913">
            <wp:extent cx="5943600" cy="3317240"/>
            <wp:effectExtent l="0" t="0" r="0" b="0"/>
            <wp:docPr id="1314009727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F050" w14:textId="2EF630CB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6A118356" wp14:editId="25CBD008">
            <wp:extent cx="5943600" cy="4457700"/>
            <wp:effectExtent l="0" t="0" r="0" b="0"/>
            <wp:docPr id="482384739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FC0A" w14:textId="1812BDFF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CE85B0D" wp14:editId="6A96038A">
            <wp:extent cx="5943600" cy="4037965"/>
            <wp:effectExtent l="0" t="0" r="0" b="635"/>
            <wp:docPr id="1183815095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D05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38F9CF46">
          <v:rect id="_x0000_i1558" style="width:0;height:1.5pt" o:hralign="center" o:hrstd="t" o:hr="t" fillcolor="#a0a0a0" stroked="f"/>
        </w:pict>
      </w:r>
    </w:p>
    <w:p w14:paraId="6E948919" w14:textId="25FA05CF" w:rsidR="00953147" w:rsidRDefault="00953147" w:rsidP="00953147">
      <w:pPr>
        <w:pStyle w:val="Heading2"/>
      </w:pPr>
      <w:r w:rsidRPr="00953147">
        <w:t>Classification of Equality from Congruence</w:t>
      </w:r>
    </w:p>
    <w:p w14:paraId="0E53C8F7" w14:textId="3F515D7C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C68B6" w14:textId="77777777" w:rsid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 practical classification is:</w:t>
      </w:r>
    </w:p>
    <w:p w14:paraId="2C5EABD4" w14:textId="4D583C2B" w:rsidR="001478EE" w:rsidRPr="00953147" w:rsidRDefault="001478EE" w:rsidP="009531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7D36CB" wp14:editId="536869C5">
            <wp:extent cx="5943600" cy="2538730"/>
            <wp:effectExtent l="0" t="0" r="0" b="0"/>
            <wp:docPr id="327820190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E5D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Equality from Congruence</w:t>
      </w:r>
    </w:p>
    <w:p w14:paraId="3163F74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6312F84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Segment-Length Equality</w:t>
      </w:r>
    </w:p>
    <w:p w14:paraId="69CC65B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Angle Equality</w:t>
      </w:r>
    </w:p>
    <w:p w14:paraId="6166B26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Distance Equality</w:t>
      </w:r>
    </w:p>
    <w:p w14:paraId="3BD64D7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Area Equality</w:t>
      </w:r>
    </w:p>
    <w:p w14:paraId="2765BAD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Perimeter Equality</w:t>
      </w:r>
    </w:p>
    <w:p w14:paraId="04BDE5A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Radius Equality</w:t>
      </w:r>
    </w:p>
    <w:p w14:paraId="04203B2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Diameter Equality</w:t>
      </w:r>
    </w:p>
    <w:p w14:paraId="638AB1F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Corresponding-Part Equality</w:t>
      </w:r>
    </w:p>
    <w:p w14:paraId="5ADB412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Equality from Congruent Triangles</w:t>
      </w:r>
    </w:p>
    <w:p w14:paraId="285F53E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Equality from Congruent Polygons</w:t>
      </w:r>
    </w:p>
    <w:p w14:paraId="6C21A8F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Equality from Congruent Circles</w:t>
      </w:r>
    </w:p>
    <w:p w14:paraId="625CF25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Equality from Congruent Arcs</w:t>
      </w:r>
    </w:p>
    <w:p w14:paraId="22C9B3F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Equality from Congruent Geometric Regions</w:t>
      </w:r>
    </w:p>
    <w:p w14:paraId="2F0A0C0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This is a </w:t>
      </w:r>
      <w:r w:rsidRPr="00953147">
        <w:rPr>
          <w:rFonts w:ascii="Roboto Mono" w:hAnsi="Roboto Mono"/>
          <w:b/>
          <w:bCs/>
        </w:rPr>
        <w:t>practical classification</w:t>
      </w:r>
      <w:r w:rsidRPr="00953147">
        <w:rPr>
          <w:rFonts w:ascii="Roboto Mono" w:hAnsi="Roboto Mono"/>
        </w:rPr>
        <w:t>, rather than a universally standardized formal taxonomy.</w:t>
      </w:r>
    </w:p>
    <w:p w14:paraId="2F7D628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62918A31">
          <v:rect id="_x0000_i1559" style="width:0;height:1.5pt" o:hralign="center" o:hrstd="t" o:hr="t" fillcolor="#a0a0a0" stroked="f"/>
        </w:pict>
      </w:r>
    </w:p>
    <w:p w14:paraId="783AC9E2" w14:textId="33A58B2D" w:rsidR="00953147" w:rsidRDefault="00953147" w:rsidP="00953147">
      <w:pPr>
        <w:pStyle w:val="Heading3"/>
      </w:pPr>
      <w:r w:rsidRPr="00953147">
        <w:t>Equality of Corresponding Segments</w:t>
      </w:r>
    </w:p>
    <w:p w14:paraId="19F29A62" w14:textId="0B196650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FDD5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 two segments are congruent:</w:t>
      </w:r>
    </w:p>
    <w:p w14:paraId="32BA036E" w14:textId="1511A414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≅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252263B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their lengths are equal:</w:t>
      </w:r>
    </w:p>
    <w:p w14:paraId="33590CCC" w14:textId="717D0D9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4CBE5B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Example</w:t>
      </w:r>
    </w:p>
    <w:p w14:paraId="6D2F978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Suppose:</w:t>
      </w:r>
    </w:p>
    <w:p w14:paraId="55D3FFD0" w14:textId="4932EEBF" w:rsidR="00953147" w:rsidRPr="00953147" w:rsidRDefault="00953147" w:rsidP="0095314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4109A13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297A5582" w14:textId="4014BCA2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52F1B3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0B34EA26" w14:textId="0FF531FA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07785E" w14:textId="570005A3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046F6ADF" wp14:editId="0921211D">
            <wp:extent cx="5943600" cy="4457700"/>
            <wp:effectExtent l="0" t="0" r="0" b="0"/>
            <wp:docPr id="1332074610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6958" w14:textId="1449674D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4163A429" wp14:editId="15526069">
            <wp:extent cx="5943600" cy="4457700"/>
            <wp:effectExtent l="0" t="0" r="0" b="0"/>
            <wp:docPr id="6769997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1B7A" w14:textId="30D76446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269D86BF" wp14:editId="5B5D9985">
            <wp:extent cx="5943600" cy="3324225"/>
            <wp:effectExtent l="0" t="0" r="0" b="9525"/>
            <wp:docPr id="24727646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EE3D" w14:textId="794DA3A9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04471CAA" wp14:editId="7C26D887">
            <wp:extent cx="5943600" cy="4850765"/>
            <wp:effectExtent l="0" t="0" r="0" b="6985"/>
            <wp:docPr id="1896352652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689C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Important distinction</w:t>
      </w:r>
    </w:p>
    <w:p w14:paraId="32130955" w14:textId="7FA55920" w:rsidR="00953147" w:rsidRPr="00953147" w:rsidRDefault="00953147" w:rsidP="0095314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1F59C17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describes </w:t>
      </w:r>
      <w:r w:rsidRPr="00953147">
        <w:rPr>
          <w:rFonts w:ascii="Roboto Mono" w:hAnsi="Roboto Mono"/>
          <w:b/>
          <w:bCs/>
        </w:rPr>
        <w:t>congruence of segments</w:t>
      </w:r>
      <w:r w:rsidRPr="00953147">
        <w:rPr>
          <w:rFonts w:ascii="Roboto Mono" w:hAnsi="Roboto Mono"/>
        </w:rPr>
        <w:t>, while:</w:t>
      </w:r>
    </w:p>
    <w:p w14:paraId="5160E0C7" w14:textId="0E687B62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0C9C229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describes </w:t>
      </w:r>
      <w:r w:rsidRPr="00953147">
        <w:rPr>
          <w:rFonts w:ascii="Roboto Mono" w:hAnsi="Roboto Mono"/>
          <w:b/>
          <w:bCs/>
        </w:rPr>
        <w:t>equality of their lengths</w:t>
      </w:r>
      <w:r w:rsidRPr="00953147">
        <w:rPr>
          <w:rFonts w:ascii="Roboto Mono" w:hAnsi="Roboto Mono"/>
        </w:rPr>
        <w:t>.</w:t>
      </w:r>
    </w:p>
    <w:p w14:paraId="5CE89F3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37235FFA">
          <v:rect id="_x0000_i1564" style="width:0;height:1.5pt" o:hralign="center" o:hrstd="t" o:hr="t" fillcolor="#a0a0a0" stroked="f"/>
        </w:pict>
      </w:r>
    </w:p>
    <w:p w14:paraId="633144C4" w14:textId="70D90294" w:rsidR="00953147" w:rsidRDefault="00953147" w:rsidP="00953147">
      <w:pPr>
        <w:pStyle w:val="Heading3"/>
      </w:pPr>
      <w:r w:rsidRPr="00953147">
        <w:t>Equality of Corresponding Angles</w:t>
      </w:r>
    </w:p>
    <w:p w14:paraId="25E4D4A1" w14:textId="56BDE2AD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8051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 two angles are congruent:</w:t>
      </w:r>
    </w:p>
    <w:p w14:paraId="3E584728" w14:textId="381B6335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∠A≅∠B</m:t>
              </m:r>
            </m:e>
          </m:borderBox>
        </m:oMath>
      </m:oMathPara>
    </w:p>
    <w:p w14:paraId="5BAE907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then:</w:t>
      </w:r>
    </w:p>
    <w:p w14:paraId="52E9E5C6" w14:textId="3FD8B9DD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220B904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Example</w:t>
      </w:r>
    </w:p>
    <w:p w14:paraId="6C66B15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3AAEE745" w14:textId="18088104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∠A≅∠B</m:t>
          </m:r>
        </m:oMath>
      </m:oMathPara>
    </w:p>
    <w:p w14:paraId="62EB1B9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708EE578" w14:textId="5C48DE2A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506167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4598C665" w14:textId="5298319E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FFF181" w14:textId="4B789329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6325D8D4" wp14:editId="3264435A">
            <wp:extent cx="5821680" cy="3817620"/>
            <wp:effectExtent l="0" t="0" r="7620" b="0"/>
            <wp:docPr id="258618893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890D" w14:textId="563A528E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DFC2325" wp14:editId="55B9DC03">
            <wp:extent cx="4343400" cy="3345180"/>
            <wp:effectExtent l="0" t="0" r="0" b="7620"/>
            <wp:docPr id="1127784685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917C" w14:textId="02BE1FF0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0CDD0C06" wp14:editId="30673738">
            <wp:extent cx="5943600" cy="3342640"/>
            <wp:effectExtent l="0" t="0" r="0" b="0"/>
            <wp:docPr id="105655071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331C" w14:textId="61729A5A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172303E5" wp14:editId="40B7ACF2">
            <wp:extent cx="3078480" cy="5029200"/>
            <wp:effectExtent l="0" t="0" r="7620" b="0"/>
            <wp:docPr id="248675725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BD0C" w14:textId="32122BB4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5592722" wp14:editId="606C33F5">
            <wp:extent cx="4069080" cy="3208020"/>
            <wp:effectExtent l="0" t="0" r="7620" b="0"/>
            <wp:docPr id="271618360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433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383F0D02">
          <v:rect id="_x0000_i1570" style="width:0;height:1.5pt" o:hralign="center" o:hrstd="t" o:hr="t" fillcolor="#a0a0a0" stroked="f"/>
        </w:pict>
      </w:r>
    </w:p>
    <w:p w14:paraId="32913DE4" w14:textId="5044E1AC" w:rsidR="00953147" w:rsidRDefault="00953147" w:rsidP="00953147">
      <w:pPr>
        <w:pStyle w:val="Heading3"/>
      </w:pPr>
      <w:r w:rsidRPr="00953147">
        <w:t>Equality from Congruent Triangles</w:t>
      </w:r>
    </w:p>
    <w:p w14:paraId="73DF70B5" w14:textId="5DF3B308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0346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This is one of the most important applications.</w:t>
      </w:r>
    </w:p>
    <w:p w14:paraId="67E77F2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3705E14C" w14:textId="6B0077B0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77A0EA3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all corresponding sides and angles are equal.</w:t>
      </w:r>
    </w:p>
    <w:p w14:paraId="73451B8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 correspondence is:</w:t>
      </w:r>
    </w:p>
    <w:p w14:paraId="3D3D55F8" w14:textId="1A98278D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A↔D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B↔E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C↔F.</m:t>
          </m:r>
        </m:oMath>
      </m:oMathPara>
    </w:p>
    <w:p w14:paraId="7517DBC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Therefore:</w:t>
      </w:r>
    </w:p>
    <w:p w14:paraId="2F57C646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Corresponding sides</w:t>
      </w:r>
    </w:p>
    <w:p w14:paraId="555E48DD" w14:textId="6107EDF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1D1E3388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lastRenderedPageBreak/>
        <w:t>Corresponding angles</w:t>
      </w:r>
    </w:p>
    <w:p w14:paraId="2AABBBCE" w14:textId="0E541A65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5087AF" w14:textId="7FC6ADFD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65E2CE68" wp14:editId="6A85B05D">
            <wp:extent cx="5943600" cy="3344545"/>
            <wp:effectExtent l="0" t="0" r="0" b="8255"/>
            <wp:docPr id="59295592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00BE" w14:textId="46426B8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49154CF7" wp14:editId="0887367F">
            <wp:extent cx="4762500" cy="4762500"/>
            <wp:effectExtent l="0" t="0" r="0" b="0"/>
            <wp:docPr id="28916175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4D64" w14:textId="444D581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513669C2" wp14:editId="0674A793">
            <wp:extent cx="5943600" cy="4966335"/>
            <wp:effectExtent l="0" t="0" r="0" b="5715"/>
            <wp:docPr id="155488823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E366" w14:textId="1E6D1358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2F842300" wp14:editId="6874F91D">
            <wp:extent cx="5943600" cy="3343275"/>
            <wp:effectExtent l="0" t="0" r="0" b="9525"/>
            <wp:docPr id="64247790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936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7B3F8393">
          <v:rect id="_x0000_i1575" style="width:0;height:1.5pt" o:hralign="center" o:hrstd="t" o:hr="t" fillcolor="#a0a0a0" stroked="f"/>
        </w:pict>
      </w:r>
    </w:p>
    <w:p w14:paraId="2A2EA31E" w14:textId="7D9271B3" w:rsidR="00953147" w:rsidRDefault="00953147" w:rsidP="00FC2150">
      <w:pPr>
        <w:pStyle w:val="Heading3"/>
      </w:pPr>
      <w:r w:rsidRPr="00953147">
        <w:t>CPCTC</w:t>
      </w:r>
    </w:p>
    <w:p w14:paraId="6F768E11" w14:textId="32350E60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34763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CPCTC</w:t>
      </w:r>
      <w:r w:rsidRPr="00953147">
        <w:rPr>
          <w:rFonts w:ascii="Roboto Mono" w:hAnsi="Roboto Mono"/>
        </w:rPr>
        <w:t xml:space="preserve"> is one of the main methods for obtaining equality from triangle congruence.</w:t>
      </w:r>
    </w:p>
    <w:p w14:paraId="29A6E36F" w14:textId="7777777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Parts of Congruent Triangles are Congruent</m:t>
              </m:r>
            </m:e>
          </m:borderBox>
        </m:oMath>
      </m:oMathPara>
    </w:p>
    <w:p w14:paraId="026FE48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Suppose:</w:t>
      </w:r>
    </w:p>
    <w:p w14:paraId="199FDD27" w14:textId="12B0F277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△ABC≅△DEF.</m:t>
          </m:r>
        </m:oMath>
      </m:oMathPara>
    </w:p>
    <w:p w14:paraId="24F3D22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CPCTC allows us to conclude:</w:t>
      </w:r>
    </w:p>
    <w:p w14:paraId="38D2CAE2" w14:textId="40204F8C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09BE255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5EAAF090" w14:textId="389AB003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∠B=∠E.</m:t>
          </m:r>
        </m:oMath>
      </m:oMathPara>
    </w:p>
    <w:p w14:paraId="5EDBB77A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Example</w:t>
      </w:r>
    </w:p>
    <w:p w14:paraId="2E1AA42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4F17538A" w14:textId="236204AD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△ABC≅△DEF</m:t>
          </m:r>
        </m:oMath>
      </m:oMathPara>
    </w:p>
    <w:p w14:paraId="4CECAEE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2EFE7842" w14:textId="55007B73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7358597C" w14:textId="5308D1B1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then, because </w:t>
      </w:r>
      <m:oMath>
        <m:r>
          <w:rPr>
            <w:rFonts w:ascii="Cambria Math" w:hAnsi="Cambria Math"/>
          </w:rPr>
          <m:t>AC↔DF</m:t>
        </m:r>
      </m:oMath>
      <w:r w:rsidRPr="00953147">
        <w:rPr>
          <w:rFonts w:ascii="Roboto Mono" w:hAnsi="Roboto Mono"/>
        </w:rPr>
        <w:t>:</w:t>
      </w:r>
    </w:p>
    <w:p w14:paraId="1F6DDE43" w14:textId="3065F433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DF=12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F47FB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4EA790AB">
          <v:rect id="_x0000_i1576" style="width:0;height:1.5pt" o:hralign="center" o:hrstd="t" o:hr="t" fillcolor="#a0a0a0" stroked="f"/>
        </w:pict>
      </w:r>
    </w:p>
    <w:p w14:paraId="42D36A7D" w14:textId="7620E7A5" w:rsidR="00953147" w:rsidRDefault="00953147" w:rsidP="00953147">
      <w:pPr>
        <w:pStyle w:val="Heading3"/>
      </w:pPr>
      <w:r w:rsidRPr="00953147">
        <w:t>Equality from the SSS Congruence Criterion</w:t>
      </w:r>
    </w:p>
    <w:p w14:paraId="4AB13228" w14:textId="0ADE13C2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A9184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Two triangles are congruent by </w:t>
      </w:r>
      <w:r w:rsidRPr="00953147">
        <w:rPr>
          <w:rFonts w:ascii="Roboto Mono" w:hAnsi="Roboto Mono"/>
          <w:b/>
          <w:bCs/>
        </w:rPr>
        <w:t>SSS</w:t>
      </w:r>
      <w:r w:rsidRPr="00953147">
        <w:rPr>
          <w:rFonts w:ascii="Roboto Mono" w:hAnsi="Roboto Mono"/>
        </w:rPr>
        <w:t xml:space="preserve"> when their three corresponding sides are equal.</w:t>
      </w:r>
    </w:p>
    <w:p w14:paraId="4916021C" w14:textId="49DF2AF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Side-Side-Side</m:t>
              </m:r>
            </m:e>
          </m:borderBox>
        </m:oMath>
      </m:oMathPara>
    </w:p>
    <w:p w14:paraId="6C5BD89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1A9112B1" w14:textId="5C2F67FD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AC=DF.</m:t>
          </m:r>
        </m:oMath>
      </m:oMathPara>
    </w:p>
    <w:p w14:paraId="4A86D14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Therefore:</w:t>
      </w:r>
    </w:p>
    <w:p w14:paraId="3116E3B0" w14:textId="3EDE4469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△ABC≅△DEF.</m:t>
          </m:r>
        </m:oMath>
      </m:oMathPara>
    </w:p>
    <w:p w14:paraId="5629A37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After establishing congruence, additional corresponding angles can be shown equal using CPCTC.</w:t>
      </w:r>
    </w:p>
    <w:p w14:paraId="166FEAFD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Example</w:t>
      </w:r>
    </w:p>
    <w:p w14:paraId="5E96A39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540E6365" w14:textId="6766FC57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AB=DE=5,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BC=EF=7,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AC=DF=8,</m:t>
          </m:r>
        </m:oMath>
      </m:oMathPara>
    </w:p>
    <w:p w14:paraId="4707F27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16EE3BE4" w14:textId="518E3E5E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4C7C602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by SSS.</w:t>
      </w:r>
    </w:p>
    <w:p w14:paraId="5A82DA6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Consequently:</w:t>
      </w:r>
    </w:p>
    <w:p w14:paraId="69021190" w14:textId="42C8830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F68A139" w14:textId="71ACCC2B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0D65CA1D" wp14:editId="4ED8E3ED">
            <wp:extent cx="5943600" cy="3871595"/>
            <wp:effectExtent l="0" t="0" r="0" b="0"/>
            <wp:docPr id="2109381655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CE5D" w14:textId="26685AE3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150773C9" wp14:editId="0F3CB13E">
            <wp:extent cx="5242560" cy="3870960"/>
            <wp:effectExtent l="0" t="0" r="0" b="0"/>
            <wp:docPr id="1215007646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AAA4" w14:textId="368F98DF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59F190CD" wp14:editId="7A7A07F1">
            <wp:extent cx="5943600" cy="4457700"/>
            <wp:effectExtent l="0" t="0" r="0" b="0"/>
            <wp:docPr id="115167469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1BCA" w14:textId="5103B3F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234CFDD0" wp14:editId="23B0CF0C">
            <wp:extent cx="5943600" cy="4457700"/>
            <wp:effectExtent l="0" t="0" r="0" b="0"/>
            <wp:docPr id="930878108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CF6E" w14:textId="0AE172CB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5BB1D945" wp14:editId="7785F0D4">
            <wp:extent cx="5943600" cy="3343275"/>
            <wp:effectExtent l="0" t="0" r="0" b="9525"/>
            <wp:docPr id="1419065965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678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pict w14:anchorId="50E91B8F">
          <v:rect id="_x0000_i1582" style="width:0;height:1.5pt" o:hralign="center" o:hrstd="t" o:hr="t" fillcolor="#a0a0a0" stroked="f"/>
        </w:pict>
      </w:r>
    </w:p>
    <w:p w14:paraId="4BEDAB91" w14:textId="67639C73" w:rsidR="00953147" w:rsidRDefault="00953147" w:rsidP="00953147">
      <w:pPr>
        <w:pStyle w:val="Heading3"/>
      </w:pPr>
      <w:r w:rsidRPr="00953147">
        <w:t>Equality from SAS Congruence</w:t>
      </w:r>
    </w:p>
    <w:p w14:paraId="61BA041E" w14:textId="383CDAE6" w:rsidR="00953147" w:rsidRPr="00953147" w:rsidRDefault="00953147" w:rsidP="009531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DBA76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SAS</w:t>
      </w:r>
      <w:r w:rsidRPr="00953147">
        <w:rPr>
          <w:rFonts w:ascii="Roboto Mono" w:hAnsi="Roboto Mono"/>
        </w:rPr>
        <w:t xml:space="preserve"> means:</w:t>
      </w:r>
    </w:p>
    <w:p w14:paraId="40B0F593" w14:textId="2C95C4CE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Side-Angle-Side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C9F13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61381C54" w14:textId="6A009639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∠B=∠E,</m:t>
          </m:r>
        </m:oMath>
      </m:oMathPara>
    </w:p>
    <w:p w14:paraId="40A3AFB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6297BF5D" w14:textId="395E5EE6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BC=EF,</m:t>
          </m:r>
        </m:oMath>
      </m:oMathPara>
    </w:p>
    <w:p w14:paraId="7295371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617035B1" w14:textId="4D33A46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C89F5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Therefore, CPCTC can establish the remaining equalities:</w:t>
      </w:r>
    </w:p>
    <w:p w14:paraId="3395B6DB" w14:textId="084A89EE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AC=DF</m:t>
          </m:r>
        </m:oMath>
      </m:oMathPara>
    </w:p>
    <w:p w14:paraId="1194B8C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1180FC71" w14:textId="63D54BF8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∠A=∠D.</m:t>
          </m:r>
        </m:oMath>
      </m:oMathPara>
    </w:p>
    <w:p w14:paraId="1C61283C" w14:textId="056D3FD0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19D32195" wp14:editId="00B045AA">
            <wp:extent cx="4000500" cy="4259580"/>
            <wp:effectExtent l="0" t="0" r="0" b="7620"/>
            <wp:docPr id="280446379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4D94" w14:textId="371A4FDE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53BC026E" wp14:editId="6B019768">
            <wp:extent cx="4450080" cy="3489960"/>
            <wp:effectExtent l="0" t="0" r="7620" b="0"/>
            <wp:docPr id="49922039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010F" w14:textId="424C569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EB623BA" wp14:editId="355ACD62">
            <wp:extent cx="5943600" cy="3962400"/>
            <wp:effectExtent l="0" t="0" r="0" b="0"/>
            <wp:docPr id="191815620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4B34" w14:textId="192972F4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5C859ABE" wp14:editId="5B66FDF4">
            <wp:extent cx="4876800" cy="3657600"/>
            <wp:effectExtent l="0" t="0" r="0" b="0"/>
            <wp:docPr id="20029387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F0EA" w14:textId="68B469A3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0C8E54C0" wp14:editId="478F8A2B">
            <wp:extent cx="5943600" cy="4457700"/>
            <wp:effectExtent l="0" t="0" r="0" b="0"/>
            <wp:docPr id="863749081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37D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4B56088A">
          <v:rect id="_x0000_i1588" style="width:0;height:1.5pt" o:hralign="center" o:hrstd="t" o:hr="t" fillcolor="#a0a0a0" stroked="f"/>
        </w:pict>
      </w:r>
    </w:p>
    <w:p w14:paraId="4472369B" w14:textId="7375DD30" w:rsidR="00953147" w:rsidRDefault="00953147" w:rsidP="00F03120">
      <w:pPr>
        <w:pStyle w:val="Heading3"/>
      </w:pPr>
      <w:r w:rsidRPr="00953147">
        <w:t>Equality from ASA Congruence</w:t>
      </w:r>
    </w:p>
    <w:p w14:paraId="72C95D94" w14:textId="3217FD1D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5A9A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ASA</w:t>
      </w:r>
      <w:r w:rsidRPr="00953147">
        <w:rPr>
          <w:rFonts w:ascii="Roboto Mono" w:hAnsi="Roboto Mono"/>
        </w:rPr>
        <w:t xml:space="preserve"> means:</w:t>
      </w:r>
    </w:p>
    <w:p w14:paraId="2A6B5C18" w14:textId="3D9B235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Angle-Side-Angle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3B8BD2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113CDF4E" w14:textId="29680978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AB=DE,</m:t>
          </m:r>
        </m:oMath>
      </m:oMathPara>
    </w:p>
    <w:p w14:paraId="674F62E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6B9291F5" w14:textId="3C8B7C6A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∠B=∠E,</m:t>
          </m:r>
        </m:oMath>
      </m:oMathPara>
    </w:p>
    <w:p w14:paraId="70F653D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34FC7332" w14:textId="7F3738EF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△ABC≅△DEF.</m:t>
          </m:r>
        </m:oMath>
      </m:oMathPara>
    </w:p>
    <w:p w14:paraId="53DC0F4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Therefore:</w:t>
      </w:r>
    </w:p>
    <w:p w14:paraId="3C429632" w14:textId="754546A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6188C49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by CPCTC.</w:t>
      </w:r>
    </w:p>
    <w:p w14:paraId="56EBD40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3E927837">
          <v:rect id="_x0000_i1589" style="width:0;height:1.5pt" o:hralign="center" o:hrstd="t" o:hr="t" fillcolor="#a0a0a0" stroked="f"/>
        </w:pict>
      </w:r>
    </w:p>
    <w:p w14:paraId="30325A07" w14:textId="0BB36C7B" w:rsidR="00953147" w:rsidRDefault="00953147" w:rsidP="00F03120">
      <w:pPr>
        <w:pStyle w:val="Heading3"/>
      </w:pPr>
      <w:r w:rsidRPr="00953147">
        <w:t>Equality from AAS Congruence</w:t>
      </w:r>
    </w:p>
    <w:p w14:paraId="2D0764C6" w14:textId="0FB1BB5A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4829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AAS</w:t>
      </w:r>
      <w:r w:rsidRPr="00953147">
        <w:rPr>
          <w:rFonts w:ascii="Roboto Mono" w:hAnsi="Roboto Mono"/>
        </w:rPr>
        <w:t xml:space="preserve"> means:</w:t>
      </w:r>
    </w:p>
    <w:p w14:paraId="26023EE9" w14:textId="0C06229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Angle-Angle-Side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342DA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 two corresponding angles and a corresponding non-included side are equal, the triangles are congruent.</w:t>
      </w:r>
    </w:p>
    <w:p w14:paraId="4FC79A8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Once congruence is established:</w:t>
      </w:r>
    </w:p>
    <w:p w14:paraId="377F5454" w14:textId="0D90AAB0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corresponding sides and angles are equal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D2F1F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141AA6E8">
          <v:rect id="_x0000_i1590" style="width:0;height:1.5pt" o:hralign="center" o:hrstd="t" o:hr="t" fillcolor="#a0a0a0" stroked="f"/>
        </w:pict>
      </w:r>
    </w:p>
    <w:p w14:paraId="79991CDE" w14:textId="7D556FD7" w:rsidR="00953147" w:rsidRDefault="00953147" w:rsidP="00F03120">
      <w:pPr>
        <w:pStyle w:val="Heading3"/>
      </w:pPr>
      <w:r w:rsidRPr="00953147">
        <w:t>Equality from RHS / HL Congruence</w:t>
      </w:r>
    </w:p>
    <w:p w14:paraId="778445DA" w14:textId="2878C47E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F55AD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For right triangles, the </w:t>
      </w:r>
      <w:r w:rsidRPr="00953147">
        <w:rPr>
          <w:rFonts w:ascii="Roboto Mono" w:hAnsi="Roboto Mono"/>
          <w:b/>
          <w:bCs/>
        </w:rPr>
        <w:t>RHS</w:t>
      </w:r>
      <w:r w:rsidRPr="00953147">
        <w:rPr>
          <w:rFonts w:ascii="Roboto Mono" w:hAnsi="Roboto Mono"/>
        </w:rPr>
        <w:t xml:space="preserve"> or </w:t>
      </w:r>
      <w:r w:rsidRPr="00953147">
        <w:rPr>
          <w:rFonts w:ascii="Roboto Mono" w:hAnsi="Roboto Mono"/>
          <w:b/>
          <w:bCs/>
        </w:rPr>
        <w:t>HL</w:t>
      </w:r>
      <w:r w:rsidRPr="00953147">
        <w:rPr>
          <w:rFonts w:ascii="Roboto Mono" w:hAnsi="Roboto Mono"/>
        </w:rPr>
        <w:t xml:space="preserve"> criterion can establish congruence.</w:t>
      </w:r>
    </w:p>
    <w:p w14:paraId="3CAA12F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It uses:</w:t>
      </w:r>
    </w:p>
    <w:p w14:paraId="63A65E0E" w14:textId="77777777" w:rsidR="00953147" w:rsidRPr="00953147" w:rsidRDefault="00953147" w:rsidP="00953147">
      <w:pPr>
        <w:numPr>
          <w:ilvl w:val="0"/>
          <w:numId w:val="1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Right angle</w:t>
      </w:r>
    </w:p>
    <w:p w14:paraId="00732524" w14:textId="77777777" w:rsidR="00953147" w:rsidRPr="00953147" w:rsidRDefault="00953147" w:rsidP="00953147">
      <w:pPr>
        <w:numPr>
          <w:ilvl w:val="0"/>
          <w:numId w:val="1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Hypotenuse</w:t>
      </w:r>
    </w:p>
    <w:p w14:paraId="5C6498B0" w14:textId="77777777" w:rsidR="00953147" w:rsidRPr="00953147" w:rsidRDefault="00953147" w:rsidP="00953147">
      <w:pPr>
        <w:numPr>
          <w:ilvl w:val="0"/>
          <w:numId w:val="1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One corresponding leg</w:t>
      </w:r>
    </w:p>
    <w:p w14:paraId="1A42842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 two right triangles are congruent:</w:t>
      </w:r>
    </w:p>
    <w:p w14:paraId="04D3FCBF" w14:textId="31E1FB82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△ABC≅△DEF,</m:t>
          </m:r>
        </m:oMath>
      </m:oMathPara>
    </w:p>
    <w:p w14:paraId="5393F08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their corresponding sides are equal.</w:t>
      </w:r>
    </w:p>
    <w:p w14:paraId="6D7FF76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For example:</w:t>
      </w:r>
    </w:p>
    <w:p w14:paraId="61444F97" w14:textId="01B998C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AE2DD9" w14:textId="37E5175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5D81CC59" wp14:editId="7C53DA27">
            <wp:extent cx="5943600" cy="4457700"/>
            <wp:effectExtent l="0" t="0" r="0" b="0"/>
            <wp:docPr id="48642675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9713" w14:textId="4C2FE748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578969C4" wp14:editId="475F7D68">
            <wp:extent cx="5943600" cy="4457700"/>
            <wp:effectExtent l="0" t="0" r="0" b="0"/>
            <wp:docPr id="1807452686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AB6A" w14:textId="5D493C08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4DAB7292" wp14:editId="4C4DBC9A">
            <wp:extent cx="5943600" cy="3305810"/>
            <wp:effectExtent l="0" t="0" r="0" b="8890"/>
            <wp:docPr id="120504774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D08E" w14:textId="272604CF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45573A3C" wp14:editId="6604207E">
            <wp:extent cx="5943600" cy="3343275"/>
            <wp:effectExtent l="0" t="0" r="0" b="9525"/>
            <wp:docPr id="238076881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C9A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3E61D88D">
          <v:rect id="_x0000_i1595" style="width:0;height:1.5pt" o:hralign="center" o:hrstd="t" o:hr="t" fillcolor="#a0a0a0" stroked="f"/>
        </w:pict>
      </w:r>
    </w:p>
    <w:p w14:paraId="2C39EA80" w14:textId="51B07E0B" w:rsidR="00953147" w:rsidRDefault="00953147" w:rsidP="00F03120">
      <w:pPr>
        <w:pStyle w:val="Heading3"/>
      </w:pPr>
      <w:r w:rsidRPr="00953147">
        <w:t>Equality from Congruent Polygons</w:t>
      </w:r>
    </w:p>
    <w:p w14:paraId="2B8FA12E" w14:textId="40271C3B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E5EF2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Congruence is not limited to triangles.</w:t>
      </w:r>
    </w:p>
    <w:p w14:paraId="44140C3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5025BFDF" w14:textId="66C85834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533EADB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corresponding sides and angles are equal.</w:t>
      </w:r>
    </w:p>
    <w:p w14:paraId="269A5DC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0B0C8C83" w14:textId="4CE88F98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ABCD≅EFGH.</m:t>
          </m:r>
        </m:oMath>
      </m:oMathPara>
    </w:p>
    <w:p w14:paraId="7B7742A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2945AC75" w14:textId="3B475F6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BC=FG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CD=GH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DA=HE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F5D49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21E9F875" w14:textId="1305B409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∠B=∠F</m:t>
              </m:r>
            </m:e>
          </m:borderBox>
        </m:oMath>
      </m:oMathPara>
    </w:p>
    <w:p w14:paraId="27ED522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etc.</w:t>
      </w:r>
    </w:p>
    <w:p w14:paraId="567698F5" w14:textId="7D78F80D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4ABD815F" wp14:editId="343557E0">
            <wp:extent cx="5943600" cy="4592955"/>
            <wp:effectExtent l="0" t="0" r="0" b="0"/>
            <wp:docPr id="86351000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DE93" w14:textId="7555070B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31905C8" wp14:editId="375FE806">
            <wp:extent cx="5943600" cy="3343275"/>
            <wp:effectExtent l="0" t="0" r="0" b="9525"/>
            <wp:docPr id="17292512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72A3" w14:textId="76E1C839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51FFB58D" wp14:editId="400E1253">
            <wp:extent cx="5943600" cy="4457700"/>
            <wp:effectExtent l="0" t="0" r="0" b="0"/>
            <wp:docPr id="2132622216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AAC3" w14:textId="22624011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59E4D1A4" wp14:editId="5E168E69">
            <wp:extent cx="5943600" cy="4457700"/>
            <wp:effectExtent l="0" t="0" r="0" b="0"/>
            <wp:docPr id="113809145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C2A0" w14:textId="3CDE372C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3A4B5E3D" wp14:editId="645C1D55">
            <wp:extent cx="5943600" cy="2880360"/>
            <wp:effectExtent l="0" t="0" r="0" b="0"/>
            <wp:docPr id="52413451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1280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786B25F2">
          <v:rect id="_x0000_i1601" style="width:0;height:1.5pt" o:hralign="center" o:hrstd="t" o:hr="t" fillcolor="#a0a0a0" stroked="f"/>
        </w:pict>
      </w:r>
    </w:p>
    <w:p w14:paraId="045A4FD8" w14:textId="7AE05E69" w:rsidR="00953147" w:rsidRDefault="00953147" w:rsidP="00F03120">
      <w:pPr>
        <w:pStyle w:val="Heading3"/>
      </w:pPr>
      <w:r w:rsidRPr="00953147">
        <w:lastRenderedPageBreak/>
        <w:t>Equality from Congruent Rectangles</w:t>
      </w:r>
    </w:p>
    <w:p w14:paraId="3006E19A" w14:textId="1309ABFC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B5D22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 two rectangles are congruent, their corresponding dimensions are equal.</w:t>
      </w:r>
    </w:p>
    <w:p w14:paraId="354B49D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245BC1F6" w14:textId="47B804D9" w:rsidR="00953147" w:rsidRPr="00953147" w:rsidRDefault="00953147" w:rsidP="0095314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F2CD33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25AEF8AC" w14:textId="46BDE191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486B61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7F03DDB3" w14:textId="30FEBA5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5D245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Their areas and perimeters are also equal:</w:t>
      </w:r>
    </w:p>
    <w:p w14:paraId="5A474736" w14:textId="22B360CB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83D24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419BA24F">
          <v:rect id="_x0000_i1602" style="width:0;height:1.5pt" o:hralign="center" o:hrstd="t" o:hr="t" fillcolor="#a0a0a0" stroked="f"/>
        </w:pict>
      </w:r>
    </w:p>
    <w:p w14:paraId="0B26208C" w14:textId="0C92CA00" w:rsidR="00953147" w:rsidRDefault="00953147" w:rsidP="00F03120">
      <w:pPr>
        <w:pStyle w:val="Heading3"/>
      </w:pPr>
      <w:r w:rsidRPr="00953147">
        <w:t>Equality from Congruent Squares</w:t>
      </w:r>
    </w:p>
    <w:p w14:paraId="6EF12BAA" w14:textId="35250268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B43F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Congruent squares have equal corresponding sides.</w:t>
      </w:r>
    </w:p>
    <w:p w14:paraId="3B2C5CC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2FEF777D" w14:textId="5E3CB965" w:rsidR="00953147" w:rsidRPr="00953147" w:rsidRDefault="00953147" w:rsidP="0095314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0C7B74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58CFC3FC" w14:textId="521A3D6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9E918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Since:</w:t>
      </w:r>
    </w:p>
    <w:p w14:paraId="1F41F955" w14:textId="71B32BBC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106ED1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41C1B869" w14:textId="52261DDB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P=4s,</m:t>
          </m:r>
        </m:oMath>
      </m:oMathPara>
    </w:p>
    <w:p w14:paraId="3FCC6B1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they also have:</w:t>
      </w:r>
    </w:p>
    <w:p w14:paraId="20341344" w14:textId="1E528F0B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8D3D20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412C099D" w14:textId="5D5F023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79AE0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0AAE9209">
          <v:rect id="_x0000_i1603" style="width:0;height:1.5pt" o:hralign="center" o:hrstd="t" o:hr="t" fillcolor="#a0a0a0" stroked="f"/>
        </w:pict>
      </w:r>
    </w:p>
    <w:p w14:paraId="4416A5F3" w14:textId="765C0C2F" w:rsidR="00953147" w:rsidRDefault="00953147" w:rsidP="00F03120">
      <w:pPr>
        <w:pStyle w:val="Heading3"/>
      </w:pPr>
      <w:r w:rsidRPr="00953147">
        <w:t>Equality from Congruent Circles</w:t>
      </w:r>
    </w:p>
    <w:p w14:paraId="49A9B151" w14:textId="0E043F54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93FD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Two congruent circles have equal radii:</w:t>
      </w:r>
    </w:p>
    <w:p w14:paraId="16429F14" w14:textId="2E96F8C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DD8DC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They consequently have equal diameters:</w:t>
      </w:r>
    </w:p>
    <w:p w14:paraId="1295822F" w14:textId="423EA034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CB00BF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equal circumferences:</w:t>
      </w:r>
    </w:p>
    <w:p w14:paraId="58C78966" w14:textId="6F4305CA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9EEEE4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 equal areas:</w:t>
      </w:r>
    </w:p>
    <w:p w14:paraId="5E3762DE" w14:textId="610486C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DD8D976" w14:textId="1DC208FB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62514DF" wp14:editId="353A6F06">
            <wp:extent cx="5943600" cy="3181985"/>
            <wp:effectExtent l="0" t="0" r="0" b="0"/>
            <wp:docPr id="65218103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2C2E" w14:textId="21D9477A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379E924B" wp14:editId="269E4C13">
            <wp:extent cx="5943600" cy="2876550"/>
            <wp:effectExtent l="0" t="0" r="0" b="0"/>
            <wp:docPr id="189994968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AFE9" w14:textId="41A17154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595F1492" wp14:editId="0A3C2D45">
            <wp:extent cx="5943600" cy="3151505"/>
            <wp:effectExtent l="0" t="0" r="0" b="0"/>
            <wp:docPr id="57349139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574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circles, equal radius is also sufficient for congruence:</w:t>
      </w:r>
    </w:p>
    <w:p w14:paraId="0B0F621C" w14:textId="5E92895F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338B9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2FA51043">
          <v:rect id="_x0000_i1607" style="width:0;height:1.5pt" o:hralign="center" o:hrstd="t" o:hr="t" fillcolor="#a0a0a0" stroked="f"/>
        </w:pict>
      </w:r>
    </w:p>
    <w:p w14:paraId="1C7DF769" w14:textId="444C4B07" w:rsidR="00953147" w:rsidRDefault="00953147" w:rsidP="00F03120">
      <w:pPr>
        <w:pStyle w:val="Heading3"/>
      </w:pPr>
      <w:r w:rsidRPr="00953147">
        <w:t>Equality of Areas from Congruence</w:t>
      </w:r>
    </w:p>
    <w:p w14:paraId="10FFDB4C" w14:textId="428C9C0B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9351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Congruent figures always have equal areas:</w:t>
      </w:r>
    </w:p>
    <w:p w14:paraId="55C75554" w14:textId="592C93C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214F68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Example</w:t>
      </w:r>
    </w:p>
    <w:p w14:paraId="27F0251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Two congruent rectangles each have:</w:t>
      </w:r>
    </w:p>
    <w:p w14:paraId="42CBDB2A" w14:textId="52B9EC0A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l=8, w=5.</m:t>
          </m:r>
        </m:oMath>
      </m:oMathPara>
    </w:p>
    <w:p w14:paraId="21A3C51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Therefore:</w:t>
      </w:r>
    </w:p>
    <w:p w14:paraId="22CD7766" w14:textId="435C712E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=40.</m:t>
          </m:r>
        </m:oMath>
      </m:oMathPara>
    </w:p>
    <w:p w14:paraId="3F6A4EA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So:</w:t>
      </w:r>
    </w:p>
    <w:p w14:paraId="6C59661D" w14:textId="5BFD4DE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=40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AF5EDF" w14:textId="34BB5EC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A6DB167" wp14:editId="2F644517">
            <wp:extent cx="5943600" cy="4453255"/>
            <wp:effectExtent l="0" t="0" r="0" b="4445"/>
            <wp:docPr id="171451910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6010" w14:textId="059822D0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0D3BBF2C" wp14:editId="3157850D">
            <wp:extent cx="5943600" cy="4457700"/>
            <wp:effectExtent l="0" t="0" r="0" b="0"/>
            <wp:docPr id="56771254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117E" w14:textId="56DF0829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4821AD09" wp14:editId="170FDEB2">
            <wp:extent cx="5387340" cy="4046220"/>
            <wp:effectExtent l="0" t="0" r="3810" b="0"/>
            <wp:docPr id="149372893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D3C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4EF818FF">
          <v:rect id="_x0000_i1611" style="width:0;height:1.5pt" o:hralign="center" o:hrstd="t" o:hr="t" fillcolor="#a0a0a0" stroked="f"/>
        </w:pict>
      </w:r>
    </w:p>
    <w:p w14:paraId="7A9D84A8" w14:textId="3DE7315F" w:rsidR="00953147" w:rsidRDefault="00953147" w:rsidP="00F03120">
      <w:pPr>
        <w:pStyle w:val="Heading3"/>
      </w:pPr>
      <w:r w:rsidRPr="00953147">
        <w:t>Equality of Perimeters from Congruence</w:t>
      </w:r>
    </w:p>
    <w:p w14:paraId="06BF094C" w14:textId="69D46F1D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F71B8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Congruent figures have equal perimeters:</w:t>
      </w:r>
    </w:p>
    <w:p w14:paraId="2DE85660" w14:textId="6EB660A1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546612A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Example</w:t>
      </w:r>
    </w:p>
    <w:p w14:paraId="380A5C4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Two congruent rectangles have:</w:t>
      </w:r>
    </w:p>
    <w:p w14:paraId="0081F4D8" w14:textId="4AEBE562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l=10, w=4.</m:t>
          </m:r>
        </m:oMath>
      </m:oMathPara>
    </w:p>
    <w:p w14:paraId="149AC40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105F3E47" w14:textId="65618E9A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10+4</m:t>
              </m:r>
            </m:e>
          </m:d>
          <m:r>
            <w:rPr>
              <w:rFonts w:ascii="Cambria Math" w:hAnsi="Cambria Math"/>
            </w:rPr>
            <m:t>=28.</m:t>
          </m:r>
        </m:oMath>
      </m:oMathPara>
    </w:p>
    <w:p w14:paraId="30E4E0D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Therefore:</w:t>
      </w:r>
    </w:p>
    <w:p w14:paraId="5791FB98" w14:textId="34F2B01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=28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6DDED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pict w14:anchorId="1EE3C99A">
          <v:rect id="_x0000_i1612" style="width:0;height:1.5pt" o:hralign="center" o:hrstd="t" o:hr="t" fillcolor="#a0a0a0" stroked="f"/>
        </w:pict>
      </w:r>
    </w:p>
    <w:p w14:paraId="100B579F" w14:textId="695DDD94" w:rsidR="00953147" w:rsidRDefault="00953147" w:rsidP="00F03120">
      <w:pPr>
        <w:pStyle w:val="Heading3"/>
      </w:pPr>
      <w:r w:rsidRPr="00953147">
        <w:t>Equality of Distances from Congruence</w:t>
      </w:r>
    </w:p>
    <w:p w14:paraId="6E4A56AC" w14:textId="34EC06A3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2D1CF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Congruence preserves corresponding distances.</w:t>
      </w:r>
    </w:p>
    <w:p w14:paraId="43BE18E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6ECD836B" w14:textId="44D289AE" w:rsidR="00953147" w:rsidRPr="00953147" w:rsidRDefault="00953147" w:rsidP="0095314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5D37A09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corresponding points have equal distances.</w:t>
      </w:r>
    </w:p>
    <w:p w14:paraId="3A18E9D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68CEE7C4" w14:textId="379D24AD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649E392C" w14:textId="73271AFD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953147">
        <w:rPr>
          <w:rFonts w:ascii="Roboto Mono" w:hAnsi="Roboto Mono"/>
        </w:rPr>
        <w:t xml:space="preserve">corresponds to </w:t>
      </w:r>
      <m:oMath>
        <m:r>
          <w:rPr>
            <w:rFonts w:ascii="Cambria Math" w:hAnsi="Cambria Math"/>
          </w:rPr>
          <m:t>CD</m:t>
        </m:r>
      </m:oMath>
      <w:r w:rsidRPr="00953147">
        <w:rPr>
          <w:rFonts w:ascii="Roboto Mono" w:hAnsi="Roboto Mono"/>
        </w:rPr>
        <w:t>, then their distance/length measurements are equal.</w:t>
      </w:r>
    </w:p>
    <w:p w14:paraId="2504273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This is fundamentally connected to the fact that congruence is based on </w:t>
      </w:r>
      <w:r w:rsidRPr="00953147">
        <w:rPr>
          <w:rFonts w:ascii="Roboto Mono" w:hAnsi="Roboto Mono"/>
          <w:b/>
          <w:bCs/>
        </w:rPr>
        <w:t>distance-preserving transformations</w:t>
      </w:r>
      <w:r w:rsidRPr="00953147">
        <w:rPr>
          <w:rFonts w:ascii="Roboto Mono" w:hAnsi="Roboto Mono"/>
        </w:rPr>
        <w:t>.</w:t>
      </w:r>
    </w:p>
    <w:p w14:paraId="2B609DA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23B9E00E">
          <v:rect id="_x0000_i1613" style="width:0;height:1.5pt" o:hralign="center" o:hrstd="t" o:hr="t" fillcolor="#a0a0a0" stroked="f"/>
        </w:pict>
      </w:r>
    </w:p>
    <w:p w14:paraId="348DE0FF" w14:textId="510A6F53" w:rsidR="00953147" w:rsidRDefault="00953147" w:rsidP="00F03120">
      <w:pPr>
        <w:pStyle w:val="Heading3"/>
      </w:pPr>
      <w:r w:rsidRPr="00953147">
        <w:t>Equality from Isometry</w:t>
      </w:r>
    </w:p>
    <w:p w14:paraId="4ADBAC2C" w14:textId="6868FF5B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FD66B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An </w:t>
      </w:r>
      <w:r w:rsidRPr="00953147">
        <w:rPr>
          <w:rFonts w:ascii="Roboto Mono" w:hAnsi="Roboto Mono"/>
          <w:b/>
          <w:bCs/>
        </w:rPr>
        <w:t>isometry</w:t>
      </w:r>
      <w:r w:rsidRPr="00953147">
        <w:rPr>
          <w:rFonts w:ascii="Roboto Mono" w:hAnsi="Roboto Mono"/>
        </w:rPr>
        <w:t xml:space="preserve"> is a transformation that preserves distances.</w:t>
      </w:r>
    </w:p>
    <w:p w14:paraId="315B1AC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Examples:</w:t>
      </w:r>
    </w:p>
    <w:p w14:paraId="0F2028E1" w14:textId="77777777" w:rsidR="00953147" w:rsidRPr="00953147" w:rsidRDefault="00953147" w:rsidP="00953147">
      <w:pPr>
        <w:numPr>
          <w:ilvl w:val="0"/>
          <w:numId w:val="2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Translation</w:t>
      </w:r>
    </w:p>
    <w:p w14:paraId="5FCD039F" w14:textId="77777777" w:rsidR="00953147" w:rsidRPr="00953147" w:rsidRDefault="00953147" w:rsidP="00953147">
      <w:pPr>
        <w:numPr>
          <w:ilvl w:val="0"/>
          <w:numId w:val="2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Rotation</w:t>
      </w:r>
    </w:p>
    <w:p w14:paraId="5710DA54" w14:textId="77777777" w:rsidR="00953147" w:rsidRPr="00953147" w:rsidRDefault="00953147" w:rsidP="00953147">
      <w:pPr>
        <w:numPr>
          <w:ilvl w:val="0"/>
          <w:numId w:val="2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Reflection</w:t>
      </w:r>
    </w:p>
    <w:p w14:paraId="3C94B41D" w14:textId="77777777" w:rsidR="00953147" w:rsidRPr="00953147" w:rsidRDefault="00953147" w:rsidP="00953147">
      <w:pPr>
        <w:numPr>
          <w:ilvl w:val="0"/>
          <w:numId w:val="2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Glide reflection</w:t>
      </w:r>
    </w:p>
    <w:p w14:paraId="2FCE901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227A3D6A" w14:textId="46434C52" w:rsidR="00953147" w:rsidRPr="00953147" w:rsidRDefault="00953147" w:rsidP="0095314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692BF6F" w14:textId="3F56B389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953147">
        <w:rPr>
          <w:rFonts w:ascii="Roboto Mono" w:hAnsi="Roboto Mono"/>
        </w:rPr>
        <w:t>is an isometry, then:</w:t>
      </w:r>
    </w:p>
    <w:p w14:paraId="06C6DA72" w14:textId="244DFF1D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≅F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B7081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Corresponding lengths remain equal:</w:t>
      </w:r>
    </w:p>
    <w:p w14:paraId="29BDB7BE" w14:textId="074E3E6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3EAAA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Corresponding angles remain equal:</w:t>
      </w:r>
    </w:p>
    <w:p w14:paraId="752565BD" w14:textId="1223632E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BCEFC8" w14:textId="1CED2C5A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2CD53B06" wp14:editId="798C7839">
            <wp:extent cx="3169920" cy="3284220"/>
            <wp:effectExtent l="0" t="0" r="0" b="0"/>
            <wp:docPr id="59913349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A9B2" w14:textId="1432A033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0B462907" wp14:editId="50A99129">
            <wp:extent cx="5943600" cy="7924800"/>
            <wp:effectExtent l="0" t="0" r="0" b="0"/>
            <wp:docPr id="129434983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C392" w14:textId="1B4AC201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1DA0AED6" wp14:editId="602AD397">
            <wp:extent cx="5943600" cy="3962400"/>
            <wp:effectExtent l="0" t="0" r="0" b="0"/>
            <wp:docPr id="76554209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6A78" w14:textId="56B65A2B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860118C" wp14:editId="0E474B92">
            <wp:extent cx="5943600" cy="4813935"/>
            <wp:effectExtent l="0" t="0" r="0" b="5715"/>
            <wp:docPr id="86501448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3A7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588DFE7A">
          <v:rect id="_x0000_i1618" style="width:0;height:1.5pt" o:hralign="center" o:hrstd="t" o:hr="t" fillcolor="#a0a0a0" stroked="f"/>
        </w:pict>
      </w:r>
    </w:p>
    <w:p w14:paraId="51F7A10B" w14:textId="185DA6F6" w:rsidR="00953147" w:rsidRDefault="00953147" w:rsidP="00F03120">
      <w:pPr>
        <w:pStyle w:val="Heading3"/>
      </w:pPr>
      <w:r w:rsidRPr="00953147">
        <w:t>Equality from Symmetry</w:t>
      </w:r>
    </w:p>
    <w:p w14:paraId="7A5E8E7D" w14:textId="188D4327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EA125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Symmetry is often based on an isometry that maps a figure onto itself.</w:t>
      </w:r>
    </w:p>
    <w:p w14:paraId="65CE6A4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example, reflection symmetry can produce:</w:t>
      </w:r>
    </w:p>
    <w:p w14:paraId="3AD0C585" w14:textId="4C30E1F5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63645F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corresponding reflected segments.</w:t>
      </w:r>
    </w:p>
    <w:p w14:paraId="1B27465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Similarly, rotational symmetry can map one side or angle to another equal side or angle.</w:t>
      </w:r>
    </w:p>
    <w:p w14:paraId="4CC1316B" w14:textId="06CEEB2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5A686742" wp14:editId="25F6C421">
            <wp:extent cx="4762500" cy="4762500"/>
            <wp:effectExtent l="0" t="0" r="0" b="0"/>
            <wp:docPr id="202198180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C537" w14:textId="1F78A3AA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724E401E" wp14:editId="427BB918">
            <wp:extent cx="5943600" cy="4457700"/>
            <wp:effectExtent l="0" t="0" r="0" b="0"/>
            <wp:docPr id="134017838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A5AC" w14:textId="79A0FA8F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EFEA361" wp14:editId="54527009">
            <wp:extent cx="5943600" cy="4457700"/>
            <wp:effectExtent l="0" t="0" r="0" b="0"/>
            <wp:docPr id="1342897890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9765" w14:textId="282ED16F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49CE8A0B" wp14:editId="62566A09">
            <wp:extent cx="5943600" cy="2971800"/>
            <wp:effectExtent l="0" t="0" r="0" b="0"/>
            <wp:docPr id="89722522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C45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13929E9E">
          <v:rect id="_x0000_i1623" style="width:0;height:1.5pt" o:hralign="center" o:hrstd="t" o:hr="t" fillcolor="#a0a0a0" stroked="f"/>
        </w:pict>
      </w:r>
    </w:p>
    <w:p w14:paraId="4F086F2F" w14:textId="5BDADCBE" w:rsidR="00953147" w:rsidRDefault="00953147" w:rsidP="00F03120">
      <w:pPr>
        <w:pStyle w:val="Heading3"/>
      </w:pPr>
      <w:r w:rsidRPr="00953147">
        <w:lastRenderedPageBreak/>
        <w:t>Equality from Congruent Arcs</w:t>
      </w:r>
    </w:p>
    <w:p w14:paraId="7FB4B1EE" w14:textId="521AE8C0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E4AA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In circle geometry, congruent arcs have equal measures and equal arc lengths when they belong to the same circle.</w:t>
      </w:r>
    </w:p>
    <w:p w14:paraId="00A27D5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74AF9E43" w14:textId="438B5CE8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≅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borderBox>
        </m:oMath>
      </m:oMathPara>
    </w:p>
    <w:p w14:paraId="105775D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implies:</w:t>
      </w:r>
    </w:p>
    <w:p w14:paraId="06517887" w14:textId="7E5F27E8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=m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89935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 they are arcs of the same circle, equal arc measures correspond to equal arc lengths.</w:t>
      </w:r>
    </w:p>
    <w:p w14:paraId="7EE5F7D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Equal arcs also subtend equal central angles:</w:t>
      </w:r>
    </w:p>
    <w:p w14:paraId="576317AD" w14:textId="3962C96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∠AOB=∠COD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F9036D2" w14:textId="272C159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7ADBC5F9" wp14:editId="106FAC27">
            <wp:extent cx="5943600" cy="4457700"/>
            <wp:effectExtent l="0" t="0" r="0" b="0"/>
            <wp:docPr id="104700744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CA24" w14:textId="67632D5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drawing>
          <wp:inline distT="0" distB="0" distL="0" distR="0" wp14:anchorId="5C46D299" wp14:editId="35931A42">
            <wp:extent cx="3581400" cy="3162300"/>
            <wp:effectExtent l="0" t="0" r="0" b="0"/>
            <wp:docPr id="1391442749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953B" w14:textId="4F79109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240A1C36" wp14:editId="42DDBBC3">
            <wp:extent cx="5943600" cy="4457700"/>
            <wp:effectExtent l="0" t="0" r="0" b="0"/>
            <wp:docPr id="1293455517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BD37" w14:textId="2FC26CF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2E91B49" wp14:editId="042C3A3A">
            <wp:extent cx="5943600" cy="4457700"/>
            <wp:effectExtent l="0" t="0" r="0" b="0"/>
            <wp:docPr id="152350939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DD72" w14:textId="5F08592F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3C886ED" wp14:editId="4C150FB4">
            <wp:extent cx="5943600" cy="4457700"/>
            <wp:effectExtent l="0" t="0" r="0" b="0"/>
            <wp:docPr id="192188130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2F8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2EED0FE9">
          <v:rect id="_x0000_i1629" style="width:0;height:1.5pt" o:hralign="center" o:hrstd="t" o:hr="t" fillcolor="#a0a0a0" stroked="f"/>
        </w:pict>
      </w:r>
    </w:p>
    <w:p w14:paraId="2503764A" w14:textId="765359C2" w:rsidR="00953147" w:rsidRDefault="00953147" w:rsidP="00F03120">
      <w:pPr>
        <w:pStyle w:val="Heading3"/>
      </w:pPr>
      <w:r w:rsidRPr="00953147">
        <w:t>Equality from Congruent Regions</w:t>
      </w:r>
    </w:p>
    <w:p w14:paraId="53A0B963" w14:textId="57F4DF7C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DDB9B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Two regions can be congruent:</w:t>
      </w:r>
    </w:p>
    <w:p w14:paraId="252B8518" w14:textId="1B71965A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9D9FB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 corresponding geometric measurements are equal.</w:t>
      </w:r>
    </w:p>
    <w:p w14:paraId="6706147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In particular:</w:t>
      </w:r>
    </w:p>
    <w:p w14:paraId="6F4AF369" w14:textId="51DB6AB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969047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 their boundary lengths are equal:</w:t>
      </w:r>
    </w:p>
    <w:p w14:paraId="3CDD5D37" w14:textId="2296402F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4DD6DB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lastRenderedPageBreak/>
        <w:t>Example</w:t>
      </w:r>
    </w:p>
    <w:p w14:paraId="2C385B2A" w14:textId="3882ED50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Two congruent semicircular regions with radius </w:t>
      </w:r>
      <m:oMath>
        <m:r>
          <w:rPr>
            <w:rFonts w:ascii="Cambria Math" w:hAnsi="Cambria Math"/>
          </w:rPr>
          <m:t>5</m:t>
        </m:r>
      </m:oMath>
      <w:r w:rsidRPr="00953147">
        <w:rPr>
          <w:rFonts w:ascii="Roboto Mono" w:hAnsi="Roboto Mono"/>
        </w:rPr>
        <w:t>have equal areas:</w:t>
      </w:r>
    </w:p>
    <w:p w14:paraId="090E184D" w14:textId="45EBC769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CC704B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Thus:</w:t>
      </w:r>
    </w:p>
    <w:p w14:paraId="7A0D7410" w14:textId="18E6A26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2A8D0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57882101">
          <v:rect id="_x0000_i1630" style="width:0;height:1.5pt" o:hralign="center" o:hrstd="t" o:hr="t" fillcolor="#a0a0a0" stroked="f"/>
        </w:pict>
      </w:r>
    </w:p>
    <w:p w14:paraId="08708808" w14:textId="76A76787" w:rsidR="00953147" w:rsidRDefault="00953147" w:rsidP="00F03120">
      <w:pPr>
        <w:pStyle w:val="Heading3"/>
      </w:pPr>
      <w:r w:rsidRPr="00953147">
        <w:t>Equality from Congruence in a Proof</w:t>
      </w:r>
    </w:p>
    <w:p w14:paraId="5509CB2A" w14:textId="73C3F494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F499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Consider:</w:t>
      </w:r>
    </w:p>
    <w:p w14:paraId="2B56DF8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Given:</w:t>
      </w:r>
    </w:p>
    <w:p w14:paraId="3ECAF8D1" w14:textId="3A960B0A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△ABC≅△DEF.</m:t>
          </m:r>
        </m:oMath>
      </m:oMathPara>
    </w:p>
    <w:p w14:paraId="0BB8468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Prove:</w:t>
      </w:r>
    </w:p>
    <w:p w14:paraId="3776E317" w14:textId="25F87BF5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AC=DF.</m:t>
          </m:r>
        </m:oMath>
      </m:oMathPara>
    </w:p>
    <w:p w14:paraId="66F2C3B8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Proof</w:t>
      </w:r>
    </w:p>
    <w:p w14:paraId="0A4B45E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Since:</w:t>
      </w:r>
    </w:p>
    <w:p w14:paraId="04C69E5F" w14:textId="514CB841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△ABC≅△DEF,</m:t>
          </m:r>
        </m:oMath>
      </m:oMathPara>
    </w:p>
    <w:p w14:paraId="52B64CF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 correspondence is:</w:t>
      </w:r>
    </w:p>
    <w:p w14:paraId="36B4AC1A" w14:textId="3E11E4C7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A↔D, B↔E, C↔F.</m:t>
          </m:r>
        </m:oMath>
      </m:oMathPara>
    </w:p>
    <w:p w14:paraId="4C3B36A3" w14:textId="5675111C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AC</m:t>
        </m:r>
      </m:oMath>
      <w:r w:rsidRPr="00953147">
        <w:rPr>
          <w:rFonts w:ascii="Roboto Mono" w:hAnsi="Roboto Mono"/>
        </w:rPr>
        <w:t xml:space="preserve">corresponds to </w:t>
      </w:r>
      <m:oMath>
        <m:r>
          <w:rPr>
            <w:rFonts w:ascii="Cambria Math" w:hAnsi="Cambria Math"/>
          </w:rPr>
          <m:t>DF</m:t>
        </m:r>
      </m:oMath>
      <w:r w:rsidRPr="00953147">
        <w:rPr>
          <w:rFonts w:ascii="Roboto Mono" w:hAnsi="Roboto Mono"/>
        </w:rPr>
        <w:t>.</w:t>
      </w:r>
    </w:p>
    <w:p w14:paraId="16ABF93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By CPCTC:</w:t>
      </w:r>
    </w:p>
    <w:p w14:paraId="5E8458F8" w14:textId="4226146D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55FF75" w14:textId="44D718A6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1C670885" wp14:editId="22D447E6">
            <wp:extent cx="4762500" cy="4762500"/>
            <wp:effectExtent l="0" t="0" r="0" b="0"/>
            <wp:docPr id="68487732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EB6A" w14:textId="3651A835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37BE9209" wp14:editId="43051DB6">
            <wp:extent cx="4572000" cy="3429000"/>
            <wp:effectExtent l="0" t="0" r="0" b="0"/>
            <wp:docPr id="150445774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3F63" w14:textId="313934D3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24F53432" wp14:editId="7D1F34CA">
            <wp:extent cx="5943600" cy="4966335"/>
            <wp:effectExtent l="0" t="0" r="0" b="5715"/>
            <wp:docPr id="81722940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98CC" w14:textId="23B1C0C2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6DE01C3B" wp14:editId="40053AE9">
            <wp:extent cx="5242560" cy="3878580"/>
            <wp:effectExtent l="0" t="0" r="0" b="7620"/>
            <wp:docPr id="95332141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B02A" w14:textId="75DCAB9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drawing>
          <wp:inline distT="0" distB="0" distL="0" distR="0" wp14:anchorId="49A7FADE" wp14:editId="199BEFB2">
            <wp:extent cx="5943600" cy="4457700"/>
            <wp:effectExtent l="0" t="0" r="0" b="0"/>
            <wp:docPr id="6059124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FDD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4C50052B">
          <v:rect id="_x0000_i1636" style="width:0;height:1.5pt" o:hralign="center" o:hrstd="t" o:hr="t" fillcolor="#a0a0a0" stroked="f"/>
        </w:pict>
      </w:r>
    </w:p>
    <w:p w14:paraId="26E519D9" w14:textId="0F3B9038" w:rsidR="00953147" w:rsidRDefault="00953147" w:rsidP="00F03120">
      <w:pPr>
        <w:pStyle w:val="Heading3"/>
      </w:pPr>
      <w:r w:rsidRPr="00953147">
        <w:t>Equality from Congruence and Algebra</w:t>
      </w:r>
    </w:p>
    <w:p w14:paraId="0DE23356" w14:textId="39D8316D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1D586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Congruence can produce equations that can then be solved algebraically.</w:t>
      </w:r>
    </w:p>
    <w:p w14:paraId="06D50E3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Suppose:</w:t>
      </w:r>
    </w:p>
    <w:p w14:paraId="368FCAB8" w14:textId="3B8B8D40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△ABC≅△DEF.</m:t>
          </m:r>
        </m:oMath>
      </m:oMathPara>
    </w:p>
    <w:p w14:paraId="4560D42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Therefore:</w:t>
      </w:r>
    </w:p>
    <w:p w14:paraId="2EB7B7CF" w14:textId="31CEC3C1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AB=DE.</m:t>
          </m:r>
        </m:oMath>
      </m:oMathPara>
    </w:p>
    <w:p w14:paraId="5913394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Suppose:</w:t>
      </w:r>
    </w:p>
    <w:p w14:paraId="5189DBD2" w14:textId="37FE7791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AB=3x+2</m:t>
          </m:r>
        </m:oMath>
      </m:oMathPara>
    </w:p>
    <w:p w14:paraId="30C2DE8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and:</w:t>
      </w:r>
    </w:p>
    <w:p w14:paraId="3EDEE530" w14:textId="688463D1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DE=5x-10.</m:t>
          </m:r>
        </m:oMath>
      </m:oMathPara>
    </w:p>
    <w:p w14:paraId="080B329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30A17226" w14:textId="730C0CC7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3x+2=5x-10.</m:t>
          </m:r>
        </m:oMath>
      </m:oMathPara>
    </w:p>
    <w:p w14:paraId="3CA4EFB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So:</w:t>
      </w:r>
    </w:p>
    <w:p w14:paraId="1E8D76D5" w14:textId="31D28E7B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x=6.</m:t>
          </m:r>
        </m:oMath>
      </m:oMathPara>
    </w:p>
    <w:p w14:paraId="34148F1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Thus:</w:t>
      </w:r>
    </w:p>
    <w:p w14:paraId="13C12FCF" w14:textId="08475E93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AB=DE=20.</m:t>
          </m:r>
        </m:oMath>
      </m:oMathPara>
    </w:p>
    <w:p w14:paraId="7553C74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 reasoning chain is:</w:t>
      </w:r>
    </w:p>
    <w:p w14:paraId="2A0FE527" w14:textId="717BE480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Solution</m:t>
              </m:r>
            </m:e>
          </m:borderBox>
        </m:oMath>
      </m:oMathPara>
    </w:p>
    <w:p w14:paraId="3ED6C93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34E31964">
          <v:rect id="_x0000_i1637" style="width:0;height:1.5pt" o:hralign="center" o:hrstd="t" o:hr="t" fillcolor="#a0a0a0" stroked="f"/>
        </w:pict>
      </w:r>
    </w:p>
    <w:p w14:paraId="50F2C1E3" w14:textId="7B1876A7" w:rsidR="00953147" w:rsidRDefault="00953147" w:rsidP="00F03120">
      <w:pPr>
        <w:pStyle w:val="Heading3"/>
      </w:pPr>
      <w:r w:rsidRPr="00953147">
        <w:t>Equality from Congruence and CPCTC</w:t>
      </w:r>
    </w:p>
    <w:p w14:paraId="607D0C75" w14:textId="3853D965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4F90F" w14:textId="77777777" w:rsid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 typical proof structure is:</w:t>
      </w:r>
    </w:p>
    <w:p w14:paraId="6ADAF40D" w14:textId="2760E151" w:rsidR="00B10C6E" w:rsidRPr="00953147" w:rsidRDefault="00B10C6E" w:rsidP="009531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9B9FEB" wp14:editId="1DE2602F">
            <wp:extent cx="5943600" cy="1566545"/>
            <wp:effectExtent l="0" t="0" r="0" b="0"/>
            <wp:docPr id="914349614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74E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Given</w:t>
      </w:r>
    </w:p>
    <w:p w14:paraId="0C380A6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</w:t>
      </w:r>
      <w:r w:rsidRPr="00953147">
        <w:rPr>
          <w:rFonts w:ascii="Arial" w:hAnsi="Arial" w:cs="Arial"/>
        </w:rPr>
        <w:t>↓</w:t>
      </w:r>
    </w:p>
    <w:p w14:paraId="5CF3AE0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Establish Congruence</w:t>
      </w:r>
    </w:p>
    <w:p w14:paraId="0B689E5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</w:t>
      </w:r>
      <w:r w:rsidRPr="00953147">
        <w:rPr>
          <w:rFonts w:ascii="Arial" w:hAnsi="Arial" w:cs="Arial"/>
        </w:rPr>
        <w:t>↓</w:t>
      </w:r>
    </w:p>
    <w:p w14:paraId="478E0D0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Identify Corresponding Parts</w:t>
      </w:r>
    </w:p>
    <w:p w14:paraId="2F966E3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 xml:space="preserve">  </w:t>
      </w:r>
      <w:r w:rsidRPr="00953147">
        <w:rPr>
          <w:rFonts w:ascii="Arial" w:hAnsi="Arial" w:cs="Arial"/>
        </w:rPr>
        <w:t>↓</w:t>
      </w:r>
    </w:p>
    <w:p w14:paraId="390F991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Apply CPCTC</w:t>
      </w:r>
    </w:p>
    <w:p w14:paraId="2671B28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</w:t>
      </w:r>
      <w:r w:rsidRPr="00953147">
        <w:rPr>
          <w:rFonts w:ascii="Arial" w:hAnsi="Arial" w:cs="Arial"/>
        </w:rPr>
        <w:t>↓</w:t>
      </w:r>
    </w:p>
    <w:p w14:paraId="72DB637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Obtain Equality</w:t>
      </w:r>
    </w:p>
    <w:p w14:paraId="6584F9A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example:</w:t>
      </w:r>
    </w:p>
    <w:p w14:paraId="396A082F" w14:textId="09F1DC81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33C8B35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then:</w:t>
      </w:r>
    </w:p>
    <w:p w14:paraId="3595CAC8" w14:textId="68D22194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4E9125E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31673707" w14:textId="36232CA8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∠B=∠E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∠C=∠F.</m:t>
          </m:r>
        </m:oMath>
      </m:oMathPara>
    </w:p>
    <w:p w14:paraId="5FB6DEE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0751D1D8">
          <v:rect id="_x0000_i1638" style="width:0;height:1.5pt" o:hralign="center" o:hrstd="t" o:hr="t" fillcolor="#a0a0a0" stroked="f"/>
        </w:pict>
      </w:r>
    </w:p>
    <w:p w14:paraId="0592628C" w14:textId="748CDB5A" w:rsidR="00953147" w:rsidRPr="00953147" w:rsidRDefault="00953147" w:rsidP="00F03120">
      <w:pPr>
        <w:pStyle w:val="Heading2"/>
      </w:pPr>
      <w:r w:rsidRPr="00953147">
        <w:t>Congruence vs Equality</w:t>
      </w:r>
    </w:p>
    <w:p w14:paraId="712169B5" w14:textId="29E13F67" w:rsidR="00F03120" w:rsidRDefault="00F03120" w:rsidP="0095314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DB366D" w14:textId="05503582" w:rsid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These concepts are closely related but not identical.</w:t>
      </w:r>
    </w:p>
    <w:p w14:paraId="140A1C35" w14:textId="7FE34981" w:rsidR="00D311CE" w:rsidRPr="00953147" w:rsidRDefault="00D311CE" w:rsidP="009531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4F7DF6" wp14:editId="6821401E">
            <wp:extent cx="5943600" cy="1202690"/>
            <wp:effectExtent l="0" t="0" r="0" b="0"/>
            <wp:docPr id="208135807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101"/>
        <w:gridCol w:w="1764"/>
      </w:tblGrid>
      <w:tr w:rsidR="00953147" w:rsidRPr="00953147" w14:paraId="6E0BE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3DBD4" w14:textId="77777777" w:rsidR="00953147" w:rsidRPr="00953147" w:rsidRDefault="00953147" w:rsidP="00953147">
            <w:pPr>
              <w:rPr>
                <w:rFonts w:ascii="Roboto Mono" w:hAnsi="Roboto Mono"/>
                <w:b/>
                <w:bCs/>
              </w:rPr>
            </w:pPr>
            <w:r w:rsidRPr="0095314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BD4FA88" w14:textId="77777777" w:rsidR="00953147" w:rsidRPr="00953147" w:rsidRDefault="00953147" w:rsidP="00953147">
            <w:pPr>
              <w:rPr>
                <w:rFonts w:ascii="Roboto Mono" w:hAnsi="Roboto Mono"/>
                <w:b/>
                <w:bCs/>
              </w:rPr>
            </w:pPr>
            <w:r w:rsidRPr="00953147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9BF4D3" w14:textId="77777777" w:rsidR="00953147" w:rsidRPr="00953147" w:rsidRDefault="00953147" w:rsidP="00953147">
            <w:pPr>
              <w:rPr>
                <w:rFonts w:ascii="Roboto Mono" w:hAnsi="Roboto Mono"/>
                <w:b/>
                <w:bCs/>
              </w:rPr>
            </w:pPr>
            <w:r w:rsidRPr="0095314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53147" w:rsidRPr="00953147" w14:paraId="776D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9DFB" w14:textId="77777777" w:rsidR="00953147" w:rsidRPr="00953147" w:rsidRDefault="00953147" w:rsidP="00953147">
            <w:pPr>
              <w:rPr>
                <w:rFonts w:ascii="Roboto Mono" w:hAnsi="Roboto Mono"/>
              </w:rPr>
            </w:pPr>
            <w:r w:rsidRPr="00953147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035193CF" w14:textId="77777777" w:rsidR="00953147" w:rsidRPr="00953147" w:rsidRDefault="00953147" w:rsidP="00953147">
            <w:pPr>
              <w:rPr>
                <w:rFonts w:ascii="Roboto Mono" w:hAnsi="Roboto Mono"/>
              </w:rPr>
            </w:pPr>
            <w:r w:rsidRPr="00953147">
              <w:rPr>
                <w:rFonts w:ascii="Roboto Mono" w:hAnsi="Roboto Mono"/>
              </w:rPr>
              <w:t>Same numerical measurement</w:t>
            </w:r>
          </w:p>
        </w:tc>
        <w:tc>
          <w:tcPr>
            <w:tcW w:w="0" w:type="auto"/>
            <w:vAlign w:val="center"/>
            <w:hideMark/>
          </w:tcPr>
          <w:p w14:paraId="6BA015B5" w14:textId="334BC05D" w:rsidR="00953147" w:rsidRPr="00953147" w:rsidRDefault="00953147" w:rsidP="0095314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</w:tr>
      <w:tr w:rsidR="00953147" w:rsidRPr="00953147" w14:paraId="521C2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3840" w14:textId="77777777" w:rsidR="00953147" w:rsidRPr="00953147" w:rsidRDefault="00953147" w:rsidP="00953147">
            <w:pPr>
              <w:rPr>
                <w:rFonts w:ascii="Roboto Mono" w:hAnsi="Roboto Mono"/>
              </w:rPr>
            </w:pPr>
            <w:r w:rsidRPr="00953147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0D70CF63" w14:textId="77777777" w:rsidR="00953147" w:rsidRPr="00953147" w:rsidRDefault="00953147" w:rsidP="00953147">
            <w:pPr>
              <w:rPr>
                <w:rFonts w:ascii="Roboto Mono" w:hAnsi="Roboto Mono"/>
              </w:rPr>
            </w:pPr>
            <w:r w:rsidRPr="00953147">
              <w:rPr>
                <w:rFonts w:ascii="Roboto Mono" w:hAnsi="Roboto Mono"/>
              </w:rPr>
              <w:t>Same shape and size</w:t>
            </w:r>
          </w:p>
        </w:tc>
        <w:tc>
          <w:tcPr>
            <w:tcW w:w="0" w:type="auto"/>
            <w:vAlign w:val="center"/>
            <w:hideMark/>
          </w:tcPr>
          <w:p w14:paraId="3BD0BE2A" w14:textId="5C77E4BA" w:rsidR="00953147" w:rsidRPr="00953147" w:rsidRDefault="00953147" w:rsidP="0095314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△ABC≅△DEF</m:t>
                </m:r>
              </m:oMath>
            </m:oMathPara>
          </w:p>
        </w:tc>
      </w:tr>
      <w:tr w:rsidR="00953147" w:rsidRPr="00953147" w14:paraId="4EFB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7216" w14:textId="77777777" w:rsidR="00953147" w:rsidRPr="00953147" w:rsidRDefault="00953147" w:rsidP="00953147">
            <w:pPr>
              <w:rPr>
                <w:rFonts w:ascii="Roboto Mono" w:hAnsi="Roboto Mono"/>
              </w:rPr>
            </w:pPr>
            <w:r w:rsidRPr="00953147">
              <w:rPr>
                <w:rFonts w:ascii="Roboto Mono" w:hAnsi="Roboto Mono"/>
              </w:rPr>
              <w:lastRenderedPageBreak/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D776678" w14:textId="77777777" w:rsidR="00953147" w:rsidRPr="00953147" w:rsidRDefault="00953147" w:rsidP="00953147">
            <w:pPr>
              <w:rPr>
                <w:rFonts w:ascii="Roboto Mono" w:hAnsi="Roboto Mono"/>
              </w:rPr>
            </w:pPr>
            <w:r w:rsidRPr="00953147">
              <w:rPr>
                <w:rFonts w:ascii="Roboto Mono" w:hAnsi="Roboto Mono"/>
              </w:rPr>
              <w:t>Same shape, possibly different size</w:t>
            </w:r>
          </w:p>
        </w:tc>
        <w:tc>
          <w:tcPr>
            <w:tcW w:w="0" w:type="auto"/>
            <w:vAlign w:val="center"/>
            <w:hideMark/>
          </w:tcPr>
          <w:p w14:paraId="68A2F770" w14:textId="2B970A57" w:rsidR="00953147" w:rsidRPr="00953147" w:rsidRDefault="00953147" w:rsidP="0095314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△ABC∼△DEF</m:t>
                </m:r>
              </m:oMath>
            </m:oMathPara>
          </w:p>
        </w:tc>
      </w:tr>
    </w:tbl>
    <w:p w14:paraId="1DE94294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Important relationship</w:t>
      </w:r>
    </w:p>
    <w:p w14:paraId="18ABDEB1" w14:textId="7B02912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</m:e>
          </m:borderBox>
        </m:oMath>
      </m:oMathPara>
    </w:p>
    <w:p w14:paraId="148AE54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but:</w:t>
      </w:r>
    </w:p>
    <w:p w14:paraId="2F897D86" w14:textId="01D61F9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48A15D2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in general.</w:t>
      </w:r>
    </w:p>
    <w:p w14:paraId="717EF14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example, two triangles can have:</w:t>
      </w:r>
    </w:p>
    <w:p w14:paraId="2DFB7B1A" w14:textId="78AD2783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23AE586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without the entire triangles being congruent.</w:t>
      </w:r>
    </w:p>
    <w:p w14:paraId="72825DF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68EC0E01">
          <v:rect id="_x0000_i1639" style="width:0;height:1.5pt" o:hralign="center" o:hrstd="t" o:hr="t" fillcolor="#a0a0a0" stroked="f"/>
        </w:pict>
      </w:r>
    </w:p>
    <w:p w14:paraId="0E5B411F" w14:textId="5AC8011B" w:rsidR="00953147" w:rsidRDefault="00953147" w:rsidP="00F03120">
      <w:pPr>
        <w:pStyle w:val="Heading2"/>
      </w:pPr>
      <w:r w:rsidRPr="00953147">
        <w:t>Congruence vs Similarity</w:t>
      </w:r>
    </w:p>
    <w:p w14:paraId="7EE01A14" w14:textId="76557044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DDEFE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congruent figures:</w:t>
      </w:r>
    </w:p>
    <w:p w14:paraId="2648EF6C" w14:textId="7CDAD87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15C3C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similar figures:</w:t>
      </w:r>
    </w:p>
    <w:p w14:paraId="79054079" w14:textId="06041D9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k≠1</m:t>
              </m:r>
            </m:e>
          </m:borderBox>
        </m:oMath>
      </m:oMathPara>
    </w:p>
    <w:p w14:paraId="59875A3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is possible.</w:t>
      </w:r>
    </w:p>
    <w:p w14:paraId="389CDE5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corresponding lengths of similar figures:</w:t>
      </w:r>
    </w:p>
    <w:p w14:paraId="750AEB86" w14:textId="2360E8DB" w:rsidR="00953147" w:rsidRPr="00953147" w:rsidRDefault="00953147" w:rsidP="0095314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=k.</m:t>
          </m:r>
        </m:oMath>
      </m:oMathPara>
    </w:p>
    <w:p w14:paraId="3EFA62C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congruent figures:</w:t>
      </w:r>
    </w:p>
    <w:p w14:paraId="26AD1456" w14:textId="0EE72D74" w:rsidR="00953147" w:rsidRPr="00953147" w:rsidRDefault="00953147" w:rsidP="009531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</m:t>
          </m:r>
        </m:oMath>
      </m:oMathPara>
    </w:p>
    <w:p w14:paraId="58F1F41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so:</w:t>
      </w:r>
    </w:p>
    <w:p w14:paraId="552F0AAC" w14:textId="6F246ABD" w:rsidR="00953147" w:rsidRPr="00953147" w:rsidRDefault="00953147" w:rsidP="0095314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08B9584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Thus congruence can be regarded as the </w:t>
      </w:r>
      <w:r w:rsidRPr="00953147">
        <w:rPr>
          <w:rFonts w:ascii="Roboto Mono" w:hAnsi="Roboto Mono"/>
          <w:b/>
          <w:bCs/>
        </w:rPr>
        <w:t>unit-scale case of similarity</w:t>
      </w:r>
      <w:r w:rsidRPr="00953147">
        <w:rPr>
          <w:rFonts w:ascii="Roboto Mono" w:hAnsi="Roboto Mono"/>
        </w:rPr>
        <w:t>, while the two concepts are still normally treated separately.</w:t>
      </w:r>
    </w:p>
    <w:p w14:paraId="497C75E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42E22197">
          <v:rect id="_x0000_i1640" style="width:0;height:1.5pt" o:hralign="center" o:hrstd="t" o:hr="t" fillcolor="#a0a0a0" stroked="f"/>
        </w:pict>
      </w:r>
    </w:p>
    <w:p w14:paraId="46C51902" w14:textId="45DF5AED" w:rsidR="00953147" w:rsidRDefault="00953147" w:rsidP="00F03120">
      <w:pPr>
        <w:pStyle w:val="Heading2"/>
      </w:pPr>
      <w:r w:rsidRPr="00953147">
        <w:t>Congruence Guarantees Several Equalities</w:t>
      </w:r>
    </w:p>
    <w:p w14:paraId="458F91AD" w14:textId="2FD47303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D2AA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If:</w:t>
      </w:r>
    </w:p>
    <w:p w14:paraId="1B395894" w14:textId="61757342" w:rsidR="00953147" w:rsidRPr="00953147" w:rsidRDefault="00953147" w:rsidP="0095314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207E37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then, for corresponding quantities:</w:t>
      </w:r>
    </w:p>
    <w:p w14:paraId="03ACDF9C" w14:textId="14EA41FF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Length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Length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Angle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Angle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Area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Area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Perimeter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Perimeter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0B25B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For circles:</w:t>
      </w:r>
    </w:p>
    <w:p w14:paraId="38B19C62" w14:textId="4CB345F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C922D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782F86E7">
          <v:rect id="_x0000_i1641" style="width:0;height:1.5pt" o:hralign="center" o:hrstd="t" o:hr="t" fillcolor="#a0a0a0" stroked="f"/>
        </w:pict>
      </w:r>
    </w:p>
    <w:p w14:paraId="0F49B1E7" w14:textId="24B00214" w:rsidR="00953147" w:rsidRDefault="00953147" w:rsidP="00F03120">
      <w:pPr>
        <w:pStyle w:val="Heading2"/>
      </w:pPr>
      <w:r w:rsidRPr="00953147">
        <w:t>Classification Summary</w:t>
      </w:r>
    </w:p>
    <w:p w14:paraId="73ED1793" w14:textId="69AE46CE" w:rsidR="00F03120" w:rsidRDefault="00F03120" w:rsidP="00F031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E3E93" w14:textId="49631650" w:rsidR="00DE2390" w:rsidRPr="00F03120" w:rsidRDefault="00DE2390" w:rsidP="00F03120">
      <w:r>
        <w:rPr>
          <w:noProof/>
        </w:rPr>
        <w:lastRenderedPageBreak/>
        <w:drawing>
          <wp:inline distT="0" distB="0" distL="0" distR="0" wp14:anchorId="589D7B07" wp14:editId="316263A2">
            <wp:extent cx="5943600" cy="7002145"/>
            <wp:effectExtent l="0" t="0" r="0" b="8255"/>
            <wp:docPr id="1122056841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95B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Equality from Congruence</w:t>
      </w:r>
    </w:p>
    <w:p w14:paraId="778DE95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1A3E7FD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Segment-Length Equality</w:t>
      </w:r>
    </w:p>
    <w:p w14:paraId="6ABBE42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lastRenderedPageBreak/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AB = CD</w:t>
      </w:r>
    </w:p>
    <w:p w14:paraId="452B8B3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3288DD4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Angle Equality</w:t>
      </w:r>
    </w:p>
    <w:p w14:paraId="479CCE6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m</w:t>
      </w:r>
      <w:r w:rsidRPr="00953147">
        <w:rPr>
          <w:rFonts w:ascii="Cambria Math" w:hAnsi="Cambria Math" w:cs="Cambria Math"/>
        </w:rPr>
        <w:t>∠</w:t>
      </w:r>
      <w:r w:rsidRPr="00953147">
        <w:rPr>
          <w:rFonts w:ascii="Roboto Mono" w:hAnsi="Roboto Mono"/>
        </w:rPr>
        <w:t>A = m</w:t>
      </w:r>
      <w:r w:rsidRPr="00953147">
        <w:rPr>
          <w:rFonts w:ascii="Cambria Math" w:hAnsi="Cambria Math" w:cs="Cambria Math"/>
        </w:rPr>
        <w:t>∠</w:t>
      </w:r>
      <w:r w:rsidRPr="00953147">
        <w:rPr>
          <w:rFonts w:ascii="Roboto Mono" w:hAnsi="Roboto Mono"/>
        </w:rPr>
        <w:t>B</w:t>
      </w:r>
    </w:p>
    <w:p w14:paraId="65A6D2F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4BF8BC4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Distance Equality</w:t>
      </w:r>
    </w:p>
    <w:p w14:paraId="205CBD0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PA = PB</w:t>
      </w:r>
    </w:p>
    <w:p w14:paraId="20CB797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38FFF3F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Area Equality</w:t>
      </w:r>
    </w:p>
    <w:p w14:paraId="4E3E4E5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A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A</w:t>
      </w:r>
      <w:r w:rsidRPr="00953147">
        <w:rPr>
          <w:rFonts w:ascii="Cambria Math" w:hAnsi="Cambria Math" w:cs="Cambria Math"/>
        </w:rPr>
        <w:t>₂</w:t>
      </w:r>
    </w:p>
    <w:p w14:paraId="4750987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79F5781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Perimeter Equality</w:t>
      </w:r>
    </w:p>
    <w:p w14:paraId="590D4EB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P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P</w:t>
      </w:r>
      <w:r w:rsidRPr="00953147">
        <w:rPr>
          <w:rFonts w:ascii="Cambria Math" w:hAnsi="Cambria Math" w:cs="Cambria Math"/>
        </w:rPr>
        <w:t>₂</w:t>
      </w:r>
    </w:p>
    <w:p w14:paraId="6E92AC0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0BDDB28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Radius Equality</w:t>
      </w:r>
    </w:p>
    <w:p w14:paraId="5316AAC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r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r</w:t>
      </w:r>
      <w:r w:rsidRPr="00953147">
        <w:rPr>
          <w:rFonts w:ascii="Cambria Math" w:hAnsi="Cambria Math" w:cs="Cambria Math"/>
        </w:rPr>
        <w:t>₂</w:t>
      </w:r>
    </w:p>
    <w:p w14:paraId="27A3586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40846B9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Diameter Equality</w:t>
      </w:r>
    </w:p>
    <w:p w14:paraId="33218FA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d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d</w:t>
      </w:r>
      <w:r w:rsidRPr="00953147">
        <w:rPr>
          <w:rFonts w:ascii="Cambria Math" w:hAnsi="Cambria Math" w:cs="Cambria Math"/>
        </w:rPr>
        <w:t>₂</w:t>
      </w:r>
    </w:p>
    <w:p w14:paraId="29919C5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5226994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Triangle-Based Equality</w:t>
      </w:r>
    </w:p>
    <w:p w14:paraId="2DD422E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SSS</w:t>
      </w:r>
    </w:p>
    <w:p w14:paraId="3E4C8C8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SAS</w:t>
      </w:r>
    </w:p>
    <w:p w14:paraId="19B8EEB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ASA</w:t>
      </w:r>
    </w:p>
    <w:p w14:paraId="66ABA99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lastRenderedPageBreak/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AAS</w:t>
      </w:r>
    </w:p>
    <w:p w14:paraId="6296EDE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RHS / HL</w:t>
      </w:r>
    </w:p>
    <w:p w14:paraId="5330EEF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174D2B5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Polygon-Based Equality</w:t>
      </w:r>
    </w:p>
    <w:p w14:paraId="0685654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Corresponding sides and angles</w:t>
      </w:r>
    </w:p>
    <w:p w14:paraId="468A399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3FD1356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Circle-Based Equality</w:t>
      </w:r>
    </w:p>
    <w:p w14:paraId="57FB2D9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 radii</w:t>
      </w:r>
    </w:p>
    <w:p w14:paraId="5A113DB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 diameters</w:t>
      </w:r>
    </w:p>
    <w:p w14:paraId="62798E5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 circumferences</w:t>
      </w:r>
    </w:p>
    <w:p w14:paraId="6C5678E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Equal areas</w:t>
      </w:r>
    </w:p>
    <w:p w14:paraId="4C69BCF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0F842C3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Arc-Based Equality</w:t>
      </w:r>
    </w:p>
    <w:p w14:paraId="5CA1594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Equal arc measures</w:t>
      </w:r>
    </w:p>
    <w:p w14:paraId="34EAD91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3096976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Transformation-Based Equality</w:t>
      </w:r>
    </w:p>
    <w:p w14:paraId="1C3B1AA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Isometry </w:t>
      </w:r>
      <w:r w:rsidRPr="00953147">
        <w:rPr>
          <w:rFonts w:ascii="Arial" w:hAnsi="Arial" w:cs="Arial"/>
        </w:rPr>
        <w:t>→</w:t>
      </w:r>
      <w:r w:rsidRPr="00953147">
        <w:rPr>
          <w:rFonts w:ascii="Roboto Mono" w:hAnsi="Roboto Mono"/>
        </w:rPr>
        <w:t xml:space="preserve"> Congruence </w:t>
      </w:r>
      <w:r w:rsidRPr="00953147">
        <w:rPr>
          <w:rFonts w:ascii="Arial" w:hAnsi="Arial" w:cs="Arial"/>
        </w:rPr>
        <w:t>→</w:t>
      </w:r>
      <w:r w:rsidRPr="00953147">
        <w:rPr>
          <w:rFonts w:ascii="Roboto Mono" w:hAnsi="Roboto Mono"/>
        </w:rPr>
        <w:t xml:space="preserve"> Corresponding equality</w:t>
      </w:r>
    </w:p>
    <w:p w14:paraId="227ADA3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52573F15">
          <v:rect id="_x0000_i1642" style="width:0;height:1.5pt" o:hralign="center" o:hrstd="t" o:hr="t" fillcolor="#a0a0a0" stroked="f"/>
        </w:pict>
      </w:r>
    </w:p>
    <w:p w14:paraId="5E11CCB0" w14:textId="0F4C73CA" w:rsidR="00953147" w:rsidRDefault="00953147" w:rsidP="00F03120">
      <w:pPr>
        <w:pStyle w:val="Heading2"/>
      </w:pPr>
      <w:r w:rsidRPr="00953147">
        <w:t>Relationship to Geometric Equality</w:t>
      </w:r>
    </w:p>
    <w:p w14:paraId="38D53AC5" w14:textId="673C6B1C" w:rsidR="00F03120" w:rsidRDefault="00F03120" w:rsidP="00F031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FF96D" w14:textId="3517F44B" w:rsidR="00C73E9F" w:rsidRPr="00F03120" w:rsidRDefault="00C73E9F" w:rsidP="00F03120">
      <w:r>
        <w:rPr>
          <w:noProof/>
        </w:rPr>
        <w:lastRenderedPageBreak/>
        <w:drawing>
          <wp:inline distT="0" distB="0" distL="0" distR="0" wp14:anchorId="050E71D4" wp14:editId="6636964F">
            <wp:extent cx="5943600" cy="5817235"/>
            <wp:effectExtent l="0" t="0" r="0" b="0"/>
            <wp:docPr id="1428711200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66E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Geometric Equality</w:t>
      </w:r>
    </w:p>
    <w:p w14:paraId="0107C75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22778A2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Segment-Length Equality</w:t>
      </w:r>
    </w:p>
    <w:p w14:paraId="5EFBFEC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AB = CD</w:t>
      </w:r>
    </w:p>
    <w:p w14:paraId="046A840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0558E83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Angle Equality</w:t>
      </w:r>
    </w:p>
    <w:p w14:paraId="3ED0C19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m</w:t>
      </w:r>
      <w:r w:rsidRPr="00953147">
        <w:rPr>
          <w:rFonts w:ascii="Cambria Math" w:hAnsi="Cambria Math" w:cs="Cambria Math"/>
        </w:rPr>
        <w:t>∠</w:t>
      </w:r>
      <w:r w:rsidRPr="00953147">
        <w:rPr>
          <w:rFonts w:ascii="Roboto Mono" w:hAnsi="Roboto Mono"/>
        </w:rPr>
        <w:t>A = m</w:t>
      </w:r>
      <w:r w:rsidRPr="00953147">
        <w:rPr>
          <w:rFonts w:ascii="Cambria Math" w:hAnsi="Cambria Math" w:cs="Cambria Math"/>
        </w:rPr>
        <w:t>∠</w:t>
      </w:r>
      <w:r w:rsidRPr="00953147">
        <w:rPr>
          <w:rFonts w:ascii="Roboto Mono" w:hAnsi="Roboto Mono"/>
        </w:rPr>
        <w:t>B</w:t>
      </w:r>
    </w:p>
    <w:p w14:paraId="699EDE1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lastRenderedPageBreak/>
        <w:t>│</w:t>
      </w:r>
    </w:p>
    <w:p w14:paraId="0EBB39A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Distance Equality</w:t>
      </w:r>
    </w:p>
    <w:p w14:paraId="3FA07E7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PA = PB</w:t>
      </w:r>
    </w:p>
    <w:p w14:paraId="0B203BD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6EA3E80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Area Equality</w:t>
      </w:r>
    </w:p>
    <w:p w14:paraId="2108BD8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A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A</w:t>
      </w:r>
      <w:r w:rsidRPr="00953147">
        <w:rPr>
          <w:rFonts w:ascii="Cambria Math" w:hAnsi="Cambria Math" w:cs="Cambria Math"/>
        </w:rPr>
        <w:t>₂</w:t>
      </w:r>
    </w:p>
    <w:p w14:paraId="675C3A1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582E425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Perimeter Equality</w:t>
      </w:r>
    </w:p>
    <w:p w14:paraId="01B44C0B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P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P</w:t>
      </w:r>
      <w:r w:rsidRPr="00953147">
        <w:rPr>
          <w:rFonts w:ascii="Cambria Math" w:hAnsi="Cambria Math" w:cs="Cambria Math"/>
        </w:rPr>
        <w:t>₂</w:t>
      </w:r>
    </w:p>
    <w:p w14:paraId="7CD5F13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36931C0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Radius Equality</w:t>
      </w:r>
    </w:p>
    <w:p w14:paraId="44A6211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r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r</w:t>
      </w:r>
      <w:r w:rsidRPr="00953147">
        <w:rPr>
          <w:rFonts w:ascii="Cambria Math" w:hAnsi="Cambria Math" w:cs="Cambria Math"/>
        </w:rPr>
        <w:t>₂</w:t>
      </w:r>
    </w:p>
    <w:p w14:paraId="34512BB4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29066DE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Diameter Equality</w:t>
      </w:r>
    </w:p>
    <w:p w14:paraId="76B25A9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  <w:r w:rsidRPr="00953147">
        <w:rPr>
          <w:rFonts w:ascii="Roboto Mono" w:hAnsi="Roboto Mono"/>
        </w:rPr>
        <w:t xml:space="preserve">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d</w:t>
      </w:r>
      <w:r w:rsidRPr="00953147">
        <w:rPr>
          <w:rFonts w:ascii="Cambria Math" w:hAnsi="Cambria Math" w:cs="Cambria Math"/>
        </w:rPr>
        <w:t>₁</w:t>
      </w:r>
      <w:r w:rsidRPr="00953147">
        <w:rPr>
          <w:rFonts w:ascii="Roboto Mono" w:hAnsi="Roboto Mono"/>
        </w:rPr>
        <w:t xml:space="preserve"> = d</w:t>
      </w:r>
      <w:r w:rsidRPr="00953147">
        <w:rPr>
          <w:rFonts w:ascii="Cambria Math" w:hAnsi="Cambria Math" w:cs="Cambria Math"/>
        </w:rPr>
        <w:t>₂</w:t>
      </w:r>
    </w:p>
    <w:p w14:paraId="334ACE8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│</w:t>
      </w:r>
    </w:p>
    <w:p w14:paraId="57E2631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Ratio Equality</w:t>
      </w:r>
    </w:p>
    <w:p w14:paraId="22FF6256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A/B = C/D</w:t>
      </w:r>
    </w:p>
    <w:p w14:paraId="3A6C4AF2" w14:textId="77777777" w:rsidR="00953147" w:rsidRPr="00953147" w:rsidRDefault="00953147" w:rsidP="00953147">
      <w:pPr>
        <w:rPr>
          <w:rFonts w:ascii="Roboto Mono" w:hAnsi="Roboto Mono"/>
        </w:rPr>
      </w:pPr>
    </w:p>
    <w:p w14:paraId="6783E740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Arial" w:hAnsi="Arial" w:cs="Arial"/>
        </w:rPr>
        <w:t>↑</w:t>
      </w:r>
    </w:p>
    <w:p w14:paraId="4A4B6B13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MS Gothic" w:eastAsia="MS Gothic" w:hAnsi="MS Gothic" w:cs="MS Gothic" w:hint="eastAsia"/>
        </w:rPr>
        <w:t>│</w:t>
      </w:r>
    </w:p>
    <w:p w14:paraId="4A579629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Equality can be established from</w:t>
      </w:r>
    </w:p>
    <w:p w14:paraId="1D28901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MS Gothic" w:eastAsia="MS Gothic" w:hAnsi="MS Gothic" w:cs="MS Gothic" w:hint="eastAsia"/>
        </w:rPr>
        <w:t>│</w:t>
      </w:r>
    </w:p>
    <w:p w14:paraId="382BA89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Congruence</w:t>
      </w:r>
    </w:p>
    <w:p w14:paraId="7DF0004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MS Gothic" w:eastAsia="MS Gothic" w:hAnsi="MS Gothic" w:cs="MS Gothic" w:hint="eastAsia"/>
        </w:rPr>
        <w:t>│</w:t>
      </w:r>
    </w:p>
    <w:p w14:paraId="7B475F95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 xml:space="preserve">     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Corresponding lengths</w:t>
      </w:r>
    </w:p>
    <w:p w14:paraId="7C2AD58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Corresponding angles</w:t>
      </w:r>
    </w:p>
    <w:p w14:paraId="124EACB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MS Gothic" w:eastAsia="MS Gothic" w:hAnsi="MS Gothic" w:cs="MS Gothic" w:hint="eastAsia"/>
        </w:rPr>
        <w:t>├──</w:t>
      </w:r>
      <w:r w:rsidRPr="00953147">
        <w:rPr>
          <w:rFonts w:ascii="Roboto Mono" w:hAnsi="Roboto Mono"/>
        </w:rPr>
        <w:t xml:space="preserve"> Equal areas</w:t>
      </w:r>
    </w:p>
    <w:p w14:paraId="6F45522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        </w:t>
      </w:r>
      <w:r w:rsidRPr="00953147">
        <w:rPr>
          <w:rFonts w:ascii="MS Gothic" w:eastAsia="MS Gothic" w:hAnsi="MS Gothic" w:cs="MS Gothic" w:hint="eastAsia"/>
        </w:rPr>
        <w:t>└──</w:t>
      </w:r>
      <w:r w:rsidRPr="00953147">
        <w:rPr>
          <w:rFonts w:ascii="Roboto Mono" w:hAnsi="Roboto Mono"/>
        </w:rPr>
        <w:t xml:space="preserve"> Equal perimeters</w:t>
      </w:r>
    </w:p>
    <w:p w14:paraId="516E9D28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781BE982">
          <v:rect id="_x0000_i1643" style="width:0;height:1.5pt" o:hralign="center" o:hrstd="t" o:hr="t" fillcolor="#a0a0a0" stroked="f"/>
        </w:pict>
      </w:r>
    </w:p>
    <w:p w14:paraId="1B8FD77B" w14:textId="0302BA8B" w:rsidR="00953147" w:rsidRDefault="00953147" w:rsidP="00F03120">
      <w:pPr>
        <w:pStyle w:val="Heading2"/>
      </w:pPr>
      <w:r w:rsidRPr="00953147">
        <w:t>Key Principles</w:t>
      </w:r>
    </w:p>
    <w:p w14:paraId="38C7EB66" w14:textId="689E6B6A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A5C40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Principle 1 — Congruence gives corresponding equality</w:t>
      </w:r>
    </w:p>
    <w:p w14:paraId="57C209E5" w14:textId="169F9F8C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measurements are equal</m:t>
              </m:r>
            </m:e>
          </m:borderBox>
        </m:oMath>
      </m:oMathPara>
    </w:p>
    <w:p w14:paraId="4A027FC4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Principle 2 — Triangle congruence gives CPCTC</w:t>
      </w:r>
    </w:p>
    <w:p w14:paraId="5CEC596B" w14:textId="0EC5AA8E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parts are congruent</m:t>
              </m:r>
            </m:e>
          </m:borderBox>
        </m:oMath>
      </m:oMathPara>
    </w:p>
    <w:p w14:paraId="722F4831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Principle 3 — Congruent figures have equal area</w:t>
      </w:r>
    </w:p>
    <w:p w14:paraId="1AF17657" w14:textId="5C7499C5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C55A8DE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Principle 4 — Congruent figures have equal perimeter</w:t>
      </w:r>
    </w:p>
    <w:p w14:paraId="3D3C2E81" w14:textId="56956030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8D0ED3E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Principle 5 — Congruent circles have equal radii</w:t>
      </w:r>
    </w:p>
    <w:p w14:paraId="122A5053" w14:textId="7ED76336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C5829BC" w14:textId="77777777" w:rsidR="00953147" w:rs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      <w:rFonts w:ascii="Roboto Mono" w:hAnsi="Roboto Mono"/>
          <w:b/>
          <w:bCs/>
        </w:rPr>
        <w:t>Principle 6 — Isometries produce congruence</w:t>
      </w:r>
    </w:p>
    <w:p w14:paraId="5D460A3B" w14:textId="2D275D8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</m:e>
          </m:borderBox>
        </m:oMath>
      </m:oMathPara>
    </w:p>
    <w:p w14:paraId="630359DD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61DA1B1B">
          <v:rect id="_x0000_i1644" style="width:0;height:1.5pt" o:hralign="center" o:hrstd="t" o:hr="t" fillcolor="#a0a0a0" stroked="f"/>
        </w:pict>
      </w:r>
    </w:p>
    <w:p w14:paraId="129B6AB9" w14:textId="1ABB15C7" w:rsidR="00953147" w:rsidRDefault="00953147" w:rsidP="00F03120">
      <w:pPr>
        <w:pStyle w:val="Heading2"/>
      </w:pPr>
      <w:r w:rsidRPr="00953147">
        <w:t>Key Points</w:t>
      </w:r>
    </w:p>
    <w:p w14:paraId="1E306FC8" w14:textId="433D1516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A0336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Equality from Congruence</w:t>
      </w:r>
      <w:r w:rsidRPr="00953147">
        <w:rPr>
          <w:rFonts w:ascii="Roboto Mono" w:hAnsi="Roboto Mono"/>
        </w:rPr>
        <w:t xml:space="preserve"> means obtaining equality from a congruence relationship.</w:t>
      </w:r>
    </w:p>
    <w:p w14:paraId="6B3A1DCF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 xml:space="preserve">Congruent objects have the same </w:t>
      </w:r>
      <w:r w:rsidRPr="00953147">
        <w:rPr>
          <w:rFonts w:ascii="Roboto Mono" w:hAnsi="Roboto Mono"/>
          <w:b/>
          <w:bCs/>
        </w:rPr>
        <w:t>shape and size</w:t>
      </w:r>
      <w:r w:rsidRPr="00953147">
        <w:rPr>
          <w:rFonts w:ascii="Roboto Mono" w:hAnsi="Roboto Mono"/>
        </w:rPr>
        <w:t>.</w:t>
      </w:r>
    </w:p>
    <w:p w14:paraId="2F967D52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Corresponding lengths are equal.</w:t>
      </w:r>
    </w:p>
    <w:p w14:paraId="3B5274A7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Corresponding angles are equal.</w:t>
      </w:r>
    </w:p>
    <w:p w14:paraId="6551F78B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Congruent regions have equal areas.</w:t>
      </w:r>
    </w:p>
    <w:p w14:paraId="14927746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Congruent figures have equal perimeters.</w:t>
      </w:r>
    </w:p>
    <w:p w14:paraId="51F681DC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Congruent circles have equal radii and diameters.</w:t>
      </w:r>
    </w:p>
    <w:p w14:paraId="78E0AF0F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For triangles, CPCTC is the standard mechanism for obtaining corresponding equalities.</w:t>
      </w:r>
    </w:p>
    <w:p w14:paraId="5EA8BFFE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SSS, SAS, ASA, AAS, and RHS/HL can establish triangle congruence.</w:t>
      </w:r>
    </w:p>
    <w:p w14:paraId="0ADA62B2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Congruence is stronger than equality of one isolated measurement.</w:t>
      </w:r>
    </w:p>
    <w:p w14:paraId="7708FDF5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Equal corresponding measurements alone generally do not establish congruence.</w:t>
      </w:r>
    </w:p>
    <w:p w14:paraId="2F03A228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Isometries preserve lengths and angles and therefore produce congruent figures.</w:t>
      </w:r>
    </w:p>
    <w:p w14:paraId="39709FA4" w14:textId="77777777" w:rsidR="00953147" w:rsidRPr="00953147" w:rsidRDefault="00953147" w:rsidP="00953147">
      <w:pPr>
        <w:numPr>
          <w:ilvl w:val="0"/>
          <w:numId w:val="3"/>
        </w:numPr>
        <w:rPr>
          <w:rFonts w:ascii="Roboto Mono" w:hAnsi="Roboto Mono"/>
        </w:rPr>
      </w:pPr>
      <w:r w:rsidRPr="00953147">
        <w:rPr>
          <w:rFonts w:ascii="Roboto Mono" w:hAnsi="Roboto Mono"/>
        </w:rPr>
        <w:t>Congruence is distinct from similarity:</w:t>
      </w:r>
    </w:p>
    <w:p w14:paraId="30A91884" w14:textId="44CD77B5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same shape + same size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same shape + proportional size</m:t>
              </m:r>
            </m:e>
          </m:borderBox>
        </m:oMath>
      </m:oMathPara>
    </w:p>
    <w:p w14:paraId="621E53CC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pict w14:anchorId="074ED6D2">
          <v:rect id="_x0000_i1645" style="width:0;height:1.5pt" o:hralign="center" o:hrstd="t" o:hr="t" fillcolor="#a0a0a0" stroked="f"/>
        </w:pict>
      </w:r>
    </w:p>
    <w:p w14:paraId="40819CC4" w14:textId="77777777" w:rsidR="00953147" w:rsidRDefault="00953147" w:rsidP="00F03120">
      <w:pPr>
        <w:pStyle w:val="Heading2"/>
      </w:pPr>
      <w:r w:rsidRPr="00953147">
        <w:t>Conclusion</w:t>
      </w:r>
    </w:p>
    <w:p w14:paraId="6E68F1AC" w14:textId="4B0C490C" w:rsidR="00F03120" w:rsidRPr="00F03120" w:rsidRDefault="00F03120" w:rsidP="00F03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7D502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  <w:b/>
          <w:bCs/>
        </w:rPr>
        <w:t>Equality from Congruence</w:t>
      </w:r>
      <w:r w:rsidRPr="00953147">
        <w:rPr>
          <w:rFonts w:ascii="Roboto Mono" w:hAnsi="Roboto Mono"/>
        </w:rPr>
        <w:t xml:space="preserve"> is the process of obtaining exact geometric equalities from a congruence relationship.</w:t>
      </w:r>
    </w:p>
    <w:p w14:paraId="75638457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The central relationship is:</w:t>
      </w:r>
    </w:p>
    <w:p w14:paraId="05D8FCEA" w14:textId="0A576969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Parts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706B417F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lastRenderedPageBreak/>
        <w:t>For triangles:</w:t>
      </w:r>
    </w:p>
    <w:p w14:paraId="5DBC9095" w14:textId="302D0652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△ABC≅△DEF⇒AB=DE,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BC=EF,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26039041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and:</w:t>
      </w:r>
    </w:p>
    <w:p w14:paraId="71C1C535" w14:textId="270E9947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∠B=∠E,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31B779E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through CPCTC.</w:t>
      </w:r>
    </w:p>
    <w:p w14:paraId="66CCE2FE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>More generally:</w:t>
      </w:r>
    </w:p>
    <w:p w14:paraId="5D2D1412" w14:textId="059E59EF" w:rsidR="00953147" w:rsidRPr="00953147" w:rsidRDefault="00953147" w:rsidP="0095314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Equal corresponding lengths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Equal corresponding angles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Equal areas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Equal perimeters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Equal radii/diameters for circles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567E2AA" w14:textId="77777777" w:rsidR="00953147" w:rsidRPr="00953147" w:rsidRDefault="00953147" w:rsidP="00953147">
      <w:pPr>
        <w:rPr>
          <w:rFonts w:ascii="Roboto Mono" w:hAnsi="Roboto Mono"/>
        </w:rPr>
      </w:pPr>
      <w:r w:rsidRPr="00953147">
        <w:rPr>
          <w:rFonts w:ascii="Roboto Mono" w:hAnsi="Roboto Mono"/>
        </w:rPr>
        <w:t xml:space="preserve">Therefore, </w:t>
      </w:r>
      <w:r w:rsidRPr="00953147">
        <w:rPr>
          <w:rFonts w:ascii="Roboto Mono" w:hAnsi="Roboto Mono"/>
          <w:b/>
          <w:bCs/>
        </w:rPr>
        <w:t>Equality from Congruence is a major way of establishing Segment-Length Equality, Angle Equality, Area Equality, Perimeter Equality, Radius Equality, Diameter Equality, and other corresponding geometric equalities.</w:t>
      </w:r>
    </w:p>
    <w:p w14:paraId="3D97258F" w14:textId="77777777" w:rsidR="00953147" w:rsidRPr="00953147" w:rsidRDefault="00953147" w:rsidP="00953147">
      <w:pPr>
        <w:rPr>
          <w:rFonts w:ascii="Roboto Mono" w:hAnsi="Roboto Mono"/>
        </w:rPr>
      </w:pPr>
    </w:p>
    <w:sectPr w:rsidR="00953147" w:rsidRPr="00953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2552"/>
    <w:multiLevelType w:val="multilevel"/>
    <w:tmpl w:val="CD0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9CB"/>
    <w:multiLevelType w:val="multilevel"/>
    <w:tmpl w:val="5F9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8434A"/>
    <w:multiLevelType w:val="multilevel"/>
    <w:tmpl w:val="5CB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10585">
    <w:abstractNumId w:val="2"/>
  </w:num>
  <w:num w:numId="2" w16cid:durableId="1723943068">
    <w:abstractNumId w:val="0"/>
  </w:num>
  <w:num w:numId="3" w16cid:durableId="56834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33"/>
    <w:rsid w:val="000B2093"/>
    <w:rsid w:val="001478EE"/>
    <w:rsid w:val="001A3733"/>
    <w:rsid w:val="002D1F4F"/>
    <w:rsid w:val="00711B4D"/>
    <w:rsid w:val="008952B3"/>
    <w:rsid w:val="00953147"/>
    <w:rsid w:val="00A70480"/>
    <w:rsid w:val="00B10C6E"/>
    <w:rsid w:val="00C73E9F"/>
    <w:rsid w:val="00D311CE"/>
    <w:rsid w:val="00DE2390"/>
    <w:rsid w:val="00F03120"/>
    <w:rsid w:val="00FC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B48F"/>
  <w15:chartTrackingRefBased/>
  <w15:docId w15:val="{0FD90C46-5752-47BD-9471-F85FF531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53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3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3147"/>
    <w:rPr>
      <w:b/>
      <w:bCs/>
    </w:rPr>
  </w:style>
  <w:style w:type="character" w:customStyle="1" w:styleId="katex">
    <w:name w:val="katex"/>
    <w:basedOn w:val="DefaultParagraphFont"/>
    <w:rsid w:val="009531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1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1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75</Pages>
  <Words>2605</Words>
  <Characters>14851</Characters>
  <Application>Microsoft Office Word</Application>
  <DocSecurity>0</DocSecurity>
  <Lines>123</Lines>
  <Paragraphs>34</Paragraphs>
  <ScaleCrop>false</ScaleCrop>
  <Company/>
  <LinksUpToDate>false</LinksUpToDate>
  <CharactersWithSpaces>17422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2026-10-02T17:14:00Z</dcterms:created>
  <dcterms:modified xsi:type="dcterms:W3CDTF">2026-10-02T17:37:00Z</dcterms:modified>
</cp:coreProperties>
</file>