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A38D" w14:textId="69A3A912" w:rsidR="003C2F5A" w:rsidRDefault="003C2F5A" w:rsidP="003C2F5A">
      <w:pPr>
        <w:pStyle w:val="Heading1"/>
      </w:pPr>
      <w:r w:rsidRPr="003C2F5A">
        <w:t>3.6.3.6 Tessellation</w:t>
      </w:r>
    </w:p>
    <w:p w14:paraId="185B48FA" w14:textId="010B57C5" w:rsidR="00C245C5" w:rsidRDefault="00C245C5" w:rsidP="00C946E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55A794" w14:textId="54B3FF70" w:rsidR="00C946EC" w:rsidRPr="002F50C6" w:rsidRDefault="00C946EC" w:rsidP="00C946EC">
      <w:pPr>
        <w:rPr>
          <w:rFonts w:ascii="Roboto Mono" w:hAnsi="Roboto Mono"/>
        </w:rPr>
      </w:pPr>
      <w:r w:rsidRPr="002F50C6">
        <w:rPr>
          <w:rFonts w:ascii="Roboto Mono" w:hAnsi="Roboto Mono"/>
        </w:rPr>
        <w:drawing>
          <wp:inline distT="0" distB="0" distL="0" distR="0" wp14:anchorId="659DE63B" wp14:editId="759656B9">
            <wp:extent cx="5943600" cy="5210175"/>
            <wp:effectExtent l="0" t="0" r="0" b="9525"/>
            <wp:docPr id="739138527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AD37F" w14:textId="77777777" w:rsidR="00C946EC" w:rsidRPr="002F50C6" w:rsidRDefault="00C946EC" w:rsidP="00C946EC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2389E9A0" wp14:editId="7CD460AF">
            <wp:extent cx="5791200" cy="4716780"/>
            <wp:effectExtent l="0" t="0" r="0" b="7620"/>
            <wp:docPr id="148384376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9D36" w14:textId="77777777" w:rsidR="00C946EC" w:rsidRPr="002F50C6" w:rsidRDefault="00C946EC" w:rsidP="00C946EC">
      <w:pPr>
        <w:rPr>
          <w:rFonts w:ascii="Roboto Mono" w:hAnsi="Roboto Mono"/>
        </w:rPr>
      </w:pPr>
      <w:r w:rsidRPr="002F50C6">
        <w:rPr>
          <w:rFonts w:ascii="Roboto Mono" w:hAnsi="Roboto Mono"/>
        </w:rPr>
        <w:drawing>
          <wp:inline distT="0" distB="0" distL="0" distR="0" wp14:anchorId="7A8E174D" wp14:editId="28BC46A0">
            <wp:extent cx="5943600" cy="3317875"/>
            <wp:effectExtent l="0" t="0" r="0" b="0"/>
            <wp:docPr id="860447263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CD93" w14:textId="77777777" w:rsidR="00C946EC" w:rsidRPr="002F50C6" w:rsidRDefault="00C946EC" w:rsidP="00C946EC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5FD9CE8B" wp14:editId="41D59173">
            <wp:extent cx="5943600" cy="3006725"/>
            <wp:effectExtent l="0" t="0" r="0" b="3175"/>
            <wp:docPr id="1342109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59A5" w14:textId="77777777" w:rsidR="00C946EC" w:rsidRPr="002F50C6" w:rsidRDefault="00C946EC" w:rsidP="00C946EC">
      <w:pPr>
        <w:rPr>
          <w:rFonts w:ascii="Roboto Mono" w:hAnsi="Roboto Mono"/>
        </w:rPr>
      </w:pPr>
      <w:r w:rsidRPr="002F50C6">
        <w:rPr>
          <w:rFonts w:ascii="Roboto Mono" w:hAnsi="Roboto Mono"/>
        </w:rPr>
        <w:drawing>
          <wp:inline distT="0" distB="0" distL="0" distR="0" wp14:anchorId="3939B248" wp14:editId="75795543">
            <wp:extent cx="3360420" cy="3360420"/>
            <wp:effectExtent l="0" t="0" r="0" b="0"/>
            <wp:docPr id="1822985704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837AE" w14:textId="77777777" w:rsidR="003C2F5A" w:rsidRDefault="003C2F5A" w:rsidP="003C2F5A">
      <w:pPr>
        <w:pStyle w:val="Heading2"/>
      </w:pPr>
      <w:r w:rsidRPr="003C2F5A">
        <w:t>Definition</w:t>
      </w:r>
    </w:p>
    <w:p w14:paraId="1BDAE322" w14:textId="37485A95" w:rsidR="003C2F5A" w:rsidRPr="003C2F5A" w:rsidRDefault="003C2F5A" w:rsidP="003C2F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DCF7C9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The </w:t>
      </w:r>
      <w:r w:rsidRPr="003C2F5A">
        <w:rPr>
          <w:rFonts w:ascii="Roboto Mono" w:hAnsi="Roboto Mono"/>
          <w:b/>
          <w:bCs/>
        </w:rPr>
        <w:t>3.6.3.6 tessellation</w:t>
      </w:r>
      <w:r w:rsidRPr="003C2F5A">
        <w:rPr>
          <w:rFonts w:ascii="Roboto Mono" w:hAnsi="Roboto Mono"/>
        </w:rPr>
        <w:t xml:space="preserve"> is a </w:t>
      </w:r>
      <w:r w:rsidRPr="003C2F5A">
        <w:rPr>
          <w:rFonts w:ascii="Roboto Mono" w:hAnsi="Roboto Mono"/>
          <w:b/>
          <w:bCs/>
        </w:rPr>
        <w:t>semi-regular (Archimedean) tessellation</w:t>
      </w:r>
      <w:r w:rsidRPr="003C2F5A">
        <w:rPr>
          <w:rFonts w:ascii="Roboto Mono" w:hAnsi="Roboto Mono"/>
        </w:rPr>
        <w:t xml:space="preserve"> of the Euclidean plane composed of </w:t>
      </w:r>
      <w:r w:rsidRPr="003C2F5A">
        <w:rPr>
          <w:rFonts w:ascii="Roboto Mono" w:hAnsi="Roboto Mono"/>
          <w:b/>
          <w:bCs/>
        </w:rPr>
        <w:t>equilateral triangles and regular hexagons</w:t>
      </w:r>
      <w:r w:rsidRPr="003C2F5A">
        <w:rPr>
          <w:rFonts w:ascii="Roboto Mono" w:hAnsi="Roboto Mono"/>
        </w:rPr>
        <w:t>.</w:t>
      </w:r>
    </w:p>
    <w:p w14:paraId="3E1AB13D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lastRenderedPageBreak/>
        <w:t>Its vertex configuration is:</w:t>
      </w:r>
    </w:p>
    <w:p w14:paraId="210E351F" w14:textId="72F9B591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3.6.3.6</m:t>
              </m:r>
            </m:e>
          </m:borderBox>
        </m:oMath>
      </m:oMathPara>
    </w:p>
    <w:p w14:paraId="3918B670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This means that, around every vertex, the polygons occur in the cyclic order:</w:t>
      </w:r>
    </w:p>
    <w:p w14:paraId="041BA7CE" w14:textId="77777777" w:rsidR="003C2F5A" w:rsidRDefault="003C2F5A" w:rsidP="003C2F5A">
      <w:pPr>
        <w:rPr>
          <w:rFonts w:ascii="Roboto Mono" w:hAnsi="Roboto Mono"/>
          <w:b/>
          <w:bCs/>
        </w:rPr>
      </w:pPr>
      <w:r w:rsidRPr="003C2F5A">
        <w:rPr>
          <w:rFonts w:ascii="Roboto Mono" w:hAnsi="Roboto Mono"/>
          <w:b/>
          <w:bCs/>
        </w:rPr>
        <w:t xml:space="preserve">Triangle </w:t>
      </w:r>
      <w:r w:rsidRPr="003C2F5A">
        <w:rPr>
          <w:rFonts w:ascii="Arial" w:hAnsi="Arial" w:cs="Arial"/>
          <w:b/>
          <w:bCs/>
        </w:rPr>
        <w:t>→</w:t>
      </w:r>
      <w:r w:rsidRPr="003C2F5A">
        <w:rPr>
          <w:rFonts w:ascii="Roboto Mono" w:hAnsi="Roboto Mono"/>
          <w:b/>
          <w:bCs/>
        </w:rPr>
        <w:t xml:space="preserve"> Hexagon </w:t>
      </w:r>
      <w:r w:rsidRPr="003C2F5A">
        <w:rPr>
          <w:rFonts w:ascii="Arial" w:hAnsi="Arial" w:cs="Arial"/>
          <w:b/>
          <w:bCs/>
        </w:rPr>
        <w:t>→</w:t>
      </w:r>
      <w:r w:rsidRPr="003C2F5A">
        <w:rPr>
          <w:rFonts w:ascii="Roboto Mono" w:hAnsi="Roboto Mono"/>
          <w:b/>
          <w:bCs/>
        </w:rPr>
        <w:t xml:space="preserve"> Triangle </w:t>
      </w:r>
      <w:r w:rsidRPr="003C2F5A">
        <w:rPr>
          <w:rFonts w:ascii="Arial" w:hAnsi="Arial" w:cs="Arial"/>
          <w:b/>
          <w:bCs/>
        </w:rPr>
        <w:t>→</w:t>
      </w:r>
      <w:r w:rsidRPr="003C2F5A">
        <w:rPr>
          <w:rFonts w:ascii="Roboto Mono" w:hAnsi="Roboto Mono"/>
          <w:b/>
          <w:bCs/>
        </w:rPr>
        <w:t xml:space="preserve"> Hexagon</w:t>
      </w:r>
    </w:p>
    <w:p w14:paraId="16B46CBE" w14:textId="77777777" w:rsidR="0070599B" w:rsidRPr="002F50C6" w:rsidRDefault="0070599B" w:rsidP="0070599B">
      <w:pPr>
        <w:pStyle w:val="Heading2"/>
      </w:pPr>
      <w:r w:rsidRPr="002F50C6">
        <w:t>Basic Structure</w:t>
      </w:r>
    </w:p>
    <w:p w14:paraId="1948B802" w14:textId="15C7D3C9" w:rsidR="00945C85" w:rsidRDefault="00945C85" w:rsidP="0070599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BC8520" w14:textId="3D30EEDF" w:rsidR="0070599B" w:rsidRPr="002F50C6" w:rsidRDefault="0070599B" w:rsidP="0070599B">
      <w:pPr>
        <w:rPr>
          <w:rFonts w:ascii="Roboto Mono" w:hAnsi="Roboto Mono"/>
        </w:rPr>
      </w:pPr>
      <w:r w:rsidRPr="002F50C6">
        <w:rPr>
          <w:rFonts w:ascii="Roboto Mono" w:hAnsi="Roboto Mono"/>
        </w:rPr>
        <w:t>The tessellation contains only:</w:t>
      </w:r>
    </w:p>
    <w:p w14:paraId="354BD6C5" w14:textId="77777777" w:rsidR="0070599B" w:rsidRPr="002F50C6" w:rsidRDefault="0070599B" w:rsidP="0070599B">
      <w:pPr>
        <w:numPr>
          <w:ilvl w:val="0"/>
          <w:numId w:val="7"/>
        </w:numPr>
        <w:rPr>
          <w:rFonts w:ascii="Roboto Mono" w:hAnsi="Roboto Mono"/>
        </w:rPr>
      </w:pPr>
      <w:r w:rsidRPr="002F50C6">
        <w:rPr>
          <w:rFonts w:ascii="Segoe UI Emoji" w:hAnsi="Segoe UI Emoji" w:cs="Segoe UI Emoji"/>
        </w:rPr>
        <w:t>🔺</w:t>
      </w:r>
      <w:r w:rsidRPr="002F50C6">
        <w:rPr>
          <w:rFonts w:ascii="Roboto Mono" w:hAnsi="Roboto Mono"/>
        </w:rPr>
        <w:t xml:space="preserve"> </w:t>
      </w:r>
      <w:r w:rsidRPr="002F50C6">
        <w:rPr>
          <w:rFonts w:ascii="Roboto Mono" w:hAnsi="Roboto Mono"/>
          <w:b/>
          <w:bCs/>
        </w:rPr>
        <w:t>Equilateral triangles</w:t>
      </w:r>
    </w:p>
    <w:p w14:paraId="397B1B9C" w14:textId="77777777" w:rsidR="0070599B" w:rsidRPr="002F50C6" w:rsidRDefault="0070599B" w:rsidP="0070599B">
      <w:pPr>
        <w:numPr>
          <w:ilvl w:val="0"/>
          <w:numId w:val="7"/>
        </w:numPr>
        <w:rPr>
          <w:rFonts w:ascii="Roboto Mono" w:hAnsi="Roboto Mono"/>
        </w:rPr>
      </w:pPr>
      <w:r w:rsidRPr="002F50C6">
        <w:rPr>
          <w:rFonts w:ascii="Segoe UI Symbol" w:hAnsi="Segoe UI Symbol" w:cs="Segoe UI Symbol"/>
        </w:rPr>
        <w:t>⬡</w:t>
      </w:r>
      <w:r w:rsidRPr="002F50C6">
        <w:rPr>
          <w:rFonts w:ascii="Roboto Mono" w:hAnsi="Roboto Mono"/>
        </w:rPr>
        <w:t xml:space="preserve"> </w:t>
      </w:r>
      <w:r w:rsidRPr="002F50C6">
        <w:rPr>
          <w:rFonts w:ascii="Roboto Mono" w:hAnsi="Roboto Mono"/>
          <w:b/>
          <w:bCs/>
        </w:rPr>
        <w:t>Regular hexagons</w:t>
      </w:r>
    </w:p>
    <w:p w14:paraId="42DEF38F" w14:textId="77777777" w:rsidR="0070599B" w:rsidRPr="002F50C6" w:rsidRDefault="0070599B" w:rsidP="0070599B">
      <w:pPr>
        <w:rPr>
          <w:rFonts w:ascii="Roboto Mono" w:hAnsi="Roboto Mono"/>
        </w:rPr>
      </w:pPr>
      <w:r w:rsidRPr="002F50C6">
        <w:rPr>
          <w:rFonts w:ascii="Roboto Mono" w:hAnsi="Roboto Mono"/>
        </w:rPr>
        <w:t>The hexagons form the larger repeating framework, while the triangles occupy the spaces between neighboring hexagons. (</w:t>
      </w:r>
      <w:proofErr w:type="spellStart"/>
      <w:r w:rsidRPr="002F50C6">
        <w:rPr>
          <w:rFonts w:ascii="Roboto Mono" w:hAnsi="Roboto Mono"/>
        </w:rPr>
        <w:fldChar w:fldCharType="begin"/>
      </w:r>
      <w:r w:rsidRPr="002F50C6">
        <w:rPr>
          <w:rFonts w:ascii="Roboto Mono" w:hAnsi="Roboto Mono"/>
        </w:rPr>
        <w:instrText>HYPERLINK "https://www.tessell.art/blog/the-11-archimedean-tilings/?utm_source=chatgpt.com" \o "The 11 Archimedean tilings, one by one — tessell.art"</w:instrText>
      </w:r>
      <w:r w:rsidRPr="002F50C6">
        <w:rPr>
          <w:rFonts w:ascii="Roboto Mono" w:hAnsi="Roboto Mono"/>
        </w:rPr>
      </w:r>
      <w:r w:rsidRPr="002F50C6">
        <w:rPr>
          <w:rFonts w:ascii="Roboto Mono" w:hAnsi="Roboto Mono"/>
        </w:rPr>
        <w:fldChar w:fldCharType="separate"/>
      </w:r>
      <w:r w:rsidRPr="002F50C6">
        <w:rPr>
          <w:rStyle w:val="Hyperlink"/>
          <w:rFonts w:ascii="Roboto Mono" w:hAnsi="Roboto Mono"/>
        </w:rPr>
        <w:t>tessell.art</w:t>
      </w:r>
      <w:proofErr w:type="spellEnd"/>
      <w:r w:rsidRPr="002F50C6">
        <w:rPr>
          <w:rFonts w:ascii="Roboto Mono" w:hAnsi="Roboto Mono"/>
        </w:rPr>
        <w:fldChar w:fldCharType="end"/>
      </w:r>
      <w:r w:rsidRPr="002F50C6">
        <w:rPr>
          <w:rFonts w:ascii="Roboto Mono" w:hAnsi="Roboto Mono"/>
        </w:rPr>
        <w:t>)</w:t>
      </w:r>
    </w:p>
    <w:p w14:paraId="7E327E27" w14:textId="77777777" w:rsidR="0070599B" w:rsidRPr="002F50C6" w:rsidRDefault="0070599B" w:rsidP="0070599B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0106C7F7" wp14:editId="7C31FC49">
            <wp:extent cx="5943600" cy="5210175"/>
            <wp:effectExtent l="0" t="0" r="0" b="9525"/>
            <wp:docPr id="2038349683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E89C3" w14:textId="77777777" w:rsidR="0070599B" w:rsidRPr="002F50C6" w:rsidRDefault="0070599B" w:rsidP="0070599B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24A86725" wp14:editId="6B89C7BC">
            <wp:extent cx="5943600" cy="3188970"/>
            <wp:effectExtent l="0" t="0" r="0" b="0"/>
            <wp:docPr id="1752397764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F7C0" w14:textId="77777777" w:rsidR="0070599B" w:rsidRPr="002F50C6" w:rsidRDefault="0070599B" w:rsidP="0070599B">
      <w:pPr>
        <w:rPr>
          <w:rFonts w:ascii="Roboto Mono" w:hAnsi="Roboto Mono"/>
        </w:rPr>
      </w:pPr>
      <w:r w:rsidRPr="002F50C6">
        <w:rPr>
          <w:rFonts w:ascii="Roboto Mono" w:hAnsi="Roboto Mono"/>
        </w:rPr>
        <w:drawing>
          <wp:inline distT="0" distB="0" distL="0" distR="0" wp14:anchorId="1FC07A93" wp14:editId="362B15DF">
            <wp:extent cx="3360420" cy="3360420"/>
            <wp:effectExtent l="0" t="0" r="0" b="0"/>
            <wp:docPr id="175822333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489C" w14:textId="77777777" w:rsidR="0070599B" w:rsidRPr="002F50C6" w:rsidRDefault="0070599B" w:rsidP="0070599B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2DF2D5E4" wp14:editId="5804696A">
            <wp:extent cx="4762500" cy="4846320"/>
            <wp:effectExtent l="0" t="0" r="0" b="0"/>
            <wp:docPr id="1562189084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4390" w14:textId="77777777" w:rsidR="0070599B" w:rsidRPr="002F50C6" w:rsidRDefault="0070599B" w:rsidP="0070599B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3C4CDC54" wp14:editId="6BAD4DAB">
            <wp:extent cx="5943600" cy="5943600"/>
            <wp:effectExtent l="0" t="0" r="0" b="0"/>
            <wp:docPr id="1948216026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AE2AC" w14:textId="77777777" w:rsidR="0070599B" w:rsidRPr="002F50C6" w:rsidRDefault="0070599B" w:rsidP="0070599B">
      <w:pPr>
        <w:rPr>
          <w:rFonts w:ascii="Roboto Mono" w:hAnsi="Roboto Mono"/>
        </w:rPr>
      </w:pPr>
      <w:r w:rsidRPr="002F50C6">
        <w:rPr>
          <w:rFonts w:ascii="Roboto Mono" w:hAnsi="Roboto Mono"/>
        </w:rPr>
        <w:pict w14:anchorId="7D9D4D89">
          <v:rect id="_x0000_i1039" style="width:0;height:1.5pt" o:hralign="center" o:hrstd="t" o:hr="t" fillcolor="#a0a0a0" stroked="f"/>
        </w:pict>
      </w:r>
    </w:p>
    <w:p w14:paraId="2412BB04" w14:textId="77777777" w:rsidR="0070599B" w:rsidRPr="003C2F5A" w:rsidRDefault="0070599B" w:rsidP="003C2F5A">
      <w:pPr>
        <w:rPr>
          <w:rFonts w:ascii="Roboto Mono" w:hAnsi="Roboto Mono"/>
        </w:rPr>
      </w:pPr>
    </w:p>
    <w:p w14:paraId="34013765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276E9B17">
          <v:rect id="_x0000_i1025" style="width:0;height:1.5pt" o:hralign="center" o:hrstd="t" o:hr="t" fillcolor="#a0a0a0" stroked="f"/>
        </w:pict>
      </w:r>
    </w:p>
    <w:p w14:paraId="2DB6E1F4" w14:textId="77777777" w:rsidR="003C2F5A" w:rsidRDefault="003C2F5A" w:rsidP="003C2F5A">
      <w:pPr>
        <w:pStyle w:val="Heading2"/>
      </w:pPr>
      <w:r w:rsidRPr="003C2F5A">
        <w:t>Classification</w:t>
      </w:r>
    </w:p>
    <w:p w14:paraId="73EEC46A" w14:textId="29F21B95" w:rsidR="003C2F5A" w:rsidRDefault="003C2F5A" w:rsidP="003C2F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A8BACF" w14:textId="2785C4A4" w:rsidR="0088123E" w:rsidRPr="003C2F5A" w:rsidRDefault="0088123E" w:rsidP="003C2F5A">
      <w:r>
        <w:rPr>
          <w:noProof/>
        </w:rPr>
        <w:lastRenderedPageBreak/>
        <w:drawing>
          <wp:inline distT="0" distB="0" distL="0" distR="0" wp14:anchorId="09382EA4" wp14:editId="7B472CDD">
            <wp:extent cx="5943600" cy="1718945"/>
            <wp:effectExtent l="0" t="0" r="0" b="0"/>
            <wp:docPr id="7120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1353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Tessellations</w:t>
      </w:r>
    </w:p>
    <w:p w14:paraId="167D2E26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├──</w:t>
      </w:r>
      <w:r w:rsidRPr="003C2F5A">
        <w:rPr>
          <w:rFonts w:ascii="Roboto Mono" w:hAnsi="Roboto Mono"/>
        </w:rPr>
        <w:t xml:space="preserve"> Classification by Tile and Vertex Structure</w:t>
      </w:r>
    </w:p>
    <w:p w14:paraId="5B6016DC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│</w:t>
      </w:r>
      <w:r w:rsidRPr="003C2F5A">
        <w:rPr>
          <w:rFonts w:ascii="Roboto Mono" w:hAnsi="Roboto Mono"/>
        </w:rPr>
        <w:t xml:space="preserve">   </w:t>
      </w:r>
      <w:r w:rsidRPr="003C2F5A">
        <w:rPr>
          <w:rFonts w:ascii="MS Gothic" w:eastAsia="MS Gothic" w:hAnsi="MS Gothic" w:cs="MS Gothic" w:hint="eastAsia"/>
        </w:rPr>
        <w:t>└──</w:t>
      </w:r>
      <w:r w:rsidRPr="003C2F5A">
        <w:rPr>
          <w:rFonts w:ascii="Roboto Mono" w:hAnsi="Roboto Mono"/>
        </w:rPr>
        <w:t xml:space="preserve"> Semi-Regular Tessellation</w:t>
      </w:r>
    </w:p>
    <w:p w14:paraId="1059D276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│</w:t>
      </w:r>
      <w:r w:rsidRPr="003C2F5A">
        <w:rPr>
          <w:rFonts w:ascii="Roboto Mono" w:hAnsi="Roboto Mono"/>
        </w:rPr>
        <w:t xml:space="preserve">       </w:t>
      </w:r>
      <w:r w:rsidRPr="003C2F5A">
        <w:rPr>
          <w:rFonts w:ascii="MS Gothic" w:eastAsia="MS Gothic" w:hAnsi="MS Gothic" w:cs="MS Gothic" w:hint="eastAsia"/>
        </w:rPr>
        <w:t>└──</w:t>
      </w:r>
      <w:r w:rsidRPr="003C2F5A">
        <w:rPr>
          <w:rFonts w:ascii="Roboto Mono" w:hAnsi="Roboto Mono"/>
        </w:rPr>
        <w:t xml:space="preserve"> 3.6.3.6</w:t>
      </w:r>
    </w:p>
    <w:p w14:paraId="60EBB8DB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│</w:t>
      </w:r>
      <w:r w:rsidRPr="003C2F5A">
        <w:rPr>
          <w:rFonts w:ascii="Roboto Mono" w:hAnsi="Roboto Mono"/>
        </w:rPr>
        <w:t xml:space="preserve">           </w:t>
      </w:r>
      <w:r w:rsidRPr="003C2F5A">
        <w:rPr>
          <w:rFonts w:ascii="MS Gothic" w:eastAsia="MS Gothic" w:hAnsi="MS Gothic" w:cs="MS Gothic" w:hint="eastAsia"/>
        </w:rPr>
        <w:t>├──</w:t>
      </w:r>
      <w:r w:rsidRPr="003C2F5A">
        <w:rPr>
          <w:rFonts w:ascii="Roboto Mono" w:hAnsi="Roboto Mono"/>
        </w:rPr>
        <w:t xml:space="preserve"> Equilateral Triangle</w:t>
      </w:r>
    </w:p>
    <w:p w14:paraId="4E1F880B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│</w:t>
      </w:r>
      <w:r w:rsidRPr="003C2F5A">
        <w:rPr>
          <w:rFonts w:ascii="Roboto Mono" w:hAnsi="Roboto Mono"/>
        </w:rPr>
        <w:t xml:space="preserve">           </w:t>
      </w:r>
      <w:r w:rsidRPr="003C2F5A">
        <w:rPr>
          <w:rFonts w:ascii="MS Gothic" w:eastAsia="MS Gothic" w:hAnsi="MS Gothic" w:cs="MS Gothic" w:hint="eastAsia"/>
        </w:rPr>
        <w:t>└──</w:t>
      </w:r>
      <w:r w:rsidRPr="003C2F5A">
        <w:rPr>
          <w:rFonts w:ascii="Roboto Mono" w:hAnsi="Roboto Mono"/>
        </w:rPr>
        <w:t xml:space="preserve"> Regular Hexagon</w:t>
      </w:r>
    </w:p>
    <w:p w14:paraId="2AB2E9B6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│</w:t>
      </w:r>
    </w:p>
    <w:p w14:paraId="2CBCAB2F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└──</w:t>
      </w:r>
      <w:r w:rsidRPr="003C2F5A">
        <w:rPr>
          <w:rFonts w:ascii="Roboto Mono" w:hAnsi="Roboto Mono"/>
        </w:rPr>
        <w:t xml:space="preserve"> Classification by Periodicity</w:t>
      </w:r>
    </w:p>
    <w:p w14:paraId="5CFFE92A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</w:t>
      </w:r>
      <w:r w:rsidRPr="003C2F5A">
        <w:rPr>
          <w:rFonts w:ascii="MS Gothic" w:eastAsia="MS Gothic" w:hAnsi="MS Gothic" w:cs="MS Gothic" w:hint="eastAsia"/>
        </w:rPr>
        <w:t>└──</w:t>
      </w:r>
      <w:r w:rsidRPr="003C2F5A">
        <w:rPr>
          <w:rFonts w:ascii="Roboto Mono" w:hAnsi="Roboto Mono"/>
        </w:rPr>
        <w:t xml:space="preserve"> Periodic Tessellation</w:t>
      </w:r>
    </w:p>
    <w:p w14:paraId="60A0C7D9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    </w:t>
      </w:r>
      <w:r w:rsidRPr="003C2F5A">
        <w:rPr>
          <w:rFonts w:ascii="MS Gothic" w:eastAsia="MS Gothic" w:hAnsi="MS Gothic" w:cs="MS Gothic" w:hint="eastAsia"/>
        </w:rPr>
        <w:t>└──</w:t>
      </w:r>
      <w:r w:rsidRPr="003C2F5A">
        <w:rPr>
          <w:rFonts w:ascii="Roboto Mono" w:hAnsi="Roboto Mono"/>
        </w:rPr>
        <w:t xml:space="preserve"> 3.6.3.6</w:t>
      </w:r>
    </w:p>
    <w:p w14:paraId="131FB6A3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Therefore:</w:t>
      </w:r>
    </w:p>
    <w:p w14:paraId="42AE46C8" w14:textId="77777777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3.6.3.6 is Semi-Regular and Periodic</m:t>
              </m:r>
            </m:e>
          </m:borderBox>
        </m:oMath>
      </m:oMathPara>
    </w:p>
    <w:p w14:paraId="32DE5002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5940786D">
          <v:rect id="_x0000_i1026" style="width:0;height:1.5pt" o:hralign="center" o:hrstd="t" o:hr="t" fillcolor="#a0a0a0" stroked="f"/>
        </w:pict>
      </w:r>
    </w:p>
    <w:p w14:paraId="15B01F0A" w14:textId="77777777" w:rsidR="003C2F5A" w:rsidRDefault="003C2F5A" w:rsidP="003C2F5A">
      <w:pPr>
        <w:pStyle w:val="Heading2"/>
      </w:pPr>
      <w:r w:rsidRPr="003C2F5A">
        <w:t>Fundamental Elements</w:t>
      </w:r>
    </w:p>
    <w:p w14:paraId="25E67C1D" w14:textId="163438C2" w:rsidR="003C2F5A" w:rsidRDefault="003C2F5A" w:rsidP="003C2F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7F6A03" w14:textId="375058F6" w:rsidR="00A128F2" w:rsidRPr="003C2F5A" w:rsidRDefault="00A128F2" w:rsidP="003C2F5A">
      <w:r>
        <w:rPr>
          <w:noProof/>
        </w:rPr>
        <w:drawing>
          <wp:inline distT="0" distB="0" distL="0" distR="0" wp14:anchorId="0CEFD9FA" wp14:editId="62BB12E1">
            <wp:extent cx="5943600" cy="820420"/>
            <wp:effectExtent l="0" t="0" r="0" b="0"/>
            <wp:docPr id="182607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1992"/>
        <w:gridCol w:w="1924"/>
        <w:gridCol w:w="2718"/>
      </w:tblGrid>
      <w:tr w:rsidR="003C2F5A" w:rsidRPr="003C2F5A" w14:paraId="73B0E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392F5" w14:textId="77777777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w:r w:rsidRPr="003C2F5A">
              <w:rPr>
                <w:rFonts w:ascii="Roboto Mono" w:hAnsi="Roboto Mono"/>
                <w:b/>
                <w:bCs/>
              </w:rPr>
              <w:lastRenderedPageBreak/>
              <w:t>Polygon</w:t>
            </w:r>
          </w:p>
        </w:tc>
        <w:tc>
          <w:tcPr>
            <w:tcW w:w="0" w:type="auto"/>
            <w:vAlign w:val="center"/>
            <w:hideMark/>
          </w:tcPr>
          <w:p w14:paraId="3E49900E" w14:textId="77777777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w:r w:rsidRPr="003C2F5A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272834C4" w14:textId="77777777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w:r w:rsidRPr="003C2F5A">
              <w:rPr>
                <w:rFonts w:ascii="Roboto Mono" w:hAnsi="Roboto Mono"/>
                <w:b/>
                <w:bCs/>
              </w:rPr>
              <w:t>Interior Angle</w:t>
            </w:r>
          </w:p>
        </w:tc>
        <w:tc>
          <w:tcPr>
            <w:tcW w:w="0" w:type="auto"/>
            <w:vAlign w:val="center"/>
            <w:hideMark/>
          </w:tcPr>
          <w:p w14:paraId="4C7D0836" w14:textId="77777777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w:r w:rsidRPr="003C2F5A">
              <w:rPr>
                <w:rFonts w:ascii="Roboto Mono" w:hAnsi="Roboto Mono"/>
                <w:b/>
                <w:bCs/>
              </w:rPr>
              <w:t>Number at Each Vertex</w:t>
            </w:r>
          </w:p>
        </w:tc>
      </w:tr>
      <w:tr w:rsidR="003C2F5A" w:rsidRPr="003C2F5A" w14:paraId="01243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7BE8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72814C85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6170F7" w14:textId="6CF1339F" w:rsidR="003C2F5A" w:rsidRPr="003C2F5A" w:rsidRDefault="00000000" w:rsidP="003C2F5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637AE3C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2</w:t>
            </w:r>
          </w:p>
        </w:tc>
      </w:tr>
      <w:tr w:rsidR="003C2F5A" w:rsidRPr="003C2F5A" w14:paraId="368D0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D6D5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612BA7DB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D3793D" w14:textId="0232799C" w:rsidR="003C2F5A" w:rsidRPr="003C2F5A" w:rsidRDefault="00000000" w:rsidP="003C2F5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5DEFC97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2</w:t>
            </w:r>
          </w:p>
        </w:tc>
      </w:tr>
    </w:tbl>
    <w:p w14:paraId="5B7D49E1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Thus, </w:t>
      </w:r>
      <w:r w:rsidRPr="003C2F5A">
        <w:rPr>
          <w:rFonts w:ascii="Roboto Mono" w:hAnsi="Roboto Mono"/>
          <w:b/>
          <w:bCs/>
        </w:rPr>
        <w:t>four polygons</w:t>
      </w:r>
      <w:r w:rsidRPr="003C2F5A">
        <w:rPr>
          <w:rFonts w:ascii="Roboto Mono" w:hAnsi="Roboto Mono"/>
        </w:rPr>
        <w:t xml:space="preserve"> meet at every vertex:</w:t>
      </w:r>
    </w:p>
    <w:p w14:paraId="7088148D" w14:textId="71A97E2C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triangles</m:t>
              </m:r>
              <m:r>
                <w:rPr>
                  <w:rFonts w:ascii="Cambria Math" w:hAnsi="Cambria Math"/>
                </w:rPr>
                <m:t>+2</m:t>
              </m:r>
              <m:r>
                <m:rPr>
                  <m:nor/>
                </m:rPr>
                <w:rPr>
                  <w:rFonts w:ascii="Roboto Mono" w:hAnsi="Roboto Mono"/>
                </w:rPr>
                <m:t> hexagons</m:t>
              </m:r>
            </m:e>
          </m:borderBox>
        </m:oMath>
      </m:oMathPara>
    </w:p>
    <w:p w14:paraId="2F8960EE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1958DAD9">
          <v:rect id="_x0000_i1027" style="width:0;height:1.5pt" o:hralign="center" o:hrstd="t" o:hr="t" fillcolor="#a0a0a0" stroked="f"/>
        </w:pict>
      </w:r>
    </w:p>
    <w:p w14:paraId="4458601B" w14:textId="77777777" w:rsidR="003C2F5A" w:rsidRDefault="003C2F5A" w:rsidP="003C2F5A">
      <w:pPr>
        <w:pStyle w:val="Heading2"/>
      </w:pPr>
      <w:r w:rsidRPr="003C2F5A">
        <w:t>Vertex Angle Verification</w:t>
      </w:r>
    </w:p>
    <w:p w14:paraId="0FC2FB60" w14:textId="46325C21" w:rsidR="003C2F5A" w:rsidRPr="003C2F5A" w:rsidRDefault="003C2F5A" w:rsidP="003C2F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6BB6E4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The angles around each vertex are:</w:t>
      </w:r>
    </w:p>
    <w:p w14:paraId="7853FC73" w14:textId="7BB4BC77" w:rsidR="003C2F5A" w:rsidRPr="003C2F5A" w:rsidRDefault="00000000" w:rsidP="003C2F5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08CDC0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Therefore:</w:t>
      </w:r>
    </w:p>
    <w:p w14:paraId="71CA0FE5" w14:textId="37D0C455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FD0B987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The polygons completely fill the plane around every vertex.</w:t>
      </w:r>
    </w:p>
    <w:p w14:paraId="356A5B44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00D063DE">
          <v:rect id="_x0000_i1028" style="width:0;height:1.5pt" o:hralign="center" o:hrstd="t" o:hr="t" fillcolor="#a0a0a0" stroked="f"/>
        </w:pict>
      </w:r>
    </w:p>
    <w:p w14:paraId="4C3C16D8" w14:textId="77777777" w:rsidR="003C2F5A" w:rsidRDefault="003C2F5A" w:rsidP="003C2F5A">
      <w:pPr>
        <w:pStyle w:val="Heading2"/>
      </w:pPr>
      <w:r w:rsidRPr="003C2F5A">
        <w:t>Vertex Configuration</w:t>
      </w:r>
    </w:p>
    <w:p w14:paraId="13C1868B" w14:textId="02533680" w:rsidR="003C2F5A" w:rsidRDefault="003C2F5A" w:rsidP="003C2F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3E11C4" w14:textId="77777777" w:rsidR="002132B8" w:rsidRPr="002F50C6" w:rsidRDefault="002132B8" w:rsidP="002132B8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3D9BC26D" wp14:editId="1B7E91C3">
            <wp:extent cx="5943600" cy="3188970"/>
            <wp:effectExtent l="0" t="0" r="0" b="0"/>
            <wp:docPr id="1618150816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5448" w14:textId="77777777" w:rsidR="002132B8" w:rsidRPr="002F50C6" w:rsidRDefault="002132B8" w:rsidP="002132B8">
      <w:pPr>
        <w:rPr>
          <w:rFonts w:ascii="Roboto Mono" w:hAnsi="Roboto Mono"/>
        </w:rPr>
      </w:pPr>
      <w:r w:rsidRPr="002F50C6">
        <w:rPr>
          <w:rFonts w:ascii="Roboto Mono" w:hAnsi="Roboto Mono"/>
        </w:rPr>
        <w:lastRenderedPageBreak/>
        <w:drawing>
          <wp:inline distT="0" distB="0" distL="0" distR="0" wp14:anchorId="61AAA839" wp14:editId="6B04905C">
            <wp:extent cx="5943600" cy="5943600"/>
            <wp:effectExtent l="0" t="0" r="0" b="0"/>
            <wp:docPr id="191687918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A754" w14:textId="107A4452" w:rsidR="002132B8" w:rsidRPr="003C2F5A" w:rsidRDefault="002132B8" w:rsidP="002132B8">
      <w:r w:rsidRPr="002F50C6">
        <w:rPr>
          <w:rFonts w:ascii="Roboto Mono" w:hAnsi="Roboto Mono"/>
        </w:rPr>
        <w:lastRenderedPageBreak/>
        <w:drawing>
          <wp:inline distT="0" distB="0" distL="0" distR="0" wp14:anchorId="29230AB7" wp14:editId="405EDA88">
            <wp:extent cx="5943600" cy="4457700"/>
            <wp:effectExtent l="0" t="0" r="0" b="0"/>
            <wp:docPr id="3192977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3FD3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The notation</w:t>
      </w:r>
    </w:p>
    <w:p w14:paraId="53AE55F2" w14:textId="6F58A662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3.6.3.6</m:t>
              </m:r>
            </m:e>
          </m:borderBox>
        </m:oMath>
      </m:oMathPara>
    </w:p>
    <w:p w14:paraId="62240C03" w14:textId="77777777" w:rsid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describes the number of sides of the polygons encountered in cyclic order around a vertex:</w:t>
      </w:r>
    </w:p>
    <w:p w14:paraId="311B2720" w14:textId="5D7D647C" w:rsidR="000D48E6" w:rsidRPr="003C2F5A" w:rsidRDefault="000D48E6" w:rsidP="003C2F5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D35361" wp14:editId="4C9CF30C">
            <wp:extent cx="5943600" cy="1891030"/>
            <wp:effectExtent l="0" t="0" r="0" b="0"/>
            <wp:docPr id="365561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DCCE6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    Triangle</w:t>
      </w:r>
    </w:p>
    <w:p w14:paraId="0CDA460F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lastRenderedPageBreak/>
        <w:t xml:space="preserve">           3</w:t>
      </w:r>
    </w:p>
    <w:p w14:paraId="2CBE7143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       </w:t>
      </w:r>
      <w:r w:rsidRPr="003C2F5A">
        <w:rPr>
          <w:rFonts w:ascii="MS Gothic" w:eastAsia="MS Gothic" w:hAnsi="MS Gothic" w:cs="MS Gothic" w:hint="eastAsia"/>
        </w:rPr>
        <w:t>│</w:t>
      </w:r>
    </w:p>
    <w:p w14:paraId="210BD994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  Hexagon •</w:t>
      </w:r>
    </w:p>
    <w:p w14:paraId="5EA6CC1E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      6   </w:t>
      </w:r>
      <w:r w:rsidRPr="003C2F5A">
        <w:rPr>
          <w:rFonts w:ascii="MS Gothic" w:eastAsia="MS Gothic" w:hAnsi="MS Gothic" w:cs="MS Gothic" w:hint="eastAsia"/>
        </w:rPr>
        <w:t>│</w:t>
      </w:r>
    </w:p>
    <w:p w14:paraId="3FF1946F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          </w:t>
      </w:r>
      <w:r w:rsidRPr="003C2F5A">
        <w:rPr>
          <w:rFonts w:ascii="MS Gothic" w:eastAsia="MS Gothic" w:hAnsi="MS Gothic" w:cs="MS Gothic" w:hint="eastAsia"/>
        </w:rPr>
        <w:t>│</w:t>
      </w:r>
    </w:p>
    <w:p w14:paraId="31D831A1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    Triangle</w:t>
      </w:r>
    </w:p>
    <w:p w14:paraId="4DF4B605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       3</w:t>
      </w:r>
    </w:p>
    <w:p w14:paraId="3FF7B110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       </w:t>
      </w:r>
      <w:r w:rsidRPr="003C2F5A">
        <w:rPr>
          <w:rFonts w:ascii="MS Gothic" w:eastAsia="MS Gothic" w:hAnsi="MS Gothic" w:cs="MS Gothic" w:hint="eastAsia"/>
        </w:rPr>
        <w:t>│</w:t>
      </w:r>
    </w:p>
    <w:p w14:paraId="1C508516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    Hexagon</w:t>
      </w:r>
    </w:p>
    <w:p w14:paraId="580E6167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           6</w:t>
      </w:r>
    </w:p>
    <w:p w14:paraId="3ABB800A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The essential sequence is:</w:t>
      </w:r>
    </w:p>
    <w:p w14:paraId="462BCE62" w14:textId="48AD418C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3→6→3→6</m:t>
              </m:r>
            </m:e>
          </m:borderBox>
        </m:oMath>
      </m:oMathPara>
    </w:p>
    <w:p w14:paraId="19995BC6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The triangle and hexagon </w:t>
      </w:r>
      <w:r w:rsidRPr="003C2F5A">
        <w:rPr>
          <w:rFonts w:ascii="Roboto Mono" w:hAnsi="Roboto Mono"/>
          <w:b/>
          <w:bCs/>
        </w:rPr>
        <w:t>alternate</w:t>
      </w:r>
      <w:r w:rsidRPr="003C2F5A">
        <w:rPr>
          <w:rFonts w:ascii="Roboto Mono" w:hAnsi="Roboto Mono"/>
        </w:rPr>
        <w:t xml:space="preserve"> around every vertex.</w:t>
      </w:r>
    </w:p>
    <w:p w14:paraId="2B626A10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5593F57E">
          <v:rect id="_x0000_i1029" style="width:0;height:1.5pt" o:hralign="center" o:hrstd="t" o:hr="t" fillcolor="#a0a0a0" stroked="f"/>
        </w:pict>
      </w:r>
    </w:p>
    <w:p w14:paraId="798BA4F3" w14:textId="77777777" w:rsidR="003C2F5A" w:rsidRDefault="003C2F5A" w:rsidP="003C2F5A">
      <w:pPr>
        <w:pStyle w:val="Heading2"/>
      </w:pPr>
      <w:r w:rsidRPr="003C2F5A">
        <w:t>Why It Is Semi-Regular</w:t>
      </w:r>
    </w:p>
    <w:p w14:paraId="13F2ABB8" w14:textId="5FB280E4" w:rsidR="003C2F5A" w:rsidRPr="003C2F5A" w:rsidRDefault="003C2F5A" w:rsidP="003C2F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4406DE" w14:textId="7361D809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3.6.3.6</m:t>
        </m:r>
      </m:oMath>
      <w:r w:rsidRPr="003C2F5A">
        <w:rPr>
          <w:rFonts w:ascii="Roboto Mono" w:hAnsi="Roboto Mono"/>
        </w:rPr>
        <w:t>tessellation satisfies the defining conditions of a semi-regular tessellation:</w:t>
      </w:r>
    </w:p>
    <w:p w14:paraId="35C877F2" w14:textId="77777777" w:rsidR="003C2F5A" w:rsidRPr="003C2F5A" w:rsidRDefault="003C2F5A" w:rsidP="003C2F5A">
      <w:pPr>
        <w:numPr>
          <w:ilvl w:val="0"/>
          <w:numId w:val="1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All tiles are regular polygons.</w:t>
      </w:r>
    </w:p>
    <w:p w14:paraId="66AE5E25" w14:textId="77777777" w:rsidR="003C2F5A" w:rsidRPr="003C2F5A" w:rsidRDefault="003C2F5A" w:rsidP="003C2F5A">
      <w:pPr>
        <w:numPr>
          <w:ilvl w:val="0"/>
          <w:numId w:val="1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Two different polygon types are used.</w:t>
      </w:r>
    </w:p>
    <w:p w14:paraId="4A5EAC79" w14:textId="77777777" w:rsidR="003C2F5A" w:rsidRPr="003C2F5A" w:rsidRDefault="003C2F5A" w:rsidP="003C2F5A">
      <w:pPr>
        <w:numPr>
          <w:ilvl w:val="0"/>
          <w:numId w:val="1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The same vertex configuration occurs at every vertex.</w:t>
      </w:r>
    </w:p>
    <w:p w14:paraId="2D0B818A" w14:textId="77777777" w:rsidR="003C2F5A" w:rsidRPr="003C2F5A" w:rsidRDefault="003C2F5A" w:rsidP="003C2F5A">
      <w:pPr>
        <w:numPr>
          <w:ilvl w:val="0"/>
          <w:numId w:val="1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The polygons meet edge-to-edge.</w:t>
      </w:r>
    </w:p>
    <w:p w14:paraId="2D754DF8" w14:textId="77777777" w:rsidR="003C2F5A" w:rsidRPr="003C2F5A" w:rsidRDefault="003C2F5A" w:rsidP="003C2F5A">
      <w:pPr>
        <w:numPr>
          <w:ilvl w:val="0"/>
          <w:numId w:val="1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There are no gaps or overlaps.</w:t>
      </w:r>
    </w:p>
    <w:p w14:paraId="083CFDD6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Therefore:</w:t>
      </w:r>
    </w:p>
    <w:p w14:paraId="26E2ACF2" w14:textId="77777777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3.6.3.6 is a Semi-Regular Tessellation</m:t>
              </m:r>
            </m:e>
          </m:borderBox>
        </m:oMath>
      </m:oMathPara>
    </w:p>
    <w:p w14:paraId="61118E36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83DC54F">
          <v:rect id="_x0000_i1030" style="width:0;height:1.5pt" o:hralign="center" o:hrstd="t" o:hr="t" fillcolor="#a0a0a0" stroked="f"/>
        </w:pict>
      </w:r>
    </w:p>
    <w:p w14:paraId="7989A6B3" w14:textId="4E6C61D5" w:rsidR="003C2F5A" w:rsidRPr="003C2F5A" w:rsidRDefault="003C2F5A" w:rsidP="00945C85">
      <w:pPr>
        <w:pStyle w:val="Heading2"/>
      </w:pPr>
      <w:r w:rsidRPr="003C2F5A">
        <w:t>Why It Is Not Regular</w:t>
      </w:r>
    </w:p>
    <w:p w14:paraId="147FD933" w14:textId="07BC449C" w:rsidR="00945C85" w:rsidRDefault="00945C85" w:rsidP="003C2F5A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CD0F40" w14:textId="2EF1FCE6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A regular tessellation contains only one type of regular polygon.</w:t>
      </w:r>
    </w:p>
    <w:p w14:paraId="45CEC538" w14:textId="0888F22A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3.6.3.6</m:t>
        </m:r>
      </m:oMath>
      <w:r w:rsidRPr="003C2F5A">
        <w:rPr>
          <w:rFonts w:ascii="Roboto Mono" w:hAnsi="Roboto Mono"/>
        </w:rPr>
        <w:t>tessellation contains:</w:t>
      </w:r>
    </w:p>
    <w:p w14:paraId="2870CD50" w14:textId="77777777" w:rsidR="003C2F5A" w:rsidRPr="003C2F5A" w:rsidRDefault="003C2F5A" w:rsidP="003C2F5A">
      <w:pPr>
        <w:numPr>
          <w:ilvl w:val="0"/>
          <w:numId w:val="2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Equilateral triangles</w:t>
      </w:r>
    </w:p>
    <w:p w14:paraId="0A8132FC" w14:textId="77777777" w:rsidR="003C2F5A" w:rsidRPr="003C2F5A" w:rsidRDefault="003C2F5A" w:rsidP="003C2F5A">
      <w:pPr>
        <w:numPr>
          <w:ilvl w:val="0"/>
          <w:numId w:val="2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Regular hexagons</w:t>
      </w:r>
    </w:p>
    <w:p w14:paraId="198D9483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Therefore:</w:t>
      </w:r>
    </w:p>
    <w:p w14:paraId="67872A72" w14:textId="77777777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3.6.3.6 is not a Regular Tessellation</m:t>
              </m:r>
            </m:e>
          </m:borderBox>
        </m:oMath>
      </m:oMathPara>
    </w:p>
    <w:p w14:paraId="477454D8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64C7212B">
          <v:rect id="_x0000_i1031" style="width:0;height:1.5pt" o:hralign="center" o:hrstd="t" o:hr="t" fillcolor="#a0a0a0" stroked="f"/>
        </w:pict>
      </w:r>
    </w:p>
    <w:p w14:paraId="54E7BEDB" w14:textId="77777777" w:rsidR="003C2F5A" w:rsidRDefault="003C2F5A" w:rsidP="00F005DB">
      <w:pPr>
        <w:pStyle w:val="Heading2"/>
      </w:pPr>
      <w:r w:rsidRPr="003C2F5A">
        <w:t>Periodicity</w:t>
      </w:r>
    </w:p>
    <w:p w14:paraId="0E071268" w14:textId="4059C94B" w:rsidR="00F005DB" w:rsidRPr="00F005DB" w:rsidRDefault="00F005DB" w:rsidP="00F005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91AFF9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The entire pattern repeats through translations, so it has </w:t>
      </w:r>
      <w:r w:rsidRPr="003C2F5A">
        <w:rPr>
          <w:rFonts w:ascii="Roboto Mono" w:hAnsi="Roboto Mono"/>
          <w:b/>
          <w:bCs/>
        </w:rPr>
        <w:t>translational symmetry</w:t>
      </w:r>
      <w:r w:rsidRPr="003C2F5A">
        <w:rPr>
          <w:rFonts w:ascii="Roboto Mono" w:hAnsi="Roboto Mono"/>
        </w:rPr>
        <w:t>.</w:t>
      </w:r>
    </w:p>
    <w:p w14:paraId="4518CA2F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Therefore:</w:t>
      </w:r>
    </w:p>
    <w:p w14:paraId="63114809" w14:textId="77777777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3.6.3.6 is Periodic</m:t>
              </m:r>
            </m:e>
          </m:borderBox>
        </m:oMath>
      </m:oMathPara>
    </w:p>
    <w:p w14:paraId="29056EBE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Its complete classification is:</w:t>
      </w:r>
    </w:p>
    <w:p w14:paraId="507630F6" w14:textId="77777777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Semi-Regular + Periodic</m:t>
              </m:r>
            </m:e>
          </m:borderBox>
        </m:oMath>
      </m:oMathPara>
    </w:p>
    <w:p w14:paraId="61412136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465054AC">
          <v:rect id="_x0000_i1032" style="width:0;height:1.5pt" o:hralign="center" o:hrstd="t" o:hr="t" fillcolor="#a0a0a0" stroked="f"/>
        </w:pict>
      </w:r>
    </w:p>
    <w:p w14:paraId="1AA3F846" w14:textId="77777777" w:rsidR="003C2F5A" w:rsidRDefault="003C2F5A" w:rsidP="00F005DB">
      <w:pPr>
        <w:pStyle w:val="Heading2"/>
      </w:pPr>
      <w:r w:rsidRPr="003C2F5A">
        <w:t>Mathematical Representation</w:t>
      </w:r>
    </w:p>
    <w:p w14:paraId="54DB7F8B" w14:textId="03B8EC50" w:rsidR="00F005DB" w:rsidRPr="00F005DB" w:rsidRDefault="00F005DB" w:rsidP="00F005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785F3D" w14:textId="1FB3DD4E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For a regular </w:t>
      </w:r>
      <m:oMath>
        <m:r>
          <w:rPr>
            <w:rFonts w:ascii="Cambria Math" w:hAnsi="Cambria Math"/>
          </w:rPr>
          <m:t>n</m:t>
        </m:r>
      </m:oMath>
      <w:r w:rsidRPr="003C2F5A">
        <w:rPr>
          <w:rFonts w:ascii="Roboto Mono" w:hAnsi="Roboto Mono"/>
        </w:rPr>
        <w:t>-gon:</w:t>
      </w:r>
    </w:p>
    <w:p w14:paraId="67EA5769" w14:textId="6EBECBDC" w:rsidR="003C2F5A" w:rsidRPr="003C2F5A" w:rsidRDefault="00000000" w:rsidP="003C2F5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4285673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lastRenderedPageBreak/>
        <w:t>For an equilateral triangle:</w:t>
      </w:r>
    </w:p>
    <w:p w14:paraId="3A89448E" w14:textId="1018EFC2" w:rsidR="003C2F5A" w:rsidRPr="003C2F5A" w:rsidRDefault="00000000" w:rsidP="003C2F5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F17E011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For a regular hexagon:</w:t>
      </w:r>
    </w:p>
    <w:p w14:paraId="11FBB5E9" w14:textId="7A1FF382" w:rsidR="003C2F5A" w:rsidRPr="003C2F5A" w:rsidRDefault="00000000" w:rsidP="003C2F5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07E54EF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Therefore, at each vertex:</w:t>
      </w:r>
    </w:p>
    <w:p w14:paraId="098D0B87" w14:textId="21D76AB8" w:rsidR="003C2F5A" w:rsidRPr="003C2F5A" w:rsidRDefault="00000000" w:rsidP="003C2F5A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2FFDE17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12CD3376">
          <v:rect id="_x0000_i1033" style="width:0;height:1.5pt" o:hralign="center" o:hrstd="t" o:hr="t" fillcolor="#a0a0a0" stroked="f"/>
        </w:pict>
      </w:r>
    </w:p>
    <w:p w14:paraId="2CF7BF22" w14:textId="77777777" w:rsidR="003C2F5A" w:rsidRDefault="003C2F5A" w:rsidP="00F005DB">
      <w:pPr>
        <w:pStyle w:val="Heading2"/>
      </w:pPr>
      <w:r w:rsidRPr="003C2F5A">
        <w:t>Equivalent Compact Notation</w:t>
      </w:r>
    </w:p>
    <w:p w14:paraId="536263C1" w14:textId="0099D229" w:rsidR="00F005DB" w:rsidRPr="00F005DB" w:rsidRDefault="00F005DB" w:rsidP="00F005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6C41FA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The configuration can also be written as:</w:t>
      </w:r>
    </w:p>
    <w:p w14:paraId="4F2BD2A6" w14:textId="4AEFC849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.6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F3CFCB9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This means:</w:t>
      </w:r>
    </w:p>
    <w:p w14:paraId="41B83DEB" w14:textId="5D9E89A5" w:rsidR="003C2F5A" w:rsidRPr="003C2F5A" w:rsidRDefault="00000000" w:rsidP="003C2F5A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C2F5A" w:rsidRPr="003C2F5A">
        <w:rPr>
          <w:rFonts w:ascii="Arial" w:hAnsi="Arial" w:cs="Arial"/>
        </w:rPr>
        <w:t>→</w:t>
      </w:r>
      <w:r w:rsidR="003C2F5A" w:rsidRPr="003C2F5A">
        <w:rPr>
          <w:rFonts w:ascii="Roboto Mono" w:hAnsi="Roboto Mono"/>
        </w:rPr>
        <w:t xml:space="preserve"> two triangles</w:t>
      </w:r>
    </w:p>
    <w:p w14:paraId="542C2BC0" w14:textId="3165BE09" w:rsidR="003C2F5A" w:rsidRPr="003C2F5A" w:rsidRDefault="00000000" w:rsidP="003C2F5A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C2F5A" w:rsidRPr="003C2F5A">
        <w:rPr>
          <w:rFonts w:ascii="Arial" w:hAnsi="Arial" w:cs="Arial"/>
        </w:rPr>
        <w:t>→</w:t>
      </w:r>
      <w:r w:rsidR="003C2F5A" w:rsidRPr="003C2F5A">
        <w:rPr>
          <w:rFonts w:ascii="Roboto Mono" w:hAnsi="Roboto Mono"/>
        </w:rPr>
        <w:t xml:space="preserve"> two hexagons</w:t>
      </w:r>
    </w:p>
    <w:p w14:paraId="3D973440" w14:textId="2E4DB9E3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The expanded notation </w:t>
      </w:r>
      <m:oMath>
        <m:r>
          <w:rPr>
            <w:rFonts w:ascii="Cambria Math" w:hAnsi="Cambria Math"/>
          </w:rPr>
          <m:t>3.6.3.6</m:t>
        </m:r>
      </m:oMath>
      <w:r w:rsidRPr="003C2F5A">
        <w:rPr>
          <w:rFonts w:ascii="Roboto Mono" w:hAnsi="Roboto Mono"/>
        </w:rPr>
        <w:t>additionally shows their alternating cyclic order.</w:t>
      </w:r>
    </w:p>
    <w:p w14:paraId="6CBC4A5F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653BFBB3">
          <v:rect id="_x0000_i1034" style="width:0;height:1.5pt" o:hralign="center" o:hrstd="t" o:hr="t" fillcolor="#a0a0a0" stroked="f"/>
        </w:pict>
      </w:r>
    </w:p>
    <w:p w14:paraId="0E7E1786" w14:textId="77777777" w:rsidR="003C2F5A" w:rsidRDefault="003C2F5A" w:rsidP="00F005DB">
      <w:pPr>
        <w:pStyle w:val="Heading2"/>
      </w:pPr>
      <w:r w:rsidRPr="003C2F5A">
        <w:t>Comparison with 3.3.3.3.6</w:t>
      </w:r>
    </w:p>
    <w:p w14:paraId="36C3FD3E" w14:textId="17D712E9" w:rsidR="00F005DB" w:rsidRPr="00F005DB" w:rsidRDefault="00F005DB" w:rsidP="00F005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5930A5" w14:textId="77777777" w:rsid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Both configurations contain </w:t>
      </w:r>
      <w:r w:rsidRPr="003C2F5A">
        <w:rPr>
          <w:rFonts w:ascii="Roboto Mono" w:hAnsi="Roboto Mono"/>
          <w:b/>
          <w:bCs/>
        </w:rPr>
        <w:t>triangles and hexagons</w:t>
      </w:r>
      <w:r w:rsidRPr="003C2F5A">
        <w:rPr>
          <w:rFonts w:ascii="Roboto Mono" w:hAnsi="Roboto Mono"/>
        </w:rPr>
        <w:t>, but they are different.</w:t>
      </w:r>
    </w:p>
    <w:p w14:paraId="66D9606D" w14:textId="12013E2A" w:rsidR="0044501D" w:rsidRPr="003C2F5A" w:rsidRDefault="0044501D" w:rsidP="003C2F5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D5466D" wp14:editId="6C4D7A9B">
            <wp:extent cx="5943600" cy="2232660"/>
            <wp:effectExtent l="0" t="0" r="0" b="0"/>
            <wp:docPr id="545796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719"/>
        <w:gridCol w:w="1552"/>
      </w:tblGrid>
      <w:tr w:rsidR="003C2F5A" w:rsidRPr="003C2F5A" w14:paraId="1E596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BEFEC" w14:textId="77777777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w:r w:rsidRPr="003C2F5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D20239A" w14:textId="32C7036B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3.3.3.3.6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5028FF5" w14:textId="4773C3BC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3.6.3.6</m:t>
                </m:r>
              </m:oMath>
            </m:oMathPara>
          </w:p>
        </w:tc>
      </w:tr>
      <w:tr w:rsidR="003C2F5A" w:rsidRPr="003C2F5A" w14:paraId="2C637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5615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Triangles at vertex</w:t>
            </w:r>
          </w:p>
        </w:tc>
        <w:tc>
          <w:tcPr>
            <w:tcW w:w="0" w:type="auto"/>
            <w:vAlign w:val="center"/>
            <w:hideMark/>
          </w:tcPr>
          <w:p w14:paraId="78C36327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BFD536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2</w:t>
            </w:r>
          </w:p>
        </w:tc>
      </w:tr>
      <w:tr w:rsidR="003C2F5A" w:rsidRPr="003C2F5A" w14:paraId="07E03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A4E1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Hexagons at vertex</w:t>
            </w:r>
          </w:p>
        </w:tc>
        <w:tc>
          <w:tcPr>
            <w:tcW w:w="0" w:type="auto"/>
            <w:vAlign w:val="center"/>
            <w:hideMark/>
          </w:tcPr>
          <w:p w14:paraId="64C53A08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502D21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2</w:t>
            </w:r>
          </w:p>
        </w:tc>
      </w:tr>
      <w:tr w:rsidR="003C2F5A" w:rsidRPr="003C2F5A" w14:paraId="6F397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1EFF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Total polygons at vertex</w:t>
            </w:r>
          </w:p>
        </w:tc>
        <w:tc>
          <w:tcPr>
            <w:tcW w:w="0" w:type="auto"/>
            <w:vAlign w:val="center"/>
            <w:hideMark/>
          </w:tcPr>
          <w:p w14:paraId="2571F401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AA9C43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4</w:t>
            </w:r>
          </w:p>
        </w:tc>
      </w:tr>
      <w:tr w:rsidR="003C2F5A" w:rsidRPr="003C2F5A" w14:paraId="4232D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054C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Cyclic order</w:t>
            </w:r>
          </w:p>
        </w:tc>
        <w:tc>
          <w:tcPr>
            <w:tcW w:w="0" w:type="auto"/>
            <w:vAlign w:val="center"/>
            <w:hideMark/>
          </w:tcPr>
          <w:p w14:paraId="2E0DDB33" w14:textId="206A3A5A" w:rsidR="003C2F5A" w:rsidRPr="003C2F5A" w:rsidRDefault="003C2F5A" w:rsidP="003C2F5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3.3.3.3.6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9EFBE8" w14:textId="7E2115F2" w:rsidR="003C2F5A" w:rsidRPr="003C2F5A" w:rsidRDefault="003C2F5A" w:rsidP="003C2F5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3.6.3.6</m:t>
                </m:r>
              </m:oMath>
            </m:oMathPara>
          </w:p>
        </w:tc>
      </w:tr>
      <w:tr w:rsidR="003C2F5A" w:rsidRPr="003C2F5A" w14:paraId="613D7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1128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Angle sequence</w:t>
            </w:r>
          </w:p>
        </w:tc>
        <w:tc>
          <w:tcPr>
            <w:tcW w:w="0" w:type="auto"/>
            <w:vAlign w:val="center"/>
            <w:hideMark/>
          </w:tcPr>
          <w:p w14:paraId="7BBEEF30" w14:textId="693F1C07" w:rsidR="003C2F5A" w:rsidRPr="003C2F5A" w:rsidRDefault="003C2F5A" w:rsidP="003C2F5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60,60,60,60,120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EB0576" w14:textId="1E00A5B7" w:rsidR="003C2F5A" w:rsidRPr="003C2F5A" w:rsidRDefault="003C2F5A" w:rsidP="003C2F5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60,120,60,120</m:t>
                </m:r>
              </m:oMath>
            </m:oMathPara>
          </w:p>
        </w:tc>
      </w:tr>
      <w:tr w:rsidR="003C2F5A" w:rsidRPr="003C2F5A" w14:paraId="31763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922E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Angle sum</w:t>
            </w:r>
          </w:p>
        </w:tc>
        <w:tc>
          <w:tcPr>
            <w:tcW w:w="0" w:type="auto"/>
            <w:vAlign w:val="center"/>
            <w:hideMark/>
          </w:tcPr>
          <w:p w14:paraId="7864B8D0" w14:textId="5A1D2EB5" w:rsidR="003C2F5A" w:rsidRPr="003C2F5A" w:rsidRDefault="00000000" w:rsidP="003C2F5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B12F60D" w14:textId="5EC9D6F8" w:rsidR="003C2F5A" w:rsidRPr="003C2F5A" w:rsidRDefault="00000000" w:rsidP="003C2F5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207083C6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Thus:</w:t>
      </w:r>
    </w:p>
    <w:p w14:paraId="177C1953" w14:textId="041F0A29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3.3.3.3.6≠3.6.3.6</m:t>
              </m:r>
            </m:e>
          </m:borderBox>
        </m:oMath>
      </m:oMathPara>
    </w:p>
    <w:p w14:paraId="0EE44931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4933E6F5">
          <v:rect id="_x0000_i1035" style="width:0;height:1.5pt" o:hralign="center" o:hrstd="t" o:hr="t" fillcolor="#a0a0a0" stroked="f"/>
        </w:pict>
      </w:r>
    </w:p>
    <w:p w14:paraId="66D88D94" w14:textId="77777777" w:rsidR="003C2F5A" w:rsidRDefault="003C2F5A" w:rsidP="00F005DB">
      <w:pPr>
        <w:pStyle w:val="Heading2"/>
      </w:pPr>
      <w:r w:rsidRPr="003C2F5A">
        <w:t>Comparison with 3.4.6.4</w:t>
      </w:r>
    </w:p>
    <w:p w14:paraId="4AE049FC" w14:textId="19832982" w:rsidR="00F005DB" w:rsidRDefault="00F005DB" w:rsidP="00F005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37A247" w14:textId="3F3FFEC3" w:rsidR="00961CD9" w:rsidRPr="00F005DB" w:rsidRDefault="00961CD9" w:rsidP="00F005DB">
      <w:r>
        <w:rPr>
          <w:noProof/>
        </w:rPr>
        <w:lastRenderedPageBreak/>
        <w:drawing>
          <wp:inline distT="0" distB="0" distL="0" distR="0" wp14:anchorId="4BA58854" wp14:editId="4E97DC83">
            <wp:extent cx="5943600" cy="2268220"/>
            <wp:effectExtent l="0" t="0" r="0" b="0"/>
            <wp:docPr id="1489349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740"/>
        <w:gridCol w:w="755"/>
      </w:tblGrid>
      <w:tr w:rsidR="003C2F5A" w:rsidRPr="003C2F5A" w14:paraId="1EF06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C4A1F" w14:textId="77777777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w:r w:rsidRPr="003C2F5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E745B8D" w14:textId="5B487D18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3.4.6.4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0E93DB0" w14:textId="58A19BED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3.6.3.6</m:t>
                </m:r>
              </m:oMath>
            </m:oMathPara>
          </w:p>
        </w:tc>
      </w:tr>
      <w:tr w:rsidR="003C2F5A" w:rsidRPr="003C2F5A" w14:paraId="2A98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421B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Tile types</w:t>
            </w:r>
          </w:p>
        </w:tc>
        <w:tc>
          <w:tcPr>
            <w:tcW w:w="0" w:type="auto"/>
            <w:vAlign w:val="center"/>
            <w:hideMark/>
          </w:tcPr>
          <w:p w14:paraId="662AC99E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859B00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2</w:t>
            </w:r>
          </w:p>
        </w:tc>
      </w:tr>
      <w:tr w:rsidR="003C2F5A" w:rsidRPr="003C2F5A" w14:paraId="1B231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2E3B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Triangles</w:t>
            </w:r>
          </w:p>
        </w:tc>
        <w:tc>
          <w:tcPr>
            <w:tcW w:w="0" w:type="auto"/>
            <w:vAlign w:val="center"/>
            <w:hideMark/>
          </w:tcPr>
          <w:p w14:paraId="045958BE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AE1330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2</w:t>
            </w:r>
          </w:p>
        </w:tc>
      </w:tr>
      <w:tr w:rsidR="003C2F5A" w:rsidRPr="003C2F5A" w14:paraId="6967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28B5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Squares</w:t>
            </w:r>
          </w:p>
        </w:tc>
        <w:tc>
          <w:tcPr>
            <w:tcW w:w="0" w:type="auto"/>
            <w:vAlign w:val="center"/>
            <w:hideMark/>
          </w:tcPr>
          <w:p w14:paraId="3BBE7322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53AEDA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0</w:t>
            </w:r>
          </w:p>
        </w:tc>
      </w:tr>
      <w:tr w:rsidR="003C2F5A" w:rsidRPr="003C2F5A" w14:paraId="740C5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40C6F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Hexagons</w:t>
            </w:r>
          </w:p>
        </w:tc>
        <w:tc>
          <w:tcPr>
            <w:tcW w:w="0" w:type="auto"/>
            <w:vAlign w:val="center"/>
            <w:hideMark/>
          </w:tcPr>
          <w:p w14:paraId="4CBDE593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1D1DC8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2</w:t>
            </w:r>
          </w:p>
        </w:tc>
      </w:tr>
      <w:tr w:rsidR="003C2F5A" w:rsidRPr="003C2F5A" w14:paraId="2D9A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58B8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Polygons at vertex</w:t>
            </w:r>
          </w:p>
        </w:tc>
        <w:tc>
          <w:tcPr>
            <w:tcW w:w="0" w:type="auto"/>
            <w:vAlign w:val="center"/>
            <w:hideMark/>
          </w:tcPr>
          <w:p w14:paraId="5601461C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EB9404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4</w:t>
            </w:r>
          </w:p>
        </w:tc>
      </w:tr>
      <w:tr w:rsidR="003C2F5A" w:rsidRPr="003C2F5A" w14:paraId="4D9CC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184B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C02AC05" w14:textId="34300CE1" w:rsidR="003C2F5A" w:rsidRPr="003C2F5A" w:rsidRDefault="003C2F5A" w:rsidP="003C2F5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3.4.6.4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8E0D2F" w14:textId="4923AFB7" w:rsidR="003C2F5A" w:rsidRPr="003C2F5A" w:rsidRDefault="003C2F5A" w:rsidP="003C2F5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3.6.3.6</m:t>
                </m:r>
              </m:oMath>
            </m:oMathPara>
          </w:p>
        </w:tc>
      </w:tr>
    </w:tbl>
    <w:p w14:paraId="13A3D837" w14:textId="4B331AFE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3.6.3.6</m:t>
        </m:r>
      </m:oMath>
      <w:r w:rsidRPr="003C2F5A">
        <w:rPr>
          <w:rFonts w:ascii="Roboto Mono" w:hAnsi="Roboto Mono"/>
        </w:rPr>
        <w:t xml:space="preserve">tessellation has </w:t>
      </w:r>
      <w:r w:rsidRPr="003C2F5A">
        <w:rPr>
          <w:rFonts w:ascii="Roboto Mono" w:hAnsi="Roboto Mono"/>
          <w:b/>
          <w:bCs/>
        </w:rPr>
        <w:t>no squares</w:t>
      </w:r>
      <w:r w:rsidRPr="003C2F5A">
        <w:rPr>
          <w:rFonts w:ascii="Roboto Mono" w:hAnsi="Roboto Mono"/>
        </w:rPr>
        <w:t>; it alternates triangles and hexagons.</w:t>
      </w:r>
    </w:p>
    <w:p w14:paraId="0FAA60D8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6730122E">
          <v:rect id="_x0000_i1036" style="width:0;height:1.5pt" o:hralign="center" o:hrstd="t" o:hr="t" fillcolor="#a0a0a0" stroked="f"/>
        </w:pict>
      </w:r>
    </w:p>
    <w:p w14:paraId="1651EE0D" w14:textId="77777777" w:rsidR="003C2F5A" w:rsidRDefault="003C2F5A" w:rsidP="00F005DB">
      <w:pPr>
        <w:pStyle w:val="Heading2"/>
      </w:pPr>
      <w:r w:rsidRPr="003C2F5A">
        <w:t>Key Properties</w:t>
      </w:r>
    </w:p>
    <w:p w14:paraId="6CA81E2B" w14:textId="089A51D5" w:rsidR="00F005DB" w:rsidRDefault="00F005DB" w:rsidP="00F005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8AD183" w14:textId="7196B4AD" w:rsidR="004659CB" w:rsidRPr="00F005DB" w:rsidRDefault="004659CB" w:rsidP="00F005DB">
      <w:r>
        <w:rPr>
          <w:noProof/>
        </w:rPr>
        <w:lastRenderedPageBreak/>
        <w:drawing>
          <wp:inline distT="0" distB="0" distL="0" distR="0" wp14:anchorId="4D7517A5" wp14:editId="42C34F5B">
            <wp:extent cx="5943600" cy="5029835"/>
            <wp:effectExtent l="0" t="0" r="0" b="0"/>
            <wp:docPr id="470902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804"/>
      </w:tblGrid>
      <w:tr w:rsidR="003C2F5A" w:rsidRPr="003C2F5A" w14:paraId="61C1B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6294F" w14:textId="77777777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w:r w:rsidRPr="003C2F5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30BAB91" w14:textId="37838BDD" w:rsidR="003C2F5A" w:rsidRPr="003C2F5A" w:rsidRDefault="003C2F5A" w:rsidP="003C2F5A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3.6.3.6</m:t>
                </m:r>
              </m:oMath>
            </m:oMathPara>
          </w:p>
        </w:tc>
      </w:tr>
      <w:tr w:rsidR="003C2F5A" w:rsidRPr="003C2F5A" w14:paraId="78EB4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7414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Tessellation type</w:t>
            </w:r>
          </w:p>
        </w:tc>
        <w:tc>
          <w:tcPr>
            <w:tcW w:w="0" w:type="auto"/>
            <w:vAlign w:val="center"/>
            <w:hideMark/>
          </w:tcPr>
          <w:p w14:paraId="649D12E8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Semi-Regular</w:t>
            </w:r>
          </w:p>
        </w:tc>
      </w:tr>
      <w:tr w:rsidR="003C2F5A" w:rsidRPr="003C2F5A" w14:paraId="30099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9441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Archimedean</w:t>
            </w:r>
          </w:p>
        </w:tc>
        <w:tc>
          <w:tcPr>
            <w:tcW w:w="0" w:type="auto"/>
            <w:vAlign w:val="center"/>
            <w:hideMark/>
          </w:tcPr>
          <w:p w14:paraId="13FB7023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Yes</w:t>
            </w:r>
          </w:p>
        </w:tc>
      </w:tr>
      <w:tr w:rsidR="003C2F5A" w:rsidRPr="003C2F5A" w14:paraId="438A2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08A4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Periodic</w:t>
            </w:r>
          </w:p>
        </w:tc>
        <w:tc>
          <w:tcPr>
            <w:tcW w:w="0" w:type="auto"/>
            <w:vAlign w:val="center"/>
            <w:hideMark/>
          </w:tcPr>
          <w:p w14:paraId="66B186B8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Yes</w:t>
            </w:r>
          </w:p>
        </w:tc>
      </w:tr>
      <w:tr w:rsidR="003C2F5A" w:rsidRPr="003C2F5A" w14:paraId="480EF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4A8D1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Tile types</w:t>
            </w:r>
          </w:p>
        </w:tc>
        <w:tc>
          <w:tcPr>
            <w:tcW w:w="0" w:type="auto"/>
            <w:vAlign w:val="center"/>
            <w:hideMark/>
          </w:tcPr>
          <w:p w14:paraId="35FD0E00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2</w:t>
            </w:r>
          </w:p>
        </w:tc>
      </w:tr>
      <w:tr w:rsidR="003C2F5A" w:rsidRPr="003C2F5A" w14:paraId="41B76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6CE0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Triangle type</w:t>
            </w:r>
          </w:p>
        </w:tc>
        <w:tc>
          <w:tcPr>
            <w:tcW w:w="0" w:type="auto"/>
            <w:vAlign w:val="center"/>
            <w:hideMark/>
          </w:tcPr>
          <w:p w14:paraId="10DE783D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Equilateral</w:t>
            </w:r>
          </w:p>
        </w:tc>
      </w:tr>
      <w:tr w:rsidR="003C2F5A" w:rsidRPr="003C2F5A" w14:paraId="09098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241D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Hexagon type</w:t>
            </w:r>
          </w:p>
        </w:tc>
        <w:tc>
          <w:tcPr>
            <w:tcW w:w="0" w:type="auto"/>
            <w:vAlign w:val="center"/>
            <w:hideMark/>
          </w:tcPr>
          <w:p w14:paraId="714F44A6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Regular</w:t>
            </w:r>
          </w:p>
        </w:tc>
      </w:tr>
      <w:tr w:rsidR="003C2F5A" w:rsidRPr="003C2F5A" w14:paraId="59307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2AD7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Triangles at each vertex</w:t>
            </w:r>
          </w:p>
        </w:tc>
        <w:tc>
          <w:tcPr>
            <w:tcW w:w="0" w:type="auto"/>
            <w:vAlign w:val="center"/>
            <w:hideMark/>
          </w:tcPr>
          <w:p w14:paraId="30FC46AF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2</w:t>
            </w:r>
          </w:p>
        </w:tc>
      </w:tr>
      <w:tr w:rsidR="003C2F5A" w:rsidRPr="003C2F5A" w14:paraId="36264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E93C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lastRenderedPageBreak/>
              <w:t>Hexagons at each vertex</w:t>
            </w:r>
          </w:p>
        </w:tc>
        <w:tc>
          <w:tcPr>
            <w:tcW w:w="0" w:type="auto"/>
            <w:vAlign w:val="center"/>
            <w:hideMark/>
          </w:tcPr>
          <w:p w14:paraId="2D627B70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2</w:t>
            </w:r>
          </w:p>
        </w:tc>
      </w:tr>
      <w:tr w:rsidR="003C2F5A" w:rsidRPr="003C2F5A" w14:paraId="11B42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219A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Polygons at each vertex</w:t>
            </w:r>
          </w:p>
        </w:tc>
        <w:tc>
          <w:tcPr>
            <w:tcW w:w="0" w:type="auto"/>
            <w:vAlign w:val="center"/>
            <w:hideMark/>
          </w:tcPr>
          <w:p w14:paraId="540CFF8A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4</w:t>
            </w:r>
          </w:p>
        </w:tc>
      </w:tr>
      <w:tr w:rsidR="003C2F5A" w:rsidRPr="003C2F5A" w14:paraId="32FFE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DD67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Vertex angle sum</w:t>
            </w:r>
          </w:p>
        </w:tc>
        <w:tc>
          <w:tcPr>
            <w:tcW w:w="0" w:type="auto"/>
            <w:vAlign w:val="center"/>
            <w:hideMark/>
          </w:tcPr>
          <w:p w14:paraId="1318A1B2" w14:textId="29A56CCE" w:rsidR="003C2F5A" w:rsidRPr="003C2F5A" w:rsidRDefault="00000000" w:rsidP="003C2F5A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C2F5A" w:rsidRPr="003C2F5A" w14:paraId="08E9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522C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33BA30A9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None</w:t>
            </w:r>
          </w:p>
        </w:tc>
      </w:tr>
      <w:tr w:rsidR="003C2F5A" w:rsidRPr="003C2F5A" w14:paraId="19B3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AAD6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1F0B9083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None</w:t>
            </w:r>
          </w:p>
        </w:tc>
      </w:tr>
      <w:tr w:rsidR="003C2F5A" w:rsidRPr="003C2F5A" w14:paraId="150D8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5A4A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Edge-to-edge</w:t>
            </w:r>
          </w:p>
        </w:tc>
        <w:tc>
          <w:tcPr>
            <w:tcW w:w="0" w:type="auto"/>
            <w:vAlign w:val="center"/>
            <w:hideMark/>
          </w:tcPr>
          <w:p w14:paraId="1F2978D7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Yes</w:t>
            </w:r>
          </w:p>
        </w:tc>
      </w:tr>
      <w:tr w:rsidR="003C2F5A" w:rsidRPr="003C2F5A" w14:paraId="6434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AC3F" w14:textId="77777777" w:rsidR="003C2F5A" w:rsidRPr="003C2F5A" w:rsidRDefault="003C2F5A" w:rsidP="003C2F5A">
            <w:pPr>
              <w:rPr>
                <w:rFonts w:ascii="Roboto Mono" w:hAnsi="Roboto Mono"/>
              </w:rPr>
            </w:pPr>
            <w:r w:rsidRPr="003C2F5A">
              <w:rPr>
                <w:rFonts w:ascii="Roboto Mono" w:hAnsi="Roboto Mono"/>
              </w:rPr>
              <w:t>Cyclic order</w:t>
            </w:r>
          </w:p>
        </w:tc>
        <w:tc>
          <w:tcPr>
            <w:tcW w:w="0" w:type="auto"/>
            <w:vAlign w:val="center"/>
            <w:hideMark/>
          </w:tcPr>
          <w:p w14:paraId="0FF5CFDF" w14:textId="59B7FEEA" w:rsidR="003C2F5A" w:rsidRPr="003C2F5A" w:rsidRDefault="003C2F5A" w:rsidP="003C2F5A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3.6.3.6</m:t>
                </m:r>
              </m:oMath>
            </m:oMathPara>
          </w:p>
        </w:tc>
      </w:tr>
    </w:tbl>
    <w:p w14:paraId="45D95D93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3A364BFF">
          <v:rect id="_x0000_i1037" style="width:0;height:1.5pt" o:hralign="center" o:hrstd="t" o:hr="t" fillcolor="#a0a0a0" stroked="f"/>
        </w:pict>
      </w:r>
    </w:p>
    <w:p w14:paraId="3EE7A5F9" w14:textId="77777777" w:rsidR="003C2F5A" w:rsidRDefault="003C2F5A" w:rsidP="00F005DB">
      <w:pPr>
        <w:pStyle w:val="Heading2"/>
      </w:pPr>
      <w:r w:rsidRPr="003C2F5A">
        <w:t>Relationship to the Eight Semi-Regular Tessellations</w:t>
      </w:r>
    </w:p>
    <w:p w14:paraId="5F867A68" w14:textId="4512D09B" w:rsidR="00F005DB" w:rsidRDefault="00F005DB" w:rsidP="00F005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481B2D" w14:textId="53EF64A5" w:rsidR="008A401E" w:rsidRPr="00F005DB" w:rsidRDefault="008A401E" w:rsidP="00F005DB">
      <w:r>
        <w:rPr>
          <w:noProof/>
        </w:rPr>
        <w:drawing>
          <wp:inline distT="0" distB="0" distL="0" distR="0" wp14:anchorId="170A37FB" wp14:editId="6B778433">
            <wp:extent cx="5943600" cy="1573530"/>
            <wp:effectExtent l="0" t="0" r="0" b="7620"/>
            <wp:docPr id="11649740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0591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Semi-Regular Tessellations</w:t>
      </w:r>
    </w:p>
    <w:p w14:paraId="6EFD69C8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├──</w:t>
      </w:r>
      <w:r w:rsidRPr="003C2F5A">
        <w:rPr>
          <w:rFonts w:ascii="Roboto Mono" w:hAnsi="Roboto Mono"/>
        </w:rPr>
        <w:t xml:space="preserve"> 3.3.3.3.6</w:t>
      </w:r>
    </w:p>
    <w:p w14:paraId="0AD02342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├──</w:t>
      </w:r>
      <w:r w:rsidRPr="003C2F5A">
        <w:rPr>
          <w:rFonts w:ascii="Roboto Mono" w:hAnsi="Roboto Mono"/>
        </w:rPr>
        <w:t xml:space="preserve"> 3.3.3.4.4</w:t>
      </w:r>
    </w:p>
    <w:p w14:paraId="6DE5495B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├──</w:t>
      </w:r>
      <w:r w:rsidRPr="003C2F5A">
        <w:rPr>
          <w:rFonts w:ascii="Roboto Mono" w:hAnsi="Roboto Mono"/>
        </w:rPr>
        <w:t xml:space="preserve"> 3.3.4.3.4</w:t>
      </w:r>
    </w:p>
    <w:p w14:paraId="103C129C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├──</w:t>
      </w:r>
      <w:r w:rsidRPr="003C2F5A">
        <w:rPr>
          <w:rFonts w:ascii="Roboto Mono" w:hAnsi="Roboto Mono"/>
        </w:rPr>
        <w:t xml:space="preserve"> 3.4.6.4</w:t>
      </w:r>
    </w:p>
    <w:p w14:paraId="6BA2A989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├──</w:t>
      </w:r>
      <w:r w:rsidRPr="003C2F5A">
        <w:rPr>
          <w:rFonts w:ascii="Roboto Mono" w:hAnsi="Roboto Mono"/>
        </w:rPr>
        <w:t xml:space="preserve"> 3.6.3.6</w:t>
      </w:r>
    </w:p>
    <w:p w14:paraId="5A4ED5D1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├──</w:t>
      </w:r>
      <w:r w:rsidRPr="003C2F5A">
        <w:rPr>
          <w:rFonts w:ascii="Roboto Mono" w:hAnsi="Roboto Mono"/>
        </w:rPr>
        <w:t xml:space="preserve"> 3.12.12</w:t>
      </w:r>
    </w:p>
    <w:p w14:paraId="1D6DA63E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lastRenderedPageBreak/>
        <w:t>├──</w:t>
      </w:r>
      <w:r w:rsidRPr="003C2F5A">
        <w:rPr>
          <w:rFonts w:ascii="Roboto Mono" w:hAnsi="Roboto Mono"/>
        </w:rPr>
        <w:t xml:space="preserve"> 4.6.12</w:t>
      </w:r>
    </w:p>
    <w:p w14:paraId="128F60E8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MS Gothic" w:eastAsia="MS Gothic" w:hAnsi="MS Gothic" w:cs="MS Gothic" w:hint="eastAsia"/>
        </w:rPr>
        <w:t>└──</w:t>
      </w:r>
      <w:r w:rsidRPr="003C2F5A">
        <w:rPr>
          <w:rFonts w:ascii="Roboto Mono" w:hAnsi="Roboto Mono"/>
        </w:rPr>
        <w:t xml:space="preserve"> 4.8.8</w:t>
      </w:r>
    </w:p>
    <w:p w14:paraId="21856998" w14:textId="6330DC49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3.6.3.6</m:t>
        </m:r>
      </m:oMath>
      <w:r w:rsidRPr="003C2F5A">
        <w:rPr>
          <w:rFonts w:ascii="Roboto Mono" w:hAnsi="Roboto Mono"/>
        </w:rPr>
        <w:t xml:space="preserve">configuration is therefore one of the </w:t>
      </w:r>
      <w:r w:rsidRPr="003C2F5A">
        <w:rPr>
          <w:rFonts w:ascii="Roboto Mono" w:hAnsi="Roboto Mono"/>
          <w:b/>
          <w:bCs/>
        </w:rPr>
        <w:t>eight Archimedean tessellations of the Euclidean plane</w:t>
      </w:r>
      <w:r w:rsidRPr="003C2F5A">
        <w:rPr>
          <w:rFonts w:ascii="Roboto Mono" w:hAnsi="Roboto Mono"/>
        </w:rPr>
        <w:t>.</w:t>
      </w:r>
    </w:p>
    <w:p w14:paraId="1630A05F" w14:textId="77777777" w:rsidR="003C2F5A" w:rsidRPr="003C2F5A" w:rsidRDefault="00000000" w:rsidP="003C2F5A">
      <w:pPr>
        <w:rPr>
          <w:rFonts w:ascii="Roboto Mono" w:hAnsi="Roboto Mono"/>
        </w:rPr>
      </w:pPr>
      <w:r>
        <w:rPr>
          <w:rFonts w:ascii="Roboto Mono" w:hAnsi="Roboto Mono"/>
        </w:rPr>
        <w:pict w14:anchorId="500E54F2">
          <v:rect id="_x0000_i1038" style="width:0;height:1.5pt" o:hralign="center" o:hrstd="t" o:hr="t" fillcolor="#a0a0a0" stroked="f"/>
        </w:pict>
      </w:r>
    </w:p>
    <w:p w14:paraId="6285202C" w14:textId="77777777" w:rsidR="003C2F5A" w:rsidRDefault="003C2F5A" w:rsidP="00F005DB">
      <w:pPr>
        <w:pStyle w:val="Heading2"/>
      </w:pPr>
      <w:r w:rsidRPr="003C2F5A">
        <w:t>Key Points</w:t>
      </w:r>
    </w:p>
    <w:p w14:paraId="56592B6C" w14:textId="35E3BF27" w:rsidR="00F005DB" w:rsidRPr="00F005DB" w:rsidRDefault="00F005DB" w:rsidP="00F005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3012A6" w14:textId="15668EDD" w:rsidR="003C2F5A" w:rsidRPr="003C2F5A" w:rsidRDefault="003C2F5A" w:rsidP="003C2F5A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3.6.3.6</m:t>
        </m:r>
      </m:oMath>
      <w:r w:rsidRPr="003C2F5A">
        <w:rPr>
          <w:rFonts w:ascii="Roboto Mono" w:hAnsi="Roboto Mono"/>
        </w:rPr>
        <w:t xml:space="preserve">is a </w:t>
      </w:r>
      <w:r w:rsidRPr="003C2F5A">
        <w:rPr>
          <w:rFonts w:ascii="Roboto Mono" w:hAnsi="Roboto Mono"/>
          <w:b/>
          <w:bCs/>
        </w:rPr>
        <w:t>semi-regular tessellation</w:t>
      </w:r>
      <w:r w:rsidRPr="003C2F5A">
        <w:rPr>
          <w:rFonts w:ascii="Roboto Mono" w:hAnsi="Roboto Mono"/>
        </w:rPr>
        <w:t>.</w:t>
      </w:r>
    </w:p>
    <w:p w14:paraId="57483BE7" w14:textId="77777777" w:rsidR="003C2F5A" w:rsidRPr="003C2F5A" w:rsidRDefault="003C2F5A" w:rsidP="003C2F5A">
      <w:pPr>
        <w:numPr>
          <w:ilvl w:val="0"/>
          <w:numId w:val="4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It is also </w:t>
      </w:r>
      <w:r w:rsidRPr="003C2F5A">
        <w:rPr>
          <w:rFonts w:ascii="Roboto Mono" w:hAnsi="Roboto Mono"/>
          <w:b/>
          <w:bCs/>
        </w:rPr>
        <w:t>periodic</w:t>
      </w:r>
      <w:r w:rsidRPr="003C2F5A">
        <w:rPr>
          <w:rFonts w:ascii="Roboto Mono" w:hAnsi="Roboto Mono"/>
        </w:rPr>
        <w:t>.</w:t>
      </w:r>
    </w:p>
    <w:p w14:paraId="092EDF58" w14:textId="77777777" w:rsidR="003C2F5A" w:rsidRPr="003C2F5A" w:rsidRDefault="003C2F5A" w:rsidP="003C2F5A">
      <w:pPr>
        <w:numPr>
          <w:ilvl w:val="0"/>
          <w:numId w:val="4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It uses only:</w:t>
      </w:r>
    </w:p>
    <w:p w14:paraId="663ADEF3" w14:textId="77777777" w:rsidR="003C2F5A" w:rsidRPr="003C2F5A" w:rsidRDefault="003C2F5A" w:rsidP="003C2F5A">
      <w:pPr>
        <w:numPr>
          <w:ilvl w:val="1"/>
          <w:numId w:val="4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Equilateral triangles</w:t>
      </w:r>
    </w:p>
    <w:p w14:paraId="7B880204" w14:textId="77777777" w:rsidR="003C2F5A" w:rsidRPr="003C2F5A" w:rsidRDefault="003C2F5A" w:rsidP="003C2F5A">
      <w:pPr>
        <w:numPr>
          <w:ilvl w:val="1"/>
          <w:numId w:val="4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Regular hexagons</w:t>
      </w:r>
    </w:p>
    <w:p w14:paraId="2BC24951" w14:textId="77777777" w:rsidR="003C2F5A" w:rsidRPr="003C2F5A" w:rsidRDefault="003C2F5A" w:rsidP="003C2F5A">
      <w:pPr>
        <w:numPr>
          <w:ilvl w:val="0"/>
          <w:numId w:val="4"/>
        </w:numPr>
        <w:rPr>
          <w:rFonts w:ascii="Roboto Mono" w:hAnsi="Roboto Mono"/>
        </w:rPr>
      </w:pPr>
      <w:r w:rsidRPr="003C2F5A">
        <w:rPr>
          <w:rFonts w:ascii="Roboto Mono" w:hAnsi="Roboto Mono"/>
          <w:b/>
          <w:bCs/>
        </w:rPr>
        <w:t>Four polygons</w:t>
      </w:r>
      <w:r w:rsidRPr="003C2F5A">
        <w:rPr>
          <w:rFonts w:ascii="Roboto Mono" w:hAnsi="Roboto Mono"/>
        </w:rPr>
        <w:t xml:space="preserve"> meet at each vertex.</w:t>
      </w:r>
    </w:p>
    <w:p w14:paraId="578377A0" w14:textId="77777777" w:rsidR="003C2F5A" w:rsidRPr="003C2F5A" w:rsidRDefault="003C2F5A" w:rsidP="003C2F5A">
      <w:pPr>
        <w:numPr>
          <w:ilvl w:val="0"/>
          <w:numId w:val="4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There are </w:t>
      </w:r>
      <w:r w:rsidRPr="003C2F5A">
        <w:rPr>
          <w:rFonts w:ascii="Roboto Mono" w:hAnsi="Roboto Mono"/>
          <w:b/>
          <w:bCs/>
        </w:rPr>
        <w:t>two triangles and two hexagons</w:t>
      </w:r>
      <w:r w:rsidRPr="003C2F5A">
        <w:rPr>
          <w:rFonts w:ascii="Roboto Mono" w:hAnsi="Roboto Mono"/>
        </w:rPr>
        <w:t xml:space="preserve"> at each vertex.</w:t>
      </w:r>
    </w:p>
    <w:p w14:paraId="69910EBD" w14:textId="77777777" w:rsidR="003C2F5A" w:rsidRPr="003C2F5A" w:rsidRDefault="003C2F5A" w:rsidP="003C2F5A">
      <w:pPr>
        <w:numPr>
          <w:ilvl w:val="0"/>
          <w:numId w:val="4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The polygons alternate:</w:t>
      </w:r>
    </w:p>
    <w:p w14:paraId="7CEF4BC9" w14:textId="3F052BF1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3→6→3→6</m:t>
              </m:r>
            </m:e>
          </m:borderBox>
        </m:oMath>
      </m:oMathPara>
    </w:p>
    <w:p w14:paraId="033B6A24" w14:textId="77777777" w:rsidR="003C2F5A" w:rsidRPr="003C2F5A" w:rsidRDefault="003C2F5A" w:rsidP="003C2F5A">
      <w:pPr>
        <w:numPr>
          <w:ilvl w:val="0"/>
          <w:numId w:val="5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The vertex angles sum to:</w:t>
      </w:r>
    </w:p>
    <w:p w14:paraId="19638DF8" w14:textId="604F8F9B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B4A20FD" w14:textId="77777777" w:rsidR="003C2F5A" w:rsidRPr="003C2F5A" w:rsidRDefault="003C2F5A" w:rsidP="003C2F5A">
      <w:pPr>
        <w:numPr>
          <w:ilvl w:val="0"/>
          <w:numId w:val="6"/>
        </w:numPr>
        <w:rPr>
          <w:rFonts w:ascii="Roboto Mono" w:hAnsi="Roboto Mono"/>
        </w:rPr>
      </w:pPr>
      <w:r w:rsidRPr="003C2F5A">
        <w:rPr>
          <w:rFonts w:ascii="Roboto Mono" w:hAnsi="Roboto Mono"/>
        </w:rPr>
        <w:t>Its compact notation is:</w:t>
      </w:r>
    </w:p>
    <w:p w14:paraId="05E055BE" w14:textId="69CA1626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.6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A46069C" w14:textId="77777777" w:rsidR="003C2F5A" w:rsidRDefault="003C2F5A" w:rsidP="00F005DB">
      <w:pPr>
        <w:pStyle w:val="Heading2"/>
      </w:pPr>
      <w:r w:rsidRPr="003C2F5A">
        <w:t>Conclusion</w:t>
      </w:r>
    </w:p>
    <w:p w14:paraId="0D793F6D" w14:textId="7F82E075" w:rsidR="00F005DB" w:rsidRPr="00F005DB" w:rsidRDefault="00F005DB" w:rsidP="00F005D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784512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 xml:space="preserve">The </w:t>
      </w:r>
      <w:r w:rsidRPr="003C2F5A">
        <w:rPr>
          <w:rFonts w:ascii="Roboto Mono" w:hAnsi="Roboto Mono"/>
          <w:b/>
          <w:bCs/>
        </w:rPr>
        <w:t>3.6.3.6 tessellation</w:t>
      </w:r>
      <w:r w:rsidRPr="003C2F5A">
        <w:rPr>
          <w:rFonts w:ascii="Roboto Mono" w:hAnsi="Roboto Mono"/>
        </w:rPr>
        <w:t xml:space="preserve"> is a semi-regular, periodic tessellation formed by </w:t>
      </w:r>
      <w:r w:rsidRPr="003C2F5A">
        <w:rPr>
          <w:rFonts w:ascii="Roboto Mono" w:hAnsi="Roboto Mono"/>
          <w:b/>
          <w:bCs/>
        </w:rPr>
        <w:t xml:space="preserve">equilateral triangles and regular </w:t>
      </w:r>
      <w:r w:rsidRPr="003C2F5A">
        <w:rPr>
          <w:rFonts w:ascii="Roboto Mono" w:hAnsi="Roboto Mono"/>
          <w:b/>
          <w:bCs/>
        </w:rPr>
        <w:lastRenderedPageBreak/>
        <w:t>hexagons</w:t>
      </w:r>
      <w:r w:rsidRPr="003C2F5A">
        <w:rPr>
          <w:rFonts w:ascii="Roboto Mono" w:hAnsi="Roboto Mono"/>
        </w:rPr>
        <w:t>. At every vertex, two triangles and two hexagons alternate in the cyclic configuration</w:t>
      </w:r>
    </w:p>
    <w:p w14:paraId="0FFE9870" w14:textId="5E814432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3.6.3.6</m:t>
              </m:r>
            </m:e>
          </m:borderBox>
        </m:oMath>
      </m:oMathPara>
    </w:p>
    <w:p w14:paraId="352AAC72" w14:textId="77777777" w:rsidR="003C2F5A" w:rsidRPr="003C2F5A" w:rsidRDefault="003C2F5A" w:rsidP="003C2F5A">
      <w:pPr>
        <w:rPr>
          <w:rFonts w:ascii="Roboto Mono" w:hAnsi="Roboto Mono"/>
        </w:rPr>
      </w:pPr>
      <w:r w:rsidRPr="003C2F5A">
        <w:rPr>
          <w:rFonts w:ascii="Roboto Mono" w:hAnsi="Roboto Mono"/>
        </w:rPr>
        <w:t>and their angles satisfy</w:t>
      </w:r>
    </w:p>
    <w:p w14:paraId="41266E40" w14:textId="204CDA3E" w:rsidR="003C2F5A" w:rsidRPr="003C2F5A" w:rsidRDefault="00000000" w:rsidP="003C2F5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24893F5" w14:textId="1E0A51B4" w:rsidR="003C2F5A" w:rsidRPr="003C2F5A" w:rsidRDefault="003C2F5A" w:rsidP="003A3FD2">
      <w:pPr>
        <w:rPr>
          <w:rFonts w:ascii="Roboto Mono" w:hAnsi="Roboto Mono"/>
        </w:rPr>
      </w:pPr>
      <w:r w:rsidRPr="003C2F5A">
        <w:rPr>
          <w:rFonts w:ascii="Roboto Mono" w:hAnsi="Roboto Mono"/>
        </w:rPr>
        <w:t>allowing the entire Euclidean plane to be covered without gaps or overlaps.</w:t>
      </w:r>
    </w:p>
    <w:sectPr w:rsidR="003C2F5A" w:rsidRPr="003C2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938"/>
    <w:multiLevelType w:val="multilevel"/>
    <w:tmpl w:val="D0CE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A475E"/>
    <w:multiLevelType w:val="multilevel"/>
    <w:tmpl w:val="53BC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70690"/>
    <w:multiLevelType w:val="multilevel"/>
    <w:tmpl w:val="D816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F5E72"/>
    <w:multiLevelType w:val="multilevel"/>
    <w:tmpl w:val="0F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C739F"/>
    <w:multiLevelType w:val="multilevel"/>
    <w:tmpl w:val="B1DE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03BE6"/>
    <w:multiLevelType w:val="multilevel"/>
    <w:tmpl w:val="609A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252308"/>
    <w:multiLevelType w:val="multilevel"/>
    <w:tmpl w:val="2482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196141">
    <w:abstractNumId w:val="5"/>
  </w:num>
  <w:num w:numId="2" w16cid:durableId="1646543409">
    <w:abstractNumId w:val="0"/>
  </w:num>
  <w:num w:numId="3" w16cid:durableId="327564619">
    <w:abstractNumId w:val="1"/>
  </w:num>
  <w:num w:numId="4" w16cid:durableId="488139369">
    <w:abstractNumId w:val="6"/>
  </w:num>
  <w:num w:numId="5" w16cid:durableId="1207840232">
    <w:abstractNumId w:val="4"/>
  </w:num>
  <w:num w:numId="6" w16cid:durableId="699359128">
    <w:abstractNumId w:val="3"/>
  </w:num>
  <w:num w:numId="7" w16cid:durableId="180777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2E"/>
    <w:rsid w:val="000D48E6"/>
    <w:rsid w:val="002132B8"/>
    <w:rsid w:val="002C522E"/>
    <w:rsid w:val="002D1F4F"/>
    <w:rsid w:val="003A3FD2"/>
    <w:rsid w:val="003C2F5A"/>
    <w:rsid w:val="0044501D"/>
    <w:rsid w:val="004659CB"/>
    <w:rsid w:val="004C1636"/>
    <w:rsid w:val="0070599B"/>
    <w:rsid w:val="00711B4D"/>
    <w:rsid w:val="0088123E"/>
    <w:rsid w:val="008952B3"/>
    <w:rsid w:val="008A401E"/>
    <w:rsid w:val="00945C85"/>
    <w:rsid w:val="00961CD9"/>
    <w:rsid w:val="00A128F2"/>
    <w:rsid w:val="00A632A7"/>
    <w:rsid w:val="00A70480"/>
    <w:rsid w:val="00C245C5"/>
    <w:rsid w:val="00C946EC"/>
    <w:rsid w:val="00F0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C15BC"/>
  <w15:chartTrackingRefBased/>
  <w15:docId w15:val="{EA81DDE8-0BFB-4834-9879-94ABC50E1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2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9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2026-09-17T23:05:00Z</dcterms:created>
  <dcterms:modified xsi:type="dcterms:W3CDTF">2026-09-18T00:26:00Z</dcterms:modified>
</cp:coreProperties>
</file>