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E45" w14:textId="77777777" w:rsidR="00F538EF" w:rsidRPr="00F538EF" w:rsidRDefault="00F538EF" w:rsidP="00F538EF">
      <w:pPr>
        <w:pStyle w:val="Heading1"/>
      </w:pPr>
      <w:r w:rsidRPr="00F538EF">
        <w:t>Constructing Regular Heptagon</w:t>
      </w:r>
    </w:p>
    <w:p w14:paraId="0A1C2C3D" w14:textId="77777777" w:rsidR="00503180" w:rsidRDefault="00503180" w:rsidP="00503180">
      <w:pPr>
        <w:pStyle w:val="Heading2"/>
      </w:pPr>
      <w:r w:rsidRPr="00503180">
        <w:t>Definition</w:t>
      </w:r>
    </w:p>
    <w:p w14:paraId="37AED70C" w14:textId="497CC0F9" w:rsidR="00503180" w:rsidRPr="00503180" w:rsidRDefault="00503180" w:rsidP="00503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D9C5B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  <w:b/>
          <w:bCs/>
        </w:rPr>
        <w:t>Constructing a Regular Heptagon</w:t>
      </w:r>
      <w:r w:rsidRPr="00503180">
        <w:rPr>
          <w:rFonts w:ascii="Roboto Mono" w:hAnsi="Roboto Mono"/>
        </w:rPr>
        <w:t xml:space="preserve"> is the geometric construction of a seven-sided polygon in which </w:t>
      </w:r>
      <w:r w:rsidRPr="00503180">
        <w:rPr>
          <w:rFonts w:ascii="Roboto Mono" w:hAnsi="Roboto Mono"/>
          <w:b/>
          <w:bCs/>
        </w:rPr>
        <w:t>all seven sides are equal and all seven interior angles are equal</w:t>
      </w:r>
      <w:r w:rsidRPr="00503180">
        <w:rPr>
          <w:rFonts w:ascii="Roboto Mono" w:hAnsi="Roboto Mono"/>
        </w:rPr>
        <w:t>, using geometric construction methods.</w:t>
      </w:r>
    </w:p>
    <w:p w14:paraId="3E823DF1" w14:textId="1D88AF42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For a regular heptagon </w:t>
      </w:r>
      <m:oMath>
        <m:r>
          <w:rPr>
            <w:rFonts w:ascii="Cambria Math" w:hAnsi="Cambria Math"/>
          </w:rPr>
          <m:t>ABCDEFG</m:t>
        </m:r>
      </m:oMath>
      <w:r w:rsidRPr="00503180">
        <w:rPr>
          <w:rFonts w:ascii="Roboto Mono" w:hAnsi="Roboto Mono"/>
        </w:rPr>
        <w:t>:</w:t>
      </w:r>
    </w:p>
    <w:p w14:paraId="258F1F31" w14:textId="18FE4287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AB=BC=CD=DE=EF=FG=GA</m:t>
              </m:r>
            </m:e>
          </m:borderBox>
        </m:oMath>
      </m:oMathPara>
    </w:p>
    <w:p w14:paraId="7EAC701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and:</w:t>
      </w:r>
    </w:p>
    <w:p w14:paraId="38543124" w14:textId="7137CB65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∠A=∠B=∠C=∠D=∠E=∠F=∠G</m:t>
              </m:r>
            </m:e>
          </m:borderBox>
        </m:oMath>
      </m:oMathPara>
    </w:p>
    <w:p w14:paraId="10EDFA6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Each interior angle is:</w:t>
      </w:r>
    </w:p>
    <w:p w14:paraId="14AB664F" w14:textId="6AF8296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E809CF9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Each central angle is:</w:t>
      </w:r>
    </w:p>
    <w:p w14:paraId="7712BFBD" w14:textId="6BD9CC1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52BA36" w14:textId="467A5CE5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drawing>
          <wp:inline distT="0" distB="0" distL="0" distR="0" wp14:anchorId="0ADFC0CA" wp14:editId="16C60A00">
            <wp:extent cx="5943600" cy="4290060"/>
            <wp:effectExtent l="0" t="0" r="0" b="0"/>
            <wp:docPr id="9279558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6987" w14:textId="047BBC96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drawing>
          <wp:inline distT="0" distB="0" distL="0" distR="0" wp14:anchorId="44F3BCE8" wp14:editId="02572279">
            <wp:extent cx="5943600" cy="4457700"/>
            <wp:effectExtent l="0" t="0" r="0" b="0"/>
            <wp:docPr id="69327828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5DEC" w14:textId="2FA919B2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drawing>
          <wp:inline distT="0" distB="0" distL="0" distR="0" wp14:anchorId="55A2DA9C" wp14:editId="19CB848F">
            <wp:extent cx="5943600" cy="3533140"/>
            <wp:effectExtent l="0" t="0" r="0" b="0"/>
            <wp:docPr id="74082315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0692" w14:textId="05E72B4C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drawing>
          <wp:inline distT="0" distB="0" distL="0" distR="0" wp14:anchorId="63A973B4" wp14:editId="31A44491">
            <wp:extent cx="3619500" cy="3550920"/>
            <wp:effectExtent l="0" t="0" r="0" b="0"/>
            <wp:docPr id="143455947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CEBA" w14:textId="77777777" w:rsidR="00503180" w:rsidRDefault="00503180" w:rsidP="00503180">
      <w:pPr>
        <w:pStyle w:val="Heading2"/>
      </w:pPr>
      <w:r w:rsidRPr="00503180">
        <w:t>Fundamental Concept</w:t>
      </w:r>
    </w:p>
    <w:p w14:paraId="2A4FD518" w14:textId="53AEC4B9" w:rsidR="00503180" w:rsidRPr="00503180" w:rsidRDefault="00503180" w:rsidP="00503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E9E8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A </w:t>
      </w:r>
      <w:r w:rsidRPr="00503180">
        <w:rPr>
          <w:rFonts w:ascii="Roboto Mono" w:hAnsi="Roboto Mono"/>
          <w:b/>
          <w:bCs/>
        </w:rPr>
        <w:t>regular heptagon</w:t>
      </w:r>
      <w:r w:rsidRPr="00503180">
        <w:rPr>
          <w:rFonts w:ascii="Roboto Mono" w:hAnsi="Roboto Mono"/>
        </w:rPr>
        <w:t xml:space="preserve"> is a regular polygon with:</w:t>
      </w:r>
    </w:p>
    <w:p w14:paraId="479526B1" w14:textId="19060F53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n=7</m:t>
          </m:r>
        </m:oMath>
      </m:oMathPara>
    </w:p>
    <w:p w14:paraId="3FFA393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sum of its interior angles is:</w:t>
      </w:r>
    </w:p>
    <w:p w14:paraId="7D72599B" w14:textId="743F1090" w:rsidR="00503180" w:rsidRPr="00503180" w:rsidRDefault="00503180" w:rsidP="00503180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E492F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Therefore, each interior angle is:</w:t>
      </w:r>
    </w:p>
    <w:p w14:paraId="29E6A064" w14:textId="1E1C375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A3D89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central angle between consecutive vertices is:</w:t>
      </w:r>
    </w:p>
    <w:p w14:paraId="1BB83461" w14:textId="6CF47E53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4BE30D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Unlike the regular triangle, square, pentagon, and hexagon, a regular heptagon </w:t>
      </w:r>
      <w:r w:rsidRPr="00503180">
        <w:rPr>
          <w:rFonts w:ascii="Roboto Mono" w:hAnsi="Roboto Mono"/>
          <w:b/>
          <w:bCs/>
        </w:rPr>
        <w:t>cannot be constructed exactly using only an unmarked straightedge and compass</w:t>
      </w:r>
      <w:r w:rsidRPr="00503180">
        <w:rPr>
          <w:rFonts w:ascii="Roboto Mono" w:hAnsi="Roboto Mono"/>
        </w:rPr>
        <w:t>.</w:t>
      </w:r>
    </w:p>
    <w:p w14:paraId="0F63E25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t xml:space="preserve">Therefore, its construction requires an </w:t>
      </w:r>
      <w:r w:rsidRPr="00503180">
        <w:rPr>
          <w:rFonts w:ascii="Roboto Mono" w:hAnsi="Roboto Mono"/>
          <w:b/>
          <w:bCs/>
        </w:rPr>
        <w:t>approximate method</w:t>
      </w:r>
      <w:r w:rsidRPr="00503180">
        <w:rPr>
          <w:rFonts w:ascii="Roboto Mono" w:hAnsi="Roboto Mono"/>
        </w:rPr>
        <w:t xml:space="preserve"> or an additional construction tool.</w:t>
      </w:r>
    </w:p>
    <w:p w14:paraId="05EF460E" w14:textId="77777777" w:rsidR="00503180" w:rsidRDefault="00503180" w:rsidP="00503180">
      <w:pPr>
        <w:pStyle w:val="Heading2"/>
      </w:pPr>
      <w:r w:rsidRPr="00503180">
        <w:t>Exact Constructibility</w:t>
      </w:r>
    </w:p>
    <w:p w14:paraId="1D8D80A6" w14:textId="588D0F22" w:rsidR="00503180" w:rsidRPr="00503180" w:rsidRDefault="00503180" w:rsidP="00503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F32C5" w14:textId="46669AD5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A regular </w:t>
      </w:r>
      <m:oMath>
        <m:r>
          <w:rPr>
            <w:rFonts w:ascii="Cambria Math" w:hAnsi="Cambria Math"/>
          </w:rPr>
          <m:t>n</m:t>
        </m:r>
      </m:oMath>
      <w:r w:rsidRPr="00503180">
        <w:rPr>
          <w:rFonts w:ascii="Roboto Mono" w:hAnsi="Roboto Mono"/>
        </w:rPr>
        <w:t xml:space="preserve">-gon is exactly constructible with straightedge and compass only when </w:t>
      </w:r>
      <m:oMath>
        <m:r>
          <w:rPr>
            <w:rFonts w:ascii="Cambria Math" w:hAnsi="Cambria Math"/>
          </w:rPr>
          <m:t>n</m:t>
        </m:r>
      </m:oMath>
      <w:r w:rsidRPr="00503180">
        <w:rPr>
          <w:rFonts w:ascii="Roboto Mono" w:hAnsi="Roboto Mono"/>
        </w:rPr>
        <w:t xml:space="preserve">is a product of a power of </w:t>
      </w:r>
      <m:oMath>
        <m:r>
          <w:rPr>
            <w:rFonts w:ascii="Cambria Math" w:hAnsi="Cambria Math"/>
          </w:rPr>
          <m:t>2</m:t>
        </m:r>
      </m:oMath>
      <w:r w:rsidRPr="00503180">
        <w:rPr>
          <w:rFonts w:ascii="Roboto Mono" w:hAnsi="Roboto Mono"/>
        </w:rPr>
        <w:t>and distinct Fermat primes.</w:t>
      </w:r>
    </w:p>
    <w:p w14:paraId="2A2B857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For:</w:t>
      </w:r>
    </w:p>
    <w:p w14:paraId="62AAD34E" w14:textId="66076DAA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n=7</m:t>
          </m:r>
        </m:oMath>
      </m:oMathPara>
    </w:p>
    <w:p w14:paraId="4E794B5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this condition is not satisfied.</w:t>
      </w:r>
    </w:p>
    <w:p w14:paraId="1E4B8FE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Therefore:</w:t>
      </w:r>
    </w:p>
    <w:p w14:paraId="53DBBE0C" w14:textId="77777777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Heptagon is not exactly straightedge-and-compass constructible</m:t>
              </m:r>
            </m:e>
          </m:borderBox>
        </m:oMath>
      </m:oMathPara>
    </w:p>
    <w:p w14:paraId="3016B03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This is an important distinction from the regular pentagon and regular hexagon.</w:t>
      </w:r>
    </w:p>
    <w:p w14:paraId="71742B37" w14:textId="77777777" w:rsidR="00503180" w:rsidRDefault="00503180" w:rsidP="00E00C98">
      <w:pPr>
        <w:pStyle w:val="Heading2"/>
      </w:pPr>
      <w:r w:rsidRPr="00503180">
        <w:t>Main Construction – Approximate From a Circumcircle</w:t>
      </w:r>
    </w:p>
    <w:p w14:paraId="1646913E" w14:textId="2C3EA2FC" w:rsidR="00E00C98" w:rsidRPr="00E00C98" w:rsidRDefault="00E00C98" w:rsidP="00E00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ABE0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most common practical construction begins with a given circumcircle.</w:t>
      </w:r>
    </w:p>
    <w:p w14:paraId="01485BA0" w14:textId="6D52BBC4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Let the circle have center </w:t>
      </w:r>
      <m:oMath>
        <m:r>
          <w:rPr>
            <w:rFonts w:ascii="Cambria Math" w:hAnsi="Cambria Math"/>
          </w:rPr>
          <m:t>O</m:t>
        </m:r>
      </m:oMath>
      <w:r w:rsidRPr="0050318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.</w:t>
      </w:r>
    </w:p>
    <w:p w14:paraId="4FEFB72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required central angle is:</w:t>
      </w:r>
    </w:p>
    <w:p w14:paraId="3A515B0F" w14:textId="05E7BC9F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51.429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1F2D3B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Construction Steps</w:t>
      </w:r>
    </w:p>
    <w:p w14:paraId="6D172804" w14:textId="60405B89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Construct a circle with center </w:t>
      </w:r>
      <m:oMath>
        <m:r>
          <w:rPr>
            <w:rFonts w:ascii="Cambria Math" w:hAnsi="Cambria Math"/>
          </w:rPr>
          <m:t>O</m:t>
        </m:r>
      </m:oMath>
      <w:r w:rsidRPr="00503180">
        <w:rPr>
          <w:rFonts w:ascii="Roboto Mono" w:hAnsi="Roboto Mono"/>
        </w:rPr>
        <w:t>.</w:t>
      </w:r>
    </w:p>
    <w:p w14:paraId="2C671DC3" w14:textId="6AA225D1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Choose a starting point </w:t>
      </w:r>
      <m:oMath>
        <m:r>
          <w:rPr>
            <w:rFonts w:ascii="Cambria Math" w:hAnsi="Cambria Math"/>
          </w:rPr>
          <m:t>A</m:t>
        </m:r>
      </m:oMath>
      <w:r w:rsidRPr="00503180">
        <w:rPr>
          <w:rFonts w:ascii="Roboto Mono" w:hAnsi="Roboto Mono"/>
        </w:rPr>
        <w:t>on the circle.</w:t>
      </w:r>
    </w:p>
    <w:p w14:paraId="0AED8282" w14:textId="77777777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Construct or approximate a central angle of:</w:t>
      </w:r>
    </w:p>
    <w:p w14:paraId="54B45F56" w14:textId="452515A4" w:rsidR="00503180" w:rsidRPr="00503180" w:rsidRDefault="00503180" w:rsidP="0050318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51.429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BA433B" w14:textId="5BB5AE37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Mark the next vertex </w:t>
      </w:r>
      <m:oMath>
        <m:r>
          <w:rPr>
            <w:rFonts w:ascii="Cambria Math" w:hAnsi="Cambria Math"/>
          </w:rPr>
          <m:t>B</m:t>
        </m:r>
      </m:oMath>
      <w:r w:rsidRPr="00503180">
        <w:rPr>
          <w:rFonts w:ascii="Roboto Mono" w:hAnsi="Roboto Mono"/>
        </w:rPr>
        <w:t>.</w:t>
      </w:r>
    </w:p>
    <w:p w14:paraId="52B1F1DE" w14:textId="77777777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Repeat the same angular separation around the circle.</w:t>
      </w:r>
    </w:p>
    <w:p w14:paraId="0F98BDC6" w14:textId="77777777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Continue until seven points are marked:</w:t>
      </w:r>
    </w:p>
    <w:p w14:paraId="71B50C86" w14:textId="3E711F4C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</m:t>
          </m:r>
        </m:oMath>
      </m:oMathPara>
    </w:p>
    <w:p w14:paraId="49AE6857" w14:textId="77777777" w:rsidR="00503180" w:rsidRPr="00503180" w:rsidRDefault="00503180" w:rsidP="00503180">
      <w:pPr>
        <w:numPr>
          <w:ilvl w:val="0"/>
          <w:numId w:val="1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Connect consecutive vertices.</w:t>
      </w:r>
    </w:p>
    <w:p w14:paraId="42E5AE9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The resulting polygon is an </w:t>
      </w:r>
      <w:r w:rsidRPr="00503180">
        <w:rPr>
          <w:rFonts w:ascii="Roboto Mono" w:hAnsi="Roboto Mono"/>
          <w:b/>
          <w:bCs/>
        </w:rPr>
        <w:t>approximate regular heptagon</w:t>
      </w:r>
      <w:r w:rsidRPr="00503180">
        <w:rPr>
          <w:rFonts w:ascii="Roboto Mono" w:hAnsi="Roboto Mono"/>
        </w:rPr>
        <w:t>.</w:t>
      </w:r>
    </w:p>
    <w:p w14:paraId="0067C0A9" w14:textId="77777777" w:rsidR="00503180" w:rsidRDefault="00503180" w:rsidP="00E00C98">
      <w:pPr>
        <w:pStyle w:val="Heading2"/>
      </w:pPr>
      <w:r w:rsidRPr="00503180">
        <w:t>Construction Using a Given Side</w:t>
      </w:r>
    </w:p>
    <w:p w14:paraId="33B8048F" w14:textId="3593A0AA" w:rsidR="00E00C98" w:rsidRPr="00E00C98" w:rsidRDefault="00E00C98" w:rsidP="00E00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6B2CB" w14:textId="392CDC40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If the side length </w:t>
      </w:r>
      <m:oMath>
        <m:r>
          <w:rPr>
            <w:rFonts w:ascii="Cambria Math" w:hAnsi="Cambria Math"/>
          </w:rPr>
          <m:t>s</m:t>
        </m:r>
      </m:oMath>
      <w:r w:rsidRPr="00503180">
        <w:rPr>
          <w:rFonts w:ascii="Roboto Mono" w:hAnsi="Roboto Mono"/>
        </w:rPr>
        <w:t>is given, the corresponding circumradius is:</w:t>
      </w:r>
    </w:p>
    <w:p w14:paraId="4415CD58" w14:textId="007C4717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π/7</m:t>
                      </m:r>
                    </m:e>
                  </m:d>
                </m:den>
              </m:f>
            </m:e>
          </m:borderBox>
        </m:oMath>
      </m:oMathPara>
    </w:p>
    <w:p w14:paraId="137388A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or:</w:t>
      </w:r>
    </w:p>
    <w:p w14:paraId="524E46C8" w14:textId="38399219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/7</m:t>
                      </m:r>
                    </m:e>
                  </m:d>
                </m:den>
              </m:f>
            </m:e>
          </m:borderBox>
        </m:oMath>
      </m:oMathPara>
    </w:p>
    <w:p w14:paraId="1FFE57E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Numerically:</w:t>
      </w:r>
    </w:p>
    <w:p w14:paraId="7B7DF175" w14:textId="502EEC3E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R≈0.576442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s</m:t>
          </m:r>
        </m:oMath>
      </m:oMathPara>
    </w:p>
    <w:p w14:paraId="29A5017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Once the circumcircle is established, seven approximately equal central angles can be used to locate the vertices.</w:t>
      </w:r>
    </w:p>
    <w:p w14:paraId="3A36756B" w14:textId="77777777" w:rsidR="00503180" w:rsidRDefault="00503180" w:rsidP="00E00C98">
      <w:pPr>
        <w:pStyle w:val="Heading2"/>
      </w:pPr>
      <w:r w:rsidRPr="00503180">
        <w:t>Construction Using a Given Circumradius</w:t>
      </w:r>
    </w:p>
    <w:p w14:paraId="287E5977" w14:textId="123AE281" w:rsidR="00E00C98" w:rsidRPr="00E00C98" w:rsidRDefault="00E00C98" w:rsidP="00E00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36A61" w14:textId="6C541621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If the circumradius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is given:</w:t>
      </w:r>
    </w:p>
    <w:p w14:paraId="7354E347" w14:textId="26CB3958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Construct the circle with 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.</w:t>
      </w:r>
    </w:p>
    <w:p w14:paraId="1AA0050B" w14:textId="55EF64A1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Mark a starting point </w:t>
      </w:r>
      <m:oMath>
        <m:r>
          <w:rPr>
            <w:rFonts w:ascii="Cambria Math" w:hAnsi="Cambria Math"/>
          </w:rPr>
          <m:t>A</m:t>
        </m:r>
      </m:oMath>
      <w:r w:rsidRPr="00503180">
        <w:rPr>
          <w:rFonts w:ascii="Roboto Mono" w:hAnsi="Roboto Mono"/>
        </w:rPr>
        <w:t>.</w:t>
      </w:r>
    </w:p>
    <w:p w14:paraId="07EE405B" w14:textId="77777777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Construct an angle of approximately:</w:t>
      </w:r>
    </w:p>
    <w:p w14:paraId="5A278FDD" w14:textId="5A8DF041" w:rsidR="00503180" w:rsidRPr="00503180" w:rsidRDefault="00503180" w:rsidP="0050318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51.429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C702F4" w14:textId="41D42E00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B</m:t>
        </m:r>
      </m:oMath>
      <w:r w:rsidRPr="00503180">
        <w:rPr>
          <w:rFonts w:ascii="Roboto Mono" w:hAnsi="Roboto Mono"/>
        </w:rPr>
        <w:t>.</w:t>
      </w:r>
    </w:p>
    <w:p w14:paraId="7FC9132B" w14:textId="77777777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Repeat around the circle.</w:t>
      </w:r>
    </w:p>
    <w:p w14:paraId="5FF1523A" w14:textId="77777777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Mark the seven vertices.</w:t>
      </w:r>
    </w:p>
    <w:p w14:paraId="47EC73C8" w14:textId="77777777" w:rsidR="00503180" w:rsidRPr="00503180" w:rsidRDefault="00503180" w:rsidP="00503180">
      <w:pPr>
        <w:numPr>
          <w:ilvl w:val="0"/>
          <w:numId w:val="2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Connect consecutive vertices.</w:t>
      </w:r>
    </w:p>
    <w:p w14:paraId="55228B0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side length is:</w:t>
      </w:r>
    </w:p>
    <w:p w14:paraId="293CA7C5" w14:textId="5DF584F4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16FCFFB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approximately:</w:t>
      </w:r>
    </w:p>
    <w:p w14:paraId="02E9FBF3" w14:textId="572323CF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s≈0.867767R</m:t>
              </m:r>
            </m:e>
          </m:borderBox>
        </m:oMath>
      </m:oMathPara>
    </w:p>
    <w:p w14:paraId="65735A2A" w14:textId="77777777" w:rsidR="00503180" w:rsidRDefault="00503180" w:rsidP="0088714B">
      <w:pPr>
        <w:pStyle w:val="Heading2"/>
      </w:pPr>
      <w:r w:rsidRPr="00503180">
        <w:t>Construction Using a Given Diameter</w:t>
      </w:r>
    </w:p>
    <w:p w14:paraId="08B211CE" w14:textId="3261CEAC" w:rsidR="0088714B" w:rsidRPr="0088714B" w:rsidRDefault="0088714B" w:rsidP="008871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56E2A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If the diameter is given:</w:t>
      </w:r>
    </w:p>
    <w:p w14:paraId="41416ED7" w14:textId="40834940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06460FF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first construct the circle with:</w:t>
      </w:r>
    </w:p>
    <w:p w14:paraId="48DF32BF" w14:textId="62A53BD6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AAB62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Then divide the circumference into seven approximately equal arcs.</w:t>
      </w:r>
    </w:p>
    <w:p w14:paraId="711BF905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required central angle remains:</w:t>
      </w:r>
    </w:p>
    <w:p w14:paraId="592D2DC0" w14:textId="79DF46E7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540FF2F" w14:textId="77777777" w:rsidR="00503180" w:rsidRDefault="00503180" w:rsidP="0088714B">
      <w:pPr>
        <w:pStyle w:val="Heading2"/>
      </w:pPr>
      <w:r w:rsidRPr="00503180">
        <w:t>Construction Using a Given Apothem</w:t>
      </w:r>
    </w:p>
    <w:p w14:paraId="2CFBF0E2" w14:textId="5854D522" w:rsidR="0088714B" w:rsidRPr="0088714B" w:rsidRDefault="0088714B" w:rsidP="008871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A7F26" w14:textId="4F7CFF9C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If the apothem </w:t>
      </w:r>
      <m:oMath>
        <m:r>
          <w:rPr>
            <w:rFonts w:ascii="Cambria Math" w:hAnsi="Cambria Math"/>
          </w:rPr>
          <m:t>a</m:t>
        </m:r>
      </m:oMath>
      <w:r w:rsidRPr="00503180">
        <w:rPr>
          <w:rFonts w:ascii="Roboto Mono" w:hAnsi="Roboto Mono"/>
        </w:rPr>
        <w:t>is given, the circumradius is:</w:t>
      </w:r>
    </w:p>
    <w:p w14:paraId="713C9CCF" w14:textId="0AEC58E7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π/7</m:t>
                      </m:r>
                    </m:e>
                  </m:d>
                </m:den>
              </m:f>
            </m:e>
          </m:borderBox>
        </m:oMath>
      </m:oMathPara>
    </w:p>
    <w:p w14:paraId="3D58A065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and the side length is:</w:t>
      </w:r>
    </w:p>
    <w:p w14:paraId="0C0E0B73" w14:textId="73F4CC73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π/7</m:t>
                  </m:r>
                </m:e>
              </m:d>
            </m:e>
          </m:borderBox>
        </m:oMath>
      </m:oMathPara>
    </w:p>
    <w:p w14:paraId="11D9FC9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approximately:</w:t>
      </w:r>
    </w:p>
    <w:p w14:paraId="72BB0C95" w14:textId="6599572D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s≈0.963971a</m:t>
              </m:r>
            </m:e>
          </m:borderBox>
        </m:oMath>
      </m:oMathPara>
    </w:p>
    <w:p w14:paraId="0CDE9C0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After constructing the circumcircle, the seven vertices can be located using the approximate central angle.</w:t>
      </w:r>
    </w:p>
    <w:p w14:paraId="53148199" w14:textId="77777777" w:rsidR="00503180" w:rsidRDefault="00503180" w:rsidP="0088714B">
      <w:pPr>
        <w:pStyle w:val="Heading2"/>
      </w:pPr>
      <w:r w:rsidRPr="00503180">
        <w:t>Mathematical Properties</w:t>
      </w:r>
    </w:p>
    <w:p w14:paraId="2CF894BF" w14:textId="576F3821" w:rsidR="0088714B" w:rsidRPr="0088714B" w:rsidRDefault="0088714B" w:rsidP="008871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CA83E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Number of Sides</w:t>
      </w:r>
    </w:p>
    <w:p w14:paraId="648F2E4F" w14:textId="0311854B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n=7</m:t>
              </m:r>
            </m:e>
          </m:borderBox>
        </m:oMath>
      </m:oMathPara>
    </w:p>
    <w:p w14:paraId="63F07A18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Interior Angle</w:t>
      </w:r>
    </w:p>
    <w:p w14:paraId="1B88CC0E" w14:textId="2CA052EB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08E6B0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Exterior Angle</w:t>
      </w:r>
    </w:p>
    <w:p w14:paraId="7286D137" w14:textId="2FF4809E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151EAC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Central Angle</w:t>
      </w:r>
    </w:p>
    <w:p w14:paraId="7A467157" w14:textId="0683991C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B771408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Side Length</w:t>
      </w:r>
    </w:p>
    <w:p w14:paraId="224879CF" w14:textId="5EEAFFD6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For circumradius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:</w:t>
      </w:r>
    </w:p>
    <w:p w14:paraId="5175BA43" w14:textId="0E69259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2C7781CB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Perimeter</w:t>
      </w:r>
    </w:p>
    <w:p w14:paraId="7FBB2055" w14:textId="5BA4929E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P=7s</m:t>
              </m:r>
            </m:e>
          </m:borderBox>
        </m:oMath>
      </m:oMathPara>
    </w:p>
    <w:p w14:paraId="48D46A0B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Area</w:t>
      </w:r>
    </w:p>
    <w:p w14:paraId="17F509EE" w14:textId="4593A0C3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Using the apothem </w:t>
      </w:r>
      <m:oMath>
        <m:r>
          <w:rPr>
            <w:rFonts w:ascii="Cambria Math" w:hAnsi="Cambria Math"/>
          </w:rPr>
          <m:t>a</m:t>
        </m:r>
      </m:oMath>
      <w:r w:rsidRPr="00503180">
        <w:rPr>
          <w:rFonts w:ascii="Roboto Mono" w:hAnsi="Roboto Mono"/>
        </w:rPr>
        <w:t>:</w:t>
      </w:r>
    </w:p>
    <w:p w14:paraId="2E8AB273" w14:textId="79A95CFB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19ECA81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Therefore:</w:t>
      </w:r>
    </w:p>
    <w:p w14:paraId="26F94AAE" w14:textId="797F029A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sa</m:t>
              </m:r>
            </m:e>
          </m:borderBox>
        </m:oMath>
      </m:oMathPara>
    </w:p>
    <w:p w14:paraId="44B2C44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In terms of circumradius:</w:t>
      </w:r>
    </w:p>
    <w:p w14:paraId="19200A05" w14:textId="0CA5633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7D2D26D2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Apothem</w:t>
      </w:r>
    </w:p>
    <w:p w14:paraId="483751A8" w14:textId="10BCB229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0D446E2E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Diagonals</w:t>
      </w:r>
    </w:p>
    <w:p w14:paraId="15438D8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 regular heptagon has three distinct diagonal lengths because vertices can be separated by different numbers of steps around the polygon.</w:t>
      </w:r>
    </w:p>
    <w:p w14:paraId="5B98BA46" w14:textId="6B27CA09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For circumradius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 xml:space="preserve">, a chord connecting vertices separated by </w:t>
      </w:r>
      <m:oMath>
        <m:r>
          <w:rPr>
            <w:rFonts w:ascii="Cambria Math" w:hAnsi="Cambria Math"/>
          </w:rPr>
          <m:t>k</m:t>
        </m:r>
      </m:oMath>
      <w:r w:rsidRPr="00503180">
        <w:rPr>
          <w:rFonts w:ascii="Roboto Mono" w:hAnsi="Roboto Mono"/>
        </w:rPr>
        <w:t>steps has length:</w:t>
      </w:r>
    </w:p>
    <w:p w14:paraId="0D2EE78C" w14:textId="40F29C5D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5B75B0B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where:</w:t>
      </w:r>
    </w:p>
    <w:p w14:paraId="4D092190" w14:textId="025FCD85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k=1,2,3</m:t>
          </m:r>
        </m:oMath>
      </m:oMathPara>
    </w:p>
    <w:p w14:paraId="72597D4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Thus:</w:t>
      </w:r>
    </w:p>
    <w:p w14:paraId="6E28298A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Side</w:t>
      </w:r>
    </w:p>
    <w:p w14:paraId="15CE930A" w14:textId="329B3BB5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30EB9C82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lastRenderedPageBreak/>
        <w:t>First Diagonal</w:t>
      </w:r>
    </w:p>
    <w:p w14:paraId="59DFF1B4" w14:textId="33DE9C98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7F48755B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Second Diagonal</w:t>
      </w:r>
    </w:p>
    <w:p w14:paraId="19CB24A3" w14:textId="6F649A70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21494F5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There are seven diagonals of each of these two diagonal-length classes.</w:t>
      </w:r>
    </w:p>
    <w:p w14:paraId="14768DF0" w14:textId="77777777" w:rsidR="00503180" w:rsidRP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Symmetry</w:t>
      </w:r>
    </w:p>
    <w:p w14:paraId="232FD9E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 regular heptagon has:</w:t>
      </w:r>
    </w:p>
    <w:p w14:paraId="7DC8133D" w14:textId="77777777" w:rsidR="00503180" w:rsidRPr="00503180" w:rsidRDefault="00503180" w:rsidP="00503180">
      <w:pPr>
        <w:numPr>
          <w:ilvl w:val="0"/>
          <w:numId w:val="3"/>
        </w:numPr>
        <w:rPr>
          <w:rFonts w:ascii="Roboto Mono" w:hAnsi="Roboto Mono"/>
        </w:rPr>
      </w:pPr>
      <w:r w:rsidRPr="00503180">
        <w:rPr>
          <w:rFonts w:ascii="Roboto Mono" w:hAnsi="Roboto Mono"/>
          <w:b/>
          <w:bCs/>
        </w:rPr>
        <w:t>7 lines of reflection symmetry</w:t>
      </w:r>
    </w:p>
    <w:p w14:paraId="7F970990" w14:textId="77777777" w:rsidR="00503180" w:rsidRPr="00503180" w:rsidRDefault="00503180" w:rsidP="00503180">
      <w:pPr>
        <w:numPr>
          <w:ilvl w:val="0"/>
          <w:numId w:val="3"/>
        </w:numPr>
        <w:rPr>
          <w:rFonts w:ascii="Roboto Mono" w:hAnsi="Roboto Mono"/>
        </w:rPr>
      </w:pPr>
      <w:r w:rsidRPr="00503180">
        <w:rPr>
          <w:rFonts w:ascii="Roboto Mono" w:hAnsi="Roboto Mono"/>
          <w:b/>
          <w:bCs/>
        </w:rPr>
        <w:t>7-fold rotational symmetry</w:t>
      </w:r>
    </w:p>
    <w:p w14:paraId="6056C3A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Its fundamental rotational symmetry angle is:</w:t>
      </w:r>
    </w:p>
    <w:p w14:paraId="7B9C1476" w14:textId="3798671B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DC9E15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rotational symmetries are:</w:t>
      </w:r>
    </w:p>
    <w:p w14:paraId="34D58A03" w14:textId="24C4C1DB" w:rsidR="00503180" w:rsidRPr="00503180" w:rsidRDefault="00503180" w:rsidP="0050318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,…</m:t>
          </m:r>
        </m:oMath>
      </m:oMathPara>
    </w:p>
    <w:p w14:paraId="7F1C67A8" w14:textId="44780BD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up to a full rotation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03180">
        <w:rPr>
          <w:rFonts w:ascii="Roboto Mono" w:hAnsi="Roboto Mono"/>
        </w:rPr>
        <w:t>.</w:t>
      </w:r>
    </w:p>
    <w:p w14:paraId="7FC19EAC" w14:textId="77777777" w:rsidR="00503180" w:rsidRDefault="00503180" w:rsidP="0088714B">
      <w:pPr>
        <w:pStyle w:val="Heading2"/>
      </w:pPr>
      <w:r w:rsidRPr="00503180">
        <w:t>Construction Situations</w:t>
      </w:r>
    </w:p>
    <w:p w14:paraId="47B6F923" w14:textId="51808430" w:rsidR="0088714B" w:rsidRDefault="0088714B" w:rsidP="008871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D58ED" w14:textId="084BE85C" w:rsidR="00A304A7" w:rsidRPr="0088714B" w:rsidRDefault="00A304A7" w:rsidP="0088714B">
      <w:r>
        <w:rPr>
          <w:noProof/>
        </w:rPr>
        <w:lastRenderedPageBreak/>
        <w:drawing>
          <wp:inline distT="0" distB="0" distL="0" distR="0" wp14:anchorId="4468143C" wp14:editId="72D47179">
            <wp:extent cx="5943600" cy="2222500"/>
            <wp:effectExtent l="0" t="0" r="0" b="6350"/>
            <wp:docPr id="1313921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3C6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Constructing a Regular Heptagon</w:t>
      </w:r>
    </w:p>
    <w:p w14:paraId="5EA7D28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From a Given Circumcircle</w:t>
      </w:r>
    </w:p>
    <w:p w14:paraId="67444FF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Approximate Division Into Seven Equal Arcs</w:t>
      </w:r>
    </w:p>
    <w:p w14:paraId="42BCCF8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From a Given Side</w:t>
      </w:r>
    </w:p>
    <w:p w14:paraId="6071961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Determine the Circumradius</w:t>
      </w:r>
    </w:p>
    <w:p w14:paraId="00974DA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From a Given Circumradius</w:t>
      </w:r>
    </w:p>
    <w:p w14:paraId="478B48C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Construct Seven Central Angles</w:t>
      </w:r>
    </w:p>
    <w:p w14:paraId="4573C1D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From a Given Diameter</w:t>
      </w:r>
    </w:p>
    <w:p w14:paraId="04E0990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Construct the Circumcircle First</w:t>
      </w:r>
    </w:p>
    <w:p w14:paraId="375C147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From a Given Center</w:t>
      </w:r>
    </w:p>
    <w:p w14:paraId="6289C80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Locate Seven Equally Spaced Vertices</w:t>
      </w:r>
    </w:p>
    <w:p w14:paraId="5ACCD57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From a Given Apothem</w:t>
      </w:r>
    </w:p>
    <w:p w14:paraId="7F2542C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Determine the Circumradius and Side</w:t>
      </w:r>
    </w:p>
    <w:p w14:paraId="537F369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These are </w:t>
      </w:r>
      <w:r w:rsidRPr="00503180">
        <w:rPr>
          <w:rFonts w:ascii="Roboto Mono" w:hAnsi="Roboto Mono"/>
          <w:b/>
          <w:bCs/>
        </w:rPr>
        <w:t>construction situations based on the given information</w:t>
      </w:r>
      <w:r w:rsidRPr="00503180">
        <w:rPr>
          <w:rFonts w:ascii="Roboto Mono" w:hAnsi="Roboto Mono"/>
        </w:rPr>
        <w:t>, rather than different mathematical types of regular heptagons.</w:t>
      </w:r>
    </w:p>
    <w:p w14:paraId="525D18BD" w14:textId="77777777" w:rsidR="00503180" w:rsidRDefault="00503180" w:rsidP="0088714B">
      <w:pPr>
        <w:pStyle w:val="Heading2"/>
      </w:pPr>
      <w:r w:rsidRPr="00503180">
        <w:t>Basic Constructions Used</w:t>
      </w:r>
    </w:p>
    <w:p w14:paraId="0462DBD4" w14:textId="5F981640" w:rsidR="0088714B" w:rsidRDefault="0088714B" w:rsidP="008871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E2623" w14:textId="17EDE1F6" w:rsidR="00E27743" w:rsidRPr="0088714B" w:rsidRDefault="004F7B94" w:rsidP="0088714B">
      <w:r>
        <w:rPr>
          <w:noProof/>
        </w:rPr>
        <w:lastRenderedPageBreak/>
        <w:drawing>
          <wp:inline distT="0" distB="0" distL="0" distR="0" wp14:anchorId="47854E5F" wp14:editId="507DBE63">
            <wp:extent cx="5943600" cy="2173605"/>
            <wp:effectExtent l="0" t="0" r="0" b="0"/>
            <wp:docPr id="457897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F01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Constructing a Regular Heptagon</w:t>
      </w:r>
    </w:p>
    <w:p w14:paraId="652A602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Line Segment</w:t>
      </w:r>
    </w:p>
    <w:p w14:paraId="25B6926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Construct or Transfer the Side</w:t>
      </w:r>
    </w:p>
    <w:p w14:paraId="681C418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Circle</w:t>
      </w:r>
    </w:p>
    <w:p w14:paraId="1F0AC165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Establish the Circumcircle</w:t>
      </w:r>
    </w:p>
    <w:p w14:paraId="7AAA020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Angle Construction</w:t>
      </w:r>
    </w:p>
    <w:p w14:paraId="671BB0A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Approximate 51.429</w:t>
      </w:r>
      <w:r w:rsidRPr="00503180">
        <w:rPr>
          <w:rFonts w:ascii="Roboto Mono" w:hAnsi="Roboto Mono" w:cs="Roboto Mono"/>
        </w:rPr>
        <w:t>°</w:t>
      </w:r>
      <w:r w:rsidRPr="00503180">
        <w:rPr>
          <w:rFonts w:ascii="Roboto Mono" w:hAnsi="Roboto Mono"/>
        </w:rPr>
        <w:t xml:space="preserve"> Central Angles</w:t>
      </w:r>
    </w:p>
    <w:p w14:paraId="2C561EF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Perpendicular Line</w:t>
      </w:r>
    </w:p>
    <w:p w14:paraId="7EEF9B9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Establish Reference Diameters</w:t>
      </w:r>
    </w:p>
    <w:p w14:paraId="4930B4D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Angle Bisector</w:t>
      </w:r>
    </w:p>
    <w:p w14:paraId="6C97675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Refine Angular Positions</w:t>
      </w:r>
    </w:p>
    <w:p w14:paraId="076535E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Copying a Length</w:t>
      </w:r>
    </w:p>
    <w:p w14:paraId="50D18D99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Transfer Approximate Chord Lengths</w:t>
      </w:r>
    </w:p>
    <w:p w14:paraId="123206A5" w14:textId="77777777" w:rsidR="00503180" w:rsidRDefault="00503180" w:rsidP="0088714B">
      <w:pPr>
        <w:pStyle w:val="Heading2"/>
      </w:pPr>
      <w:r w:rsidRPr="00503180">
        <w:t>Regular Heptagon and Its Circumcircle</w:t>
      </w:r>
    </w:p>
    <w:p w14:paraId="0564BC14" w14:textId="048FF6BA" w:rsidR="0088714B" w:rsidRPr="0088714B" w:rsidRDefault="0088714B" w:rsidP="008871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5962D" w14:textId="34624E8A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For a regular heptagon </w:t>
      </w:r>
      <m:oMath>
        <m:r>
          <w:rPr>
            <w:rFonts w:ascii="Cambria Math" w:hAnsi="Cambria Math"/>
          </w:rPr>
          <m:t>ABCDEFG</m:t>
        </m:r>
      </m:oMath>
      <w:r w:rsidRPr="00503180">
        <w:rPr>
          <w:rFonts w:ascii="Roboto Mono" w:hAnsi="Roboto Mono"/>
        </w:rPr>
        <w:t xml:space="preserve">inscribed in a circle with center </w:t>
      </w:r>
      <m:oMath>
        <m:r>
          <w:rPr>
            <w:rFonts w:ascii="Cambria Math" w:hAnsi="Cambria Math"/>
          </w:rPr>
          <m:t>O</m:t>
        </m:r>
      </m:oMath>
      <w:r w:rsidRPr="00503180">
        <w:rPr>
          <w:rFonts w:ascii="Roboto Mono" w:hAnsi="Roboto Mono"/>
        </w:rPr>
        <w:t>:</w:t>
      </w:r>
    </w:p>
    <w:p w14:paraId="36CEF299" w14:textId="4854B3F2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OA=OB=OC=OD=OE=OF=OG=R</m:t>
          </m:r>
        </m:oMath>
      </m:oMathPara>
    </w:p>
    <w:p w14:paraId="3C3D9E8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t>and the central angles are equal:</w:t>
      </w:r>
    </w:p>
    <w:p w14:paraId="22F7EE80" w14:textId="3420726B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∠AOB=∠BOC=∠COD=∠DOE=∠EOF=∠FOG=∠GOA=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1C855A3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Therefore:</w:t>
      </w:r>
    </w:p>
    <w:p w14:paraId="42E31F9D" w14:textId="2E23504C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Heptagon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Seven Equal Chords of a Circle</m:t>
              </m:r>
            </m:e>
          </m:borderBox>
        </m:oMath>
      </m:oMathPara>
    </w:p>
    <w:p w14:paraId="1E409AE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for the exact geometric definition, although the seven equal divisions cannot be produced exactly by classical straightedge-and-compass construction alone.</w:t>
      </w:r>
    </w:p>
    <w:p w14:paraId="2F82A991" w14:textId="77777777" w:rsidR="00503180" w:rsidRDefault="00503180" w:rsidP="00F5720A">
      <w:pPr>
        <w:pStyle w:val="Heading2"/>
      </w:pPr>
      <w:r w:rsidRPr="00503180">
        <w:t>Regular Heptagon vs Regular Hexagon</w:t>
      </w:r>
    </w:p>
    <w:p w14:paraId="00A9FBA5" w14:textId="1427A39D" w:rsidR="005D0739" w:rsidRDefault="005D0739" w:rsidP="005D07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76663" w14:textId="5E0E5FFB" w:rsidR="004120A2" w:rsidRPr="005D0739" w:rsidRDefault="004120A2" w:rsidP="005D0739">
      <w:r>
        <w:rPr>
          <w:noProof/>
        </w:rPr>
        <w:drawing>
          <wp:inline distT="0" distB="0" distL="0" distR="0" wp14:anchorId="24E26B27" wp14:editId="519AB7E9">
            <wp:extent cx="5943600" cy="2893695"/>
            <wp:effectExtent l="0" t="0" r="0" b="1905"/>
            <wp:docPr id="977565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0"/>
        <w:gridCol w:w="1958"/>
        <w:gridCol w:w="2122"/>
      </w:tblGrid>
      <w:tr w:rsidR="00503180" w:rsidRPr="00503180" w14:paraId="29DCC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FF4DF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51D6A4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25A4444C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Regular Heptagon</w:t>
            </w:r>
          </w:p>
        </w:tc>
      </w:tr>
      <w:tr w:rsidR="00503180" w:rsidRPr="00503180" w14:paraId="5F34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D676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56BD19E6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976CC4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7</w:t>
            </w:r>
          </w:p>
        </w:tc>
      </w:tr>
      <w:tr w:rsidR="00503180" w:rsidRPr="00503180" w14:paraId="6355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ABE1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45B6C4CF" w14:textId="4BDFAFF8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FA90C99" w14:textId="453E9657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03180" w:rsidRPr="00503180" w14:paraId="2F4F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F21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48F5795B" w14:textId="5906E361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C3D8622" w14:textId="48061494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03180" w:rsidRPr="00503180" w14:paraId="7E11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76F1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lastRenderedPageBreak/>
              <w:t>Exact straightedge-and-compass construction</w:t>
            </w:r>
          </w:p>
        </w:tc>
        <w:tc>
          <w:tcPr>
            <w:tcW w:w="0" w:type="auto"/>
            <w:vAlign w:val="center"/>
            <w:hideMark/>
          </w:tcPr>
          <w:p w14:paraId="376ABBD7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B4FB1A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✗</w:t>
            </w:r>
          </w:p>
        </w:tc>
      </w:tr>
      <w:tr w:rsidR="00503180" w:rsidRPr="00503180" w14:paraId="6B39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B16A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44A8E096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BCB35C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7311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8409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4AEE16A0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E6CB4C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58927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F28B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Reflection symmetries</w:t>
            </w:r>
          </w:p>
        </w:tc>
        <w:tc>
          <w:tcPr>
            <w:tcW w:w="0" w:type="auto"/>
            <w:vAlign w:val="center"/>
            <w:hideMark/>
          </w:tcPr>
          <w:p w14:paraId="7DC56B60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B53A83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7</w:t>
            </w:r>
          </w:p>
        </w:tc>
      </w:tr>
      <w:tr w:rsidR="00503180" w:rsidRPr="00503180" w14:paraId="41321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2B5D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6844554A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88F52A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7</w:t>
            </w:r>
          </w:p>
        </w:tc>
      </w:tr>
    </w:tbl>
    <w:p w14:paraId="3A377269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The important construction difference is that a regular hexagon has the simple relationship:</w:t>
      </w:r>
    </w:p>
    <w:p w14:paraId="7C2D0C1E" w14:textId="1D21D00C" w:rsidR="00503180" w:rsidRPr="00503180" w:rsidRDefault="00503180" w:rsidP="005031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s=R</m:t>
          </m:r>
        </m:oMath>
      </m:oMathPara>
    </w:p>
    <w:p w14:paraId="6736E34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while the regular heptagon does not have an exact classical straightedge-and-compass construction.</w:t>
      </w:r>
    </w:p>
    <w:p w14:paraId="3FB99805" w14:textId="77777777" w:rsidR="00503180" w:rsidRDefault="00503180" w:rsidP="00222DFD">
      <w:pPr>
        <w:pStyle w:val="Heading2"/>
      </w:pPr>
      <w:r w:rsidRPr="00503180">
        <w:t>Regular Heptagon vs Other Regular Polygons</w:t>
      </w:r>
    </w:p>
    <w:p w14:paraId="41F59D5F" w14:textId="06A31BD5" w:rsidR="00222DFD" w:rsidRDefault="00222DFD" w:rsidP="00222DF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02400A" w14:textId="041ABC86" w:rsidR="00741D21" w:rsidRPr="00222DFD" w:rsidRDefault="00741D21" w:rsidP="00222DFD">
      <w:r>
        <w:rPr>
          <w:noProof/>
        </w:rPr>
        <w:drawing>
          <wp:inline distT="0" distB="0" distL="0" distR="0" wp14:anchorId="45F23718" wp14:editId="0721BA49">
            <wp:extent cx="5943600" cy="2364740"/>
            <wp:effectExtent l="0" t="0" r="0" b="0"/>
            <wp:docPr id="1929125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781"/>
        <w:gridCol w:w="1699"/>
        <w:gridCol w:w="1555"/>
        <w:gridCol w:w="2937"/>
      </w:tblGrid>
      <w:tr w:rsidR="00503180" w:rsidRPr="00503180" w14:paraId="6BB9C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9DC5F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6B57F935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29005826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0D4260E1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468B5E9F" w14:textId="77777777" w:rsidR="00503180" w:rsidRPr="00503180" w:rsidRDefault="00503180" w:rsidP="00503180">
            <w:pPr>
              <w:rPr>
                <w:rFonts w:ascii="Roboto Mono" w:hAnsi="Roboto Mono"/>
                <w:b/>
                <w:bCs/>
              </w:rPr>
            </w:pPr>
            <w:r w:rsidRPr="00503180">
              <w:rPr>
                <w:rFonts w:ascii="Roboto Mono" w:hAnsi="Roboto Mono"/>
                <w:b/>
                <w:bCs/>
              </w:rPr>
              <w:t>Classical S&amp;C Construction</w:t>
            </w:r>
          </w:p>
        </w:tc>
      </w:tr>
      <w:tr w:rsidR="00503180" w:rsidRPr="00503180" w14:paraId="577C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57BD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232D030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9BC2C" w14:textId="1F5E642A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64ABD7" w14:textId="60ABC433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21385D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4ED3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980F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D094467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91EBCD" w14:textId="3ED62AD4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40FDCC7" w14:textId="62453B28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F95BF2C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610F1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9A9B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0548FDE9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417FB3" w14:textId="30E6BCFE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7CCEEBC" w14:textId="1EC5A936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BEF9409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1952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CE8E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1BC9D0D7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5D84E0" w14:textId="103A1E52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BF44C4" w14:textId="26BB5275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2BDE04F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  <w:tr w:rsidR="00503180" w:rsidRPr="00503180" w14:paraId="6FC2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781A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  <w:b/>
                <w:bCs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48773258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D33CF4" w14:textId="30A42560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D60E19" w14:textId="5EA4D0CA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FE7840F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</w:tr>
      <w:tr w:rsidR="00503180" w:rsidRPr="00503180" w14:paraId="7953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86DD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3462920B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898DF5" w14:textId="665D9D5A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17C14C" w14:textId="147CF8E9" w:rsidR="00503180" w:rsidRPr="00503180" w:rsidRDefault="00503180" w:rsidP="005031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65F83E2" w14:textId="77777777" w:rsidR="00503180" w:rsidRPr="00503180" w:rsidRDefault="00503180" w:rsidP="00503180">
            <w:pPr>
              <w:rPr>
                <w:rFonts w:ascii="Roboto Mono" w:hAnsi="Roboto Mono"/>
              </w:rPr>
            </w:pPr>
            <w:r w:rsidRPr="0050318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D6135B5" w14:textId="77777777" w:rsidR="00503180" w:rsidRDefault="00503180" w:rsidP="00707E16">
      <w:pPr>
        <w:pStyle w:val="Heading2"/>
      </w:pPr>
      <w:r w:rsidRPr="00503180">
        <w:t>Classification</w:t>
      </w:r>
    </w:p>
    <w:p w14:paraId="7153C8C4" w14:textId="364A0130" w:rsidR="00707E16" w:rsidRDefault="00707E16" w:rsidP="00707E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AA88B" w14:textId="111A3664" w:rsidR="00CC30DC" w:rsidRPr="00707E16" w:rsidRDefault="00CC30DC" w:rsidP="00707E16">
      <w:r>
        <w:rPr>
          <w:noProof/>
        </w:rPr>
        <w:drawing>
          <wp:inline distT="0" distB="0" distL="0" distR="0" wp14:anchorId="19A2F335" wp14:editId="52069103">
            <wp:extent cx="5943600" cy="2978785"/>
            <wp:effectExtent l="0" t="0" r="0" b="0"/>
            <wp:docPr id="1011165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182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Types of Geometric Construction</w:t>
      </w:r>
    </w:p>
    <w:p w14:paraId="32E8666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Polygon Constructions</w:t>
      </w:r>
    </w:p>
    <w:p w14:paraId="18AC808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Triangle Constructions</w:t>
      </w:r>
    </w:p>
    <w:p w14:paraId="2CCB034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Quadrilateral Constructions</w:t>
      </w:r>
    </w:p>
    <w:p w14:paraId="034A4F0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Square</w:t>
      </w:r>
    </w:p>
    <w:p w14:paraId="54C79AC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Rectangle</w:t>
      </w:r>
    </w:p>
    <w:p w14:paraId="0888FA0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Parallelogram</w:t>
      </w:r>
    </w:p>
    <w:p w14:paraId="09ED424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Rhombus</w:t>
      </w:r>
    </w:p>
    <w:p w14:paraId="6E136B5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Trapezoid</w:t>
      </w:r>
    </w:p>
    <w:p w14:paraId="7A08C2A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Kite</w:t>
      </w:r>
    </w:p>
    <w:p w14:paraId="3D1FDAA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Dart</w:t>
      </w:r>
    </w:p>
    <w:p w14:paraId="0A151B9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Regular Polygon Constructions</w:t>
      </w:r>
    </w:p>
    <w:p w14:paraId="66D0CD5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Regular Triangle</w:t>
      </w:r>
    </w:p>
    <w:p w14:paraId="7362801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Square</w:t>
      </w:r>
    </w:p>
    <w:p w14:paraId="24D9958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Regular Pentagon</w:t>
      </w:r>
    </w:p>
    <w:p w14:paraId="4A4A307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Regular Hexagon</w:t>
      </w:r>
    </w:p>
    <w:p w14:paraId="1B32FA1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Regular Heptagon</w:t>
      </w:r>
    </w:p>
    <w:p w14:paraId="0DB0ED3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 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Other Regular Polygons</w:t>
      </w:r>
    </w:p>
    <w:p w14:paraId="57884A6A" w14:textId="77777777" w:rsidR="00503180" w:rsidRDefault="00503180" w:rsidP="00503180">
      <w:pPr>
        <w:rPr>
          <w:rFonts w:ascii="Roboto Mono" w:hAnsi="Roboto Mono"/>
          <w:b/>
          <w:bCs/>
        </w:rPr>
      </w:pPr>
      <w:r w:rsidRPr="00503180">
        <w:rPr>
          <w:rFonts w:ascii="Roboto Mono" w:hAnsi="Roboto Mono"/>
          <w:b/>
          <w:bCs/>
        </w:rPr>
        <w:t>Detailed Classification</w:t>
      </w:r>
    </w:p>
    <w:p w14:paraId="105DCFB3" w14:textId="51A53082" w:rsidR="002B2CCC" w:rsidRPr="00503180" w:rsidRDefault="002B2CCC" w:rsidP="0050318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71A781" wp14:editId="2C751C32">
            <wp:extent cx="5943600" cy="4393565"/>
            <wp:effectExtent l="0" t="0" r="0" b="6985"/>
            <wp:docPr id="623082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A7A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Constructing a Regular Heptagon</w:t>
      </w:r>
    </w:p>
    <w:p w14:paraId="487AFDF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Basic Constructions Used</w:t>
      </w:r>
    </w:p>
    <w:p w14:paraId="316DE03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Circle</w:t>
      </w:r>
    </w:p>
    <w:p w14:paraId="5F3EB47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Line Segment</w:t>
      </w:r>
    </w:p>
    <w:p w14:paraId="039EB61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Perpendicular Line</w:t>
      </w:r>
    </w:p>
    <w:p w14:paraId="7ABD51C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Angle Construction</w:t>
      </w:r>
    </w:p>
    <w:p w14:paraId="4BF7E217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Angle Bisector</w:t>
      </w:r>
    </w:p>
    <w:p w14:paraId="7FA9643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Copying a Length</w:t>
      </w:r>
    </w:p>
    <w:p w14:paraId="2077A13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</w:p>
    <w:p w14:paraId="286FF2F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Given Information</w:t>
      </w:r>
    </w:p>
    <w:p w14:paraId="69C9254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Circumcircle</w:t>
      </w:r>
    </w:p>
    <w:p w14:paraId="64A8FBEC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lastRenderedPageBreak/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Side Length</w:t>
      </w:r>
    </w:p>
    <w:p w14:paraId="41D57DBA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Circumradius</w:t>
      </w:r>
    </w:p>
    <w:p w14:paraId="36451F1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Diameter</w:t>
      </w:r>
    </w:p>
    <w:p w14:paraId="14C76D8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Center</w:t>
      </w:r>
    </w:p>
    <w:p w14:paraId="41C0E32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Apothem</w:t>
      </w:r>
    </w:p>
    <w:p w14:paraId="1FD626B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</w:p>
    <w:p w14:paraId="7598A12F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Construction Status</w:t>
      </w:r>
    </w:p>
    <w:p w14:paraId="7B6C6C5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Exact Mathematical Definition</w:t>
      </w:r>
    </w:p>
    <w:p w14:paraId="0984ADDB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  <w:r w:rsidRPr="00503180">
        <w:rPr>
          <w:rFonts w:ascii="Roboto Mono" w:hAnsi="Roboto Mono"/>
        </w:rPr>
        <w:t xml:space="preserve">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Approximate Classical Construction</w:t>
      </w:r>
    </w:p>
    <w:p w14:paraId="420E6E38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│</w:t>
      </w:r>
    </w:p>
    <w:p w14:paraId="3EA73502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Required Properties</w:t>
      </w:r>
    </w:p>
    <w:p w14:paraId="2FA95F5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Seven Equal Sides</w:t>
      </w:r>
    </w:p>
    <w:p w14:paraId="0FBAC594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Seven Equal Angles</w:t>
      </w:r>
    </w:p>
    <w:p w14:paraId="0B3A6AC1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Seven Equal Central Angles</w:t>
      </w:r>
    </w:p>
    <w:p w14:paraId="5B1E1320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├──</w:t>
      </w:r>
      <w:r w:rsidRPr="00503180">
        <w:rPr>
          <w:rFonts w:ascii="Roboto Mono" w:hAnsi="Roboto Mono"/>
        </w:rPr>
        <w:t xml:space="preserve"> Seven Lines of Symmetry</w:t>
      </w:r>
    </w:p>
    <w:p w14:paraId="2BD0A87D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    </w:t>
      </w:r>
      <w:r w:rsidRPr="00503180">
        <w:rPr>
          <w:rFonts w:ascii="MS Gothic" w:eastAsia="MS Gothic" w:hAnsi="MS Gothic" w:cs="MS Gothic" w:hint="eastAsia"/>
        </w:rPr>
        <w:t>└──</w:t>
      </w:r>
      <w:r w:rsidRPr="00503180">
        <w:rPr>
          <w:rFonts w:ascii="Roboto Mono" w:hAnsi="Roboto Mono"/>
        </w:rPr>
        <w:t xml:space="preserve"> Sevenfold Rotational Symmetry</w:t>
      </w:r>
    </w:p>
    <w:p w14:paraId="7EDC9288" w14:textId="77777777" w:rsidR="00503180" w:rsidRDefault="00503180" w:rsidP="00707E16">
      <w:pPr>
        <w:pStyle w:val="Heading2"/>
      </w:pPr>
      <w:r w:rsidRPr="00503180">
        <w:t>Key Points</w:t>
      </w:r>
    </w:p>
    <w:p w14:paraId="073D91BF" w14:textId="600CFD63" w:rsidR="00707E16" w:rsidRPr="00707E16" w:rsidRDefault="00707E16" w:rsidP="00707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E646A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A </w:t>
      </w:r>
      <w:r w:rsidRPr="00503180">
        <w:rPr>
          <w:rFonts w:ascii="Roboto Mono" w:hAnsi="Roboto Mono"/>
          <w:b/>
          <w:bCs/>
        </w:rPr>
        <w:t>regular heptagon</w:t>
      </w:r>
      <w:r w:rsidRPr="00503180">
        <w:rPr>
          <w:rFonts w:ascii="Roboto Mono" w:hAnsi="Roboto Mono"/>
        </w:rPr>
        <w:t xml:space="preserve"> has exactly </w:t>
      </w:r>
      <w:r w:rsidRPr="00503180">
        <w:rPr>
          <w:rFonts w:ascii="Roboto Mono" w:hAnsi="Roboto Mono"/>
          <w:b/>
          <w:bCs/>
        </w:rPr>
        <w:t>7 equal sides</w:t>
      </w:r>
      <w:r w:rsidRPr="00503180">
        <w:rPr>
          <w:rFonts w:ascii="Roboto Mono" w:hAnsi="Roboto Mono"/>
        </w:rPr>
        <w:t>.</w:t>
      </w:r>
    </w:p>
    <w:p w14:paraId="4A8F1DD5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It has 7 equal interior angles:</w:t>
      </w:r>
    </w:p>
    <w:p w14:paraId="6F7860CC" w14:textId="5145F162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266BF1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>Its central and exterior angles are:</w:t>
      </w:r>
    </w:p>
    <w:p w14:paraId="7507E3E0" w14:textId="14C0B7E8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BDF4CC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lastRenderedPageBreak/>
        <w:t xml:space="preserve">It has </w:t>
      </w:r>
      <w:r w:rsidRPr="00503180">
        <w:rPr>
          <w:rFonts w:ascii="Roboto Mono" w:hAnsi="Roboto Mono"/>
          <w:b/>
          <w:bCs/>
        </w:rPr>
        <w:t>7 lines of reflection symmetry</w:t>
      </w:r>
      <w:r w:rsidRPr="00503180">
        <w:rPr>
          <w:rFonts w:ascii="Roboto Mono" w:hAnsi="Roboto Mono"/>
        </w:rPr>
        <w:t>.</w:t>
      </w:r>
    </w:p>
    <w:p w14:paraId="746509A7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It has </w:t>
      </w:r>
      <w:r w:rsidRPr="00503180">
        <w:rPr>
          <w:rFonts w:ascii="Roboto Mono" w:hAnsi="Roboto Mono"/>
          <w:b/>
          <w:bCs/>
        </w:rPr>
        <w:t>rotational symmetry of order 7</w:t>
      </w:r>
      <w:r w:rsidRPr="00503180">
        <w:rPr>
          <w:rFonts w:ascii="Roboto Mono" w:hAnsi="Roboto Mono"/>
        </w:rPr>
        <w:t>.</w:t>
      </w:r>
    </w:p>
    <w:p w14:paraId="633039D0" w14:textId="2348E4F8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Its side length for circumradius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is:</w:t>
      </w:r>
    </w:p>
    <w:p w14:paraId="4C26BB00" w14:textId="565F3725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04E0D20F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A regular heptagon </w:t>
      </w:r>
      <w:r w:rsidRPr="00503180">
        <w:rPr>
          <w:rFonts w:ascii="Roboto Mono" w:hAnsi="Roboto Mono"/>
          <w:b/>
          <w:bCs/>
        </w:rPr>
        <w:t>cannot be constructed exactly using only an unmarked straightedge and compass</w:t>
      </w:r>
      <w:r w:rsidRPr="00503180">
        <w:rPr>
          <w:rFonts w:ascii="Roboto Mono" w:hAnsi="Roboto Mono"/>
        </w:rPr>
        <w:t>.</w:t>
      </w:r>
    </w:p>
    <w:p w14:paraId="3FE741DF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Practical geometric drawings therefore use an </w:t>
      </w:r>
      <w:r w:rsidRPr="00503180">
        <w:rPr>
          <w:rFonts w:ascii="Roboto Mono" w:hAnsi="Roboto Mono"/>
          <w:b/>
          <w:bCs/>
        </w:rPr>
        <w:t>approximate construction</w:t>
      </w:r>
      <w:r w:rsidRPr="00503180">
        <w:rPr>
          <w:rFonts w:ascii="Roboto Mono" w:hAnsi="Roboto Mono"/>
        </w:rPr>
        <w:t xml:space="preserve"> or an additional tool.</w:t>
      </w:r>
    </w:p>
    <w:p w14:paraId="25D6D93C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It has </w:t>
      </w:r>
      <w:r w:rsidRPr="00503180">
        <w:rPr>
          <w:rFonts w:ascii="Roboto Mono" w:hAnsi="Roboto Mono"/>
          <w:b/>
          <w:bCs/>
        </w:rPr>
        <w:t>14 diagonals</w:t>
      </w:r>
      <w:r w:rsidRPr="00503180">
        <w:rPr>
          <w:rFonts w:ascii="Roboto Mono" w:hAnsi="Roboto Mono"/>
        </w:rPr>
        <w:t xml:space="preserve"> in total.</w:t>
      </w:r>
    </w:p>
    <w:p w14:paraId="3E58A8BD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It has </w:t>
      </w:r>
      <w:r w:rsidRPr="00503180">
        <w:rPr>
          <w:rFonts w:ascii="Roboto Mono" w:hAnsi="Roboto Mono"/>
          <w:b/>
          <w:bCs/>
        </w:rPr>
        <w:t>three distinct diagonal lengths</w:t>
      </w:r>
      <w:r w:rsidRPr="00503180">
        <w:rPr>
          <w:rFonts w:ascii="Roboto Mono" w:hAnsi="Roboto Mono"/>
        </w:rPr>
        <w:t>.</w:t>
      </w:r>
    </w:p>
    <w:p w14:paraId="6A4E419C" w14:textId="77777777" w:rsidR="00503180" w:rsidRPr="00503180" w:rsidRDefault="00503180" w:rsidP="00503180">
      <w:pPr>
        <w:numPr>
          <w:ilvl w:val="0"/>
          <w:numId w:val="4"/>
        </w:num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Unlike a regular hexagon, its side is </w:t>
      </w:r>
      <w:r w:rsidRPr="00503180">
        <w:rPr>
          <w:rFonts w:ascii="Roboto Mono" w:hAnsi="Roboto Mono"/>
          <w:b/>
          <w:bCs/>
        </w:rPr>
        <w:t>not equal to its circumradius</w:t>
      </w:r>
      <w:r w:rsidRPr="00503180">
        <w:rPr>
          <w:rFonts w:ascii="Roboto Mono" w:hAnsi="Roboto Mono"/>
        </w:rPr>
        <w:t>.</w:t>
      </w:r>
    </w:p>
    <w:p w14:paraId="5737ED8A" w14:textId="77777777" w:rsidR="00503180" w:rsidRDefault="00503180" w:rsidP="00707E16">
      <w:pPr>
        <w:pStyle w:val="Heading2"/>
      </w:pPr>
      <w:r w:rsidRPr="00503180">
        <w:t>Conclusion</w:t>
      </w:r>
    </w:p>
    <w:p w14:paraId="662F16B5" w14:textId="37870E39" w:rsidR="00707E16" w:rsidRPr="00707E16" w:rsidRDefault="00707E16" w:rsidP="00707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0A83E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  <w:b/>
          <w:bCs/>
        </w:rPr>
        <w:t>Constructing a Regular Heptagon</w:t>
      </w:r>
      <w:r w:rsidRPr="00503180">
        <w:rPr>
          <w:rFonts w:ascii="Roboto Mono" w:hAnsi="Roboto Mono"/>
        </w:rPr>
        <w:t xml:space="preserve"> involves constructing a seven-sided regular polygon with seven equal sides and seven equal angles. Its fundamental angular division is:</w:t>
      </w:r>
    </w:p>
    <w:p w14:paraId="09631597" w14:textId="6C3136EF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÷7≈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51.429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3FE4C6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A crucial distinction is that, unlike the regular pentagon and regular hexagon, a regular heptagon </w:t>
      </w:r>
      <w:r w:rsidRPr="00503180">
        <w:rPr>
          <w:rFonts w:ascii="Roboto Mono" w:hAnsi="Roboto Mono"/>
          <w:b/>
          <w:bCs/>
        </w:rPr>
        <w:t>is not exactly constructible with an unmarked straightedge and compass alone</w:t>
      </w:r>
      <w:r w:rsidRPr="00503180">
        <w:rPr>
          <w:rFonts w:ascii="Roboto Mono" w:hAnsi="Roboto Mono"/>
        </w:rPr>
        <w:t>. Therefore, a classical construction is necessarily approximate unless an additional tool or method is allowed.</w:t>
      </w:r>
    </w:p>
    <w:p w14:paraId="63384C21" w14:textId="4B0F3FC6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For a circumcircle of radius </w:t>
      </w:r>
      <m:oMath>
        <m:r>
          <w:rPr>
            <w:rFonts w:ascii="Cambria Math" w:hAnsi="Cambria Math"/>
          </w:rPr>
          <m:t>R</m:t>
        </m:r>
      </m:oMath>
      <w:r w:rsidRPr="00503180">
        <w:rPr>
          <w:rFonts w:ascii="Roboto Mono" w:hAnsi="Roboto Mono"/>
        </w:rPr>
        <w:t>, the side length is:</w:t>
      </w:r>
    </w:p>
    <w:p w14:paraId="01CD83C8" w14:textId="6FE9BE80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44453173" w14:textId="77777777" w:rsidR="00503180" w:rsidRPr="00503180" w:rsidRDefault="00503180" w:rsidP="00503180">
      <w:pPr>
        <w:rPr>
          <w:rFonts w:ascii="Roboto Mono" w:hAnsi="Roboto Mono"/>
        </w:rPr>
      </w:pPr>
      <w:r w:rsidRPr="00503180">
        <w:rPr>
          <w:rFonts w:ascii="Roboto Mono" w:hAnsi="Roboto Mono"/>
        </w:rPr>
        <w:t>and the interior angle is:</w:t>
      </w:r>
    </w:p>
    <w:p w14:paraId="2D86DF8C" w14:textId="3E780E7A" w:rsidR="00503180" w:rsidRPr="00503180" w:rsidRDefault="00503180" w:rsidP="00503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6072CC6" w14:textId="752D863E" w:rsidR="00A70480" w:rsidRPr="00503180" w:rsidRDefault="00503180" w:rsidP="00A51F00">
      <w:pPr>
        <w:rPr>
          <w:rFonts w:ascii="Roboto Mono" w:hAnsi="Roboto Mono"/>
        </w:rPr>
      </w:pPr>
      <w:r w:rsidRPr="00503180">
        <w:rPr>
          <w:rFonts w:ascii="Roboto Mono" w:hAnsi="Roboto Mono"/>
        </w:rPr>
        <w:t xml:space="preserve">Thus, the regular heptagon is an important example of the distinction between a </w:t>
      </w:r>
      <w:r w:rsidRPr="00503180">
        <w:rPr>
          <w:rFonts w:ascii="Roboto Mono" w:hAnsi="Roboto Mono"/>
          <w:b/>
          <w:bCs/>
        </w:rPr>
        <w:t>mathematically defined regular polygon</w:t>
      </w:r>
      <w:r w:rsidRPr="00503180">
        <w:rPr>
          <w:rFonts w:ascii="Roboto Mono" w:hAnsi="Roboto Mono"/>
        </w:rPr>
        <w:t xml:space="preserve"> and a polygon that is </w:t>
      </w:r>
      <w:r w:rsidRPr="00503180">
        <w:rPr>
          <w:rFonts w:ascii="Roboto Mono" w:hAnsi="Roboto Mono"/>
          <w:b/>
          <w:bCs/>
        </w:rPr>
        <w:t>exactly constructible by classical straightedge-and-compass methods</w:t>
      </w:r>
      <w:r w:rsidRPr="00503180">
        <w:rPr>
          <w:rFonts w:ascii="Roboto Mono" w:hAnsi="Roboto Mono"/>
        </w:rPr>
        <w:t>.</w:t>
      </w:r>
    </w:p>
    <w:sectPr w:rsidR="00A70480" w:rsidRPr="00503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BF6"/>
    <w:multiLevelType w:val="multilevel"/>
    <w:tmpl w:val="5D4A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150F7"/>
    <w:multiLevelType w:val="multilevel"/>
    <w:tmpl w:val="9076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5189F"/>
    <w:multiLevelType w:val="multilevel"/>
    <w:tmpl w:val="8F4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F6FC7"/>
    <w:multiLevelType w:val="multilevel"/>
    <w:tmpl w:val="DB8E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973848">
    <w:abstractNumId w:val="0"/>
  </w:num>
  <w:num w:numId="2" w16cid:durableId="1196699806">
    <w:abstractNumId w:val="3"/>
  </w:num>
  <w:num w:numId="3" w16cid:durableId="1426998484">
    <w:abstractNumId w:val="1"/>
  </w:num>
  <w:num w:numId="4" w16cid:durableId="975767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8C"/>
    <w:rsid w:val="00222DFD"/>
    <w:rsid w:val="002B2CCC"/>
    <w:rsid w:val="002D1F4F"/>
    <w:rsid w:val="002F7554"/>
    <w:rsid w:val="004120A2"/>
    <w:rsid w:val="004C518C"/>
    <w:rsid w:val="004F7B94"/>
    <w:rsid w:val="00503180"/>
    <w:rsid w:val="0058458F"/>
    <w:rsid w:val="005D0739"/>
    <w:rsid w:val="00707E16"/>
    <w:rsid w:val="00711B4D"/>
    <w:rsid w:val="00741D21"/>
    <w:rsid w:val="0088714B"/>
    <w:rsid w:val="008952B3"/>
    <w:rsid w:val="00A304A7"/>
    <w:rsid w:val="00A51F00"/>
    <w:rsid w:val="00A70480"/>
    <w:rsid w:val="00CC30DC"/>
    <w:rsid w:val="00E00C98"/>
    <w:rsid w:val="00E27743"/>
    <w:rsid w:val="00F538EF"/>
    <w:rsid w:val="00F5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5BF7"/>
  <w15:chartTrackingRefBased/>
  <w15:docId w15:val="{2FA62795-1872-47B8-990A-F4AA859E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20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2026-09-29T06:45:00Z</dcterms:created>
  <dcterms:modified xsi:type="dcterms:W3CDTF">2026-09-29T10:08:00Z</dcterms:modified>
</cp:coreProperties>
</file>