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C745" w14:textId="1AE3ED08" w:rsidR="00A70480" w:rsidRDefault="001D12A9" w:rsidP="001D12A9">
      <w:pPr>
        <w:pStyle w:val="Heading1"/>
      </w:pPr>
      <w:r w:rsidRPr="001D12A9">
        <w:t>Fluid / Responsive Layout</w:t>
      </w:r>
    </w:p>
    <w:p w14:paraId="1314BC09" w14:textId="77777777" w:rsidR="001D12A9" w:rsidRDefault="001D12A9" w:rsidP="001D12A9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3B355AA0" w14:textId="1D7E566D" w:rsidR="001D12A9" w:rsidRPr="001D12A9" w:rsidRDefault="001D12A9" w:rsidP="001D12A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28E36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A </w:t>
      </w:r>
      <w:r w:rsidRPr="001D12A9">
        <w:rPr>
          <w:rFonts w:ascii="Roboto Mono" w:hAnsi="Roboto Mono"/>
          <w:b/>
          <w:bCs/>
        </w:rPr>
        <w:t>fluid or responsive layout</w:t>
      </w:r>
      <w:r w:rsidRPr="001D12A9">
        <w:rPr>
          <w:rFonts w:ascii="Roboto Mono" w:hAnsi="Roboto Mono"/>
        </w:rPr>
        <w:t xml:space="preserve"> is a website design where the </w:t>
      </w:r>
      <w:r w:rsidRPr="001D12A9">
        <w:rPr>
          <w:rFonts w:ascii="Roboto Mono" w:hAnsi="Roboto Mono"/>
          <w:b/>
          <w:bCs/>
        </w:rPr>
        <w:t>width of the page adjusts automatically</w:t>
      </w:r>
      <w:r w:rsidRPr="001D12A9">
        <w:rPr>
          <w:rFonts w:ascii="Roboto Mono" w:hAnsi="Roboto Mono"/>
        </w:rPr>
        <w:t xml:space="preserve"> according to the </w:t>
      </w:r>
      <w:r w:rsidRPr="001D12A9">
        <w:rPr>
          <w:rFonts w:ascii="Roboto Mono" w:hAnsi="Roboto Mono"/>
          <w:b/>
          <w:bCs/>
        </w:rPr>
        <w:t>screen size or device</w:t>
      </w:r>
      <w:r w:rsidRPr="001D12A9">
        <w:rPr>
          <w:rFonts w:ascii="Roboto Mono" w:hAnsi="Roboto Mono"/>
        </w:rPr>
        <w:t>. Unlike fixed layouts, responsive layouts ensure a website looks good on desktops, tablets, and mobile devices.</w:t>
      </w:r>
    </w:p>
    <w:p w14:paraId="7676582C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02B91EB9">
          <v:rect id="_x0000_i1067" style="width:0;height:1.5pt" o:hralign="center" o:hrstd="t" o:hr="t" fillcolor="#a0a0a0" stroked="f"/>
        </w:pict>
      </w:r>
    </w:p>
    <w:p w14:paraId="352196C8" w14:textId="77777777" w:rsidR="001D12A9" w:rsidRDefault="001D12A9" w:rsidP="001D12A9">
      <w:pPr>
        <w:pStyle w:val="Heading2"/>
      </w:pPr>
      <w:r w:rsidRPr="001D12A9">
        <w:t>Key Features</w:t>
      </w:r>
    </w:p>
    <w:p w14:paraId="5701CBD2" w14:textId="7AF50ECD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247CD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Flexible widths:</w:t>
      </w:r>
      <w:r w:rsidRPr="001D12A9">
        <w:rPr>
          <w:rFonts w:ascii="Roboto Mono" w:hAnsi="Roboto Mono"/>
        </w:rPr>
        <w:t xml:space="preserve"> Uses percentages instead of fixed pixels</w:t>
      </w:r>
    </w:p>
    <w:p w14:paraId="40A978D0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Adapts to screen size:</w:t>
      </w:r>
      <w:r w:rsidRPr="001D12A9">
        <w:rPr>
          <w:rFonts w:ascii="Roboto Mono" w:hAnsi="Roboto Mono"/>
        </w:rPr>
        <w:t xml:space="preserve"> Content resizes based on the device</w:t>
      </w:r>
    </w:p>
    <w:p w14:paraId="408C8846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Improved usability:</w:t>
      </w:r>
      <w:r w:rsidRPr="001D12A9">
        <w:rPr>
          <w:rFonts w:ascii="Roboto Mono" w:hAnsi="Roboto Mono"/>
        </w:rPr>
        <w:t xml:space="preserve"> No horizontal scrolling on small screens</w:t>
      </w:r>
    </w:p>
    <w:p w14:paraId="6A54AE8F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Supports modern design frameworks:</w:t>
      </w:r>
      <w:r w:rsidRPr="001D12A9">
        <w:rPr>
          <w:rFonts w:ascii="Roboto Mono" w:hAnsi="Roboto Mono"/>
        </w:rPr>
        <w:t xml:space="preserve"> Like Bootstrap, CSS Grid, and Flexbox</w:t>
      </w:r>
    </w:p>
    <w:p w14:paraId="4DB98894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12DC572E">
          <v:rect id="_x0000_i1068" style="width:0;height:1.5pt" o:hralign="center" o:hrstd="t" o:hr="t" fillcolor="#a0a0a0" stroked="f"/>
        </w:pict>
      </w:r>
    </w:p>
    <w:p w14:paraId="61B96D6E" w14:textId="77777777" w:rsidR="001D12A9" w:rsidRDefault="001D12A9" w:rsidP="001D12A9">
      <w:pPr>
        <w:pStyle w:val="Heading2"/>
      </w:pPr>
      <w:r w:rsidRPr="001D12A9">
        <w:t>Advantages</w:t>
      </w:r>
    </w:p>
    <w:p w14:paraId="3CE422FF" w14:textId="171F70D9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A802BC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Works well on </w:t>
      </w:r>
      <w:r w:rsidRPr="001D12A9">
        <w:rPr>
          <w:rFonts w:ascii="Roboto Mono" w:hAnsi="Roboto Mono"/>
          <w:b/>
          <w:bCs/>
        </w:rPr>
        <w:t>all devices</w:t>
      </w:r>
      <w:r w:rsidRPr="001D12A9">
        <w:rPr>
          <w:rFonts w:ascii="Roboto Mono" w:hAnsi="Roboto Mono"/>
        </w:rPr>
        <w:t xml:space="preserve"> (desktop, tablet, mobile)</w:t>
      </w:r>
    </w:p>
    <w:p w14:paraId="457D9DBE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Better </w:t>
      </w:r>
      <w:r w:rsidRPr="001D12A9">
        <w:rPr>
          <w:rFonts w:ascii="Roboto Mono" w:hAnsi="Roboto Mono"/>
          <w:b/>
          <w:bCs/>
        </w:rPr>
        <w:t>user experience</w:t>
      </w:r>
      <w:r w:rsidRPr="001D12A9">
        <w:rPr>
          <w:rFonts w:ascii="Roboto Mono" w:hAnsi="Roboto Mono"/>
        </w:rPr>
        <w:t xml:space="preserve"> and accessibility</w:t>
      </w:r>
    </w:p>
    <w:p w14:paraId="7F196BBE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Avoids content getting cut off on small screens</w:t>
      </w:r>
    </w:p>
    <w:p w14:paraId="0D47638B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Easier to maintain for multiple devices</w:t>
      </w:r>
    </w:p>
    <w:p w14:paraId="06C2875E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2A094D7E">
          <v:rect id="_x0000_i1069" style="width:0;height:1.5pt" o:hralign="center" o:hrstd="t" o:hr="t" fillcolor="#a0a0a0" stroked="f"/>
        </w:pict>
      </w:r>
    </w:p>
    <w:p w14:paraId="6FCFD9A4" w14:textId="77777777" w:rsidR="001D12A9" w:rsidRDefault="001D12A9" w:rsidP="001D12A9">
      <w:pPr>
        <w:pStyle w:val="Heading2"/>
      </w:pPr>
      <w:r w:rsidRPr="001D12A9">
        <w:lastRenderedPageBreak/>
        <w:t>Disadvantages</w:t>
      </w:r>
    </w:p>
    <w:p w14:paraId="1839B238" w14:textId="7876DB4B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D6723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Slightly more complex to design than fixed layouts</w:t>
      </w:r>
    </w:p>
    <w:p w14:paraId="2FCA5540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Elements may not always appear exactly as intended</w:t>
      </w:r>
    </w:p>
    <w:p w14:paraId="0035402F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Requires testing on multiple devices</w:t>
      </w:r>
    </w:p>
    <w:p w14:paraId="15EC0CF0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41EE93B8">
          <v:rect id="_x0000_i1070" style="width:0;height:1.5pt" o:hralign="center" o:hrstd="t" o:hr="t" fillcolor="#a0a0a0" stroked="f"/>
        </w:pict>
      </w:r>
    </w:p>
    <w:p w14:paraId="1BB92011" w14:textId="77777777" w:rsidR="001D12A9" w:rsidRDefault="001D12A9" w:rsidP="001D12A9">
      <w:pPr>
        <w:pStyle w:val="Heading2"/>
      </w:pPr>
      <w:r w:rsidRPr="001D12A9">
        <w:t>Use Cases</w:t>
      </w:r>
    </w:p>
    <w:p w14:paraId="42D64F23" w14:textId="32A6BD18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0FFBF5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Modern websites targeting </w:t>
      </w:r>
      <w:r w:rsidRPr="001D12A9">
        <w:rPr>
          <w:rFonts w:ascii="Roboto Mono" w:hAnsi="Roboto Mono"/>
          <w:b/>
          <w:bCs/>
        </w:rPr>
        <w:t>all types of users</w:t>
      </w:r>
    </w:p>
    <w:p w14:paraId="0841B282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E-commerce websites</w:t>
      </w:r>
    </w:p>
    <w:p w14:paraId="5B69EA29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News portals, blogs, social media platforms</w:t>
      </w:r>
    </w:p>
    <w:p w14:paraId="094904EF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Any website where </w:t>
      </w:r>
      <w:r w:rsidRPr="001D12A9">
        <w:rPr>
          <w:rFonts w:ascii="Roboto Mono" w:hAnsi="Roboto Mono"/>
          <w:b/>
          <w:bCs/>
        </w:rPr>
        <w:t>mobile traffic is significant</w:t>
      </w:r>
    </w:p>
    <w:p w14:paraId="514EF6BA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78A5D57A">
          <v:rect id="_x0000_i1071" style="width:0;height:1.5pt" o:hralign="center" o:hrstd="t" o:hr="t" fillcolor="#a0a0a0" stroked="f"/>
        </w:pict>
      </w:r>
    </w:p>
    <w:p w14:paraId="5D5C165C" w14:textId="77777777" w:rsidR="001D12A9" w:rsidRDefault="001D12A9" w:rsidP="001D12A9">
      <w:pPr>
        <w:pStyle w:val="Heading2"/>
      </w:pPr>
      <w:r w:rsidRPr="001D12A9">
        <w:t>Example</w:t>
      </w:r>
    </w:p>
    <w:p w14:paraId="376ED40C" w14:textId="31C9AB67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2AAA1" w14:textId="77777777" w:rsidR="001D12A9" w:rsidRPr="001D12A9" w:rsidRDefault="001D12A9" w:rsidP="001D12A9">
      <w:pPr>
        <w:numPr>
          <w:ilvl w:val="0"/>
          <w:numId w:val="5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If a container is set to </w:t>
      </w:r>
      <w:r w:rsidRPr="001D12A9">
        <w:rPr>
          <w:rFonts w:ascii="Roboto Mono" w:hAnsi="Roboto Mono"/>
          <w:b/>
          <w:bCs/>
        </w:rPr>
        <w:t>80% width</w:t>
      </w:r>
      <w:r w:rsidRPr="001D12A9">
        <w:rPr>
          <w:rFonts w:ascii="Roboto Mono" w:hAnsi="Roboto Mono"/>
        </w:rPr>
        <w:t xml:space="preserve">, it will take </w:t>
      </w:r>
      <w:r w:rsidRPr="001D12A9">
        <w:rPr>
          <w:rFonts w:ascii="Roboto Mono" w:hAnsi="Roboto Mono"/>
          <w:b/>
          <w:bCs/>
        </w:rPr>
        <w:t>80% of the screen width</w:t>
      </w:r>
      <w:r w:rsidRPr="001D12A9">
        <w:rPr>
          <w:rFonts w:ascii="Roboto Mono" w:hAnsi="Roboto Mono"/>
        </w:rPr>
        <w:t>, whether the screen is 1920px, 1366px, or 768px.</w:t>
      </w:r>
    </w:p>
    <w:p w14:paraId="1CE8A8D9" w14:textId="77777777" w:rsidR="001D12A9" w:rsidRPr="001D12A9" w:rsidRDefault="001D12A9" w:rsidP="001D12A9">
      <w:pPr>
        <w:numPr>
          <w:ilvl w:val="0"/>
          <w:numId w:val="5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Images, text, and buttons scale automatically to fit the available space.</w:t>
      </w:r>
    </w:p>
    <w:p w14:paraId="24A255D0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0CFBAF25">
          <v:rect id="_x0000_i1072" style="width:0;height:1.5pt" o:hralign="center" o:hrstd="t" o:hr="t" fillcolor="#a0a0a0" stroked="f"/>
        </w:pict>
      </w:r>
    </w:p>
    <w:p w14:paraId="02C2E342" w14:textId="77777777" w:rsidR="001D12A9" w:rsidRDefault="001D12A9" w:rsidP="001D12A9">
      <w:pPr>
        <w:pStyle w:val="Heading2"/>
      </w:pPr>
      <w:r w:rsidRPr="001D12A9">
        <w:t>Tip</w:t>
      </w:r>
    </w:p>
    <w:p w14:paraId="7C32BB9B" w14:textId="415433B4" w:rsidR="001D12A9" w:rsidRPr="001D12A9" w:rsidRDefault="001D12A9" w:rsidP="001D12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51486" w14:textId="77777777" w:rsidR="001D12A9" w:rsidRPr="001D12A9" w:rsidRDefault="001D12A9" w:rsidP="001D12A9">
      <w:pPr>
        <w:numPr>
          <w:ilvl w:val="0"/>
          <w:numId w:val="6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Use </w:t>
      </w:r>
      <w:r w:rsidRPr="001D12A9">
        <w:rPr>
          <w:rFonts w:ascii="Roboto Mono" w:hAnsi="Roboto Mono"/>
          <w:b/>
          <w:bCs/>
        </w:rPr>
        <w:t>media queries</w:t>
      </w:r>
      <w:r w:rsidRPr="001D12A9">
        <w:rPr>
          <w:rFonts w:ascii="Roboto Mono" w:hAnsi="Roboto Mono"/>
        </w:rPr>
        <w:t xml:space="preserve"> in CSS to adjust fonts, images, and layout for different screen sizes.</w:t>
      </w:r>
    </w:p>
    <w:p w14:paraId="37411F57" w14:textId="77777777" w:rsidR="001D12A9" w:rsidRPr="001D12A9" w:rsidRDefault="001D12A9" w:rsidP="001D12A9">
      <w:pPr>
        <w:numPr>
          <w:ilvl w:val="0"/>
          <w:numId w:val="6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lastRenderedPageBreak/>
        <w:t xml:space="preserve">Modern frameworks like </w:t>
      </w:r>
      <w:r w:rsidRPr="001D12A9">
        <w:rPr>
          <w:rFonts w:ascii="Roboto Mono" w:hAnsi="Roboto Mono"/>
          <w:b/>
          <w:bCs/>
        </w:rPr>
        <w:t>Bootstrap</w:t>
      </w:r>
      <w:r w:rsidRPr="001D12A9">
        <w:rPr>
          <w:rFonts w:ascii="Roboto Mono" w:hAnsi="Roboto Mono"/>
        </w:rPr>
        <w:t xml:space="preserve"> or </w:t>
      </w:r>
      <w:r w:rsidRPr="001D12A9">
        <w:rPr>
          <w:rFonts w:ascii="Roboto Mono" w:hAnsi="Roboto Mono"/>
          <w:b/>
          <w:bCs/>
        </w:rPr>
        <w:t>Tailwind CSS</w:t>
      </w:r>
      <w:r w:rsidRPr="001D12A9">
        <w:rPr>
          <w:rFonts w:ascii="Roboto Mono" w:hAnsi="Roboto Mono"/>
        </w:rPr>
        <w:t xml:space="preserve"> make responsive layouts much easier.</w:t>
      </w:r>
    </w:p>
    <w:p w14:paraId="585C2217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2E7AE1CE">
          <v:rect id="_x0000_i1073" style="width:0;height:1.5pt" o:hralign="center" o:hrstd="t" o:hr="t" fillcolor="#a0a0a0" stroked="f"/>
        </w:pict>
      </w:r>
    </w:p>
    <w:p w14:paraId="6194A093" w14:textId="5D466A3E" w:rsidR="001D12A9" w:rsidRPr="001D12A9" w:rsidRDefault="001D12A9" w:rsidP="001D12A9">
      <w:pPr>
        <w:rPr>
          <w:rFonts w:ascii="Roboto Mono" w:hAnsi="Roboto Mono"/>
        </w:rPr>
      </w:pPr>
    </w:p>
    <w:p w14:paraId="3CCB9E8E" w14:textId="77777777" w:rsidR="001D12A9" w:rsidRPr="001D12A9" w:rsidRDefault="001D12A9" w:rsidP="001D12A9">
      <w:pPr>
        <w:rPr>
          <w:rFonts w:ascii="Roboto Mono" w:hAnsi="Roboto Mono"/>
        </w:rPr>
      </w:pPr>
    </w:p>
    <w:sectPr w:rsidR="001D12A9" w:rsidRPr="001D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452"/>
    <w:multiLevelType w:val="multilevel"/>
    <w:tmpl w:val="874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688F"/>
    <w:multiLevelType w:val="multilevel"/>
    <w:tmpl w:val="F11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011E"/>
    <w:multiLevelType w:val="multilevel"/>
    <w:tmpl w:val="321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856D2"/>
    <w:multiLevelType w:val="multilevel"/>
    <w:tmpl w:val="22B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07F03"/>
    <w:multiLevelType w:val="multilevel"/>
    <w:tmpl w:val="F70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B5B31"/>
    <w:multiLevelType w:val="multilevel"/>
    <w:tmpl w:val="501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5062">
    <w:abstractNumId w:val="0"/>
  </w:num>
  <w:num w:numId="2" w16cid:durableId="1980381439">
    <w:abstractNumId w:val="1"/>
  </w:num>
  <w:num w:numId="3" w16cid:durableId="1316110324">
    <w:abstractNumId w:val="5"/>
  </w:num>
  <w:num w:numId="4" w16cid:durableId="620453033">
    <w:abstractNumId w:val="3"/>
  </w:num>
  <w:num w:numId="5" w16cid:durableId="1635867208">
    <w:abstractNumId w:val="2"/>
  </w:num>
  <w:num w:numId="6" w16cid:durableId="150539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38"/>
    <w:rsid w:val="001D12A9"/>
    <w:rsid w:val="002D1F4F"/>
    <w:rsid w:val="00326FB3"/>
    <w:rsid w:val="005C593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720D"/>
  <w15:chartTrackingRefBased/>
  <w15:docId w15:val="{65143C6A-1E66-49E7-8695-A41DB3AA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2026-03-19T01:03:00Z</dcterms:created>
  <dcterms:modified xsi:type="dcterms:W3CDTF">2026-03-19T01:04:00Z</dcterms:modified>
</cp:coreProperties>
</file>