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94DF" w14:textId="77777777" w:rsidR="005B1DE3" w:rsidRPr="005B1DE3" w:rsidRDefault="005B1DE3" w:rsidP="005B1DE3">
      <w:pPr>
        <w:pStyle w:val="Heading1"/>
      </w:pPr>
      <w:r w:rsidRPr="005B1DE3">
        <w:t>Grid-Based Layout</w:t>
      </w:r>
    </w:p>
    <w:p w14:paraId="00E59AAA" w14:textId="77777777" w:rsidR="005B1DE3" w:rsidRDefault="005B1DE3" w:rsidP="005B1DE3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65EAEF27" w14:textId="036B2A07" w:rsidR="005B1DE3" w:rsidRDefault="005B1DE3" w:rsidP="005B1DE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D25D6" w14:textId="3575091A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t xml:space="preserve">A </w:t>
      </w:r>
      <w:r w:rsidRPr="005B1DE3">
        <w:rPr>
          <w:rFonts w:ascii="Roboto Mono" w:hAnsi="Roboto Mono"/>
          <w:b/>
          <w:bCs/>
        </w:rPr>
        <w:t>grid-based layout</w:t>
      </w:r>
      <w:r w:rsidRPr="005B1DE3">
        <w:rPr>
          <w:rFonts w:ascii="Roboto Mono" w:hAnsi="Roboto Mono"/>
        </w:rPr>
        <w:t xml:space="preserve"> is a website design that uses a </w:t>
      </w:r>
      <w:r w:rsidRPr="005B1DE3">
        <w:rPr>
          <w:rFonts w:ascii="Roboto Mono" w:hAnsi="Roboto Mono"/>
          <w:b/>
          <w:bCs/>
        </w:rPr>
        <w:t>system of rows and columns</w:t>
      </w:r>
      <w:r w:rsidRPr="005B1DE3">
        <w:rPr>
          <w:rFonts w:ascii="Roboto Mono" w:hAnsi="Roboto Mono"/>
        </w:rPr>
        <w:t xml:space="preserve"> to organize content. It ensures elements like text, images, and buttons </w:t>
      </w:r>
      <w:r w:rsidRPr="005B1DE3">
        <w:rPr>
          <w:rFonts w:ascii="Roboto Mono" w:hAnsi="Roboto Mono"/>
          <w:b/>
          <w:bCs/>
        </w:rPr>
        <w:t>align neatly</w:t>
      </w:r>
      <w:r w:rsidRPr="005B1DE3">
        <w:rPr>
          <w:rFonts w:ascii="Roboto Mono" w:hAnsi="Roboto Mono"/>
        </w:rPr>
        <w:t xml:space="preserve"> and the page looks structured and balanced.</w:t>
      </w:r>
    </w:p>
    <w:p w14:paraId="3DB14F3F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t xml:space="preserve">Think of it like placing content inside a </w:t>
      </w:r>
      <w:r w:rsidRPr="005B1DE3">
        <w:rPr>
          <w:rFonts w:ascii="Roboto Mono" w:hAnsi="Roboto Mono"/>
          <w:b/>
          <w:bCs/>
        </w:rPr>
        <w:t>matrix or table</w:t>
      </w:r>
      <w:r w:rsidRPr="005B1DE3">
        <w:rPr>
          <w:rFonts w:ascii="Roboto Mono" w:hAnsi="Roboto Mono"/>
        </w:rPr>
        <w:t>, but for layout purposes.</w:t>
      </w:r>
    </w:p>
    <w:p w14:paraId="5639E8D2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pict w14:anchorId="7857738B">
          <v:rect id="_x0000_i1067" style="width:0;height:1.5pt" o:hralign="center" o:hrstd="t" o:hr="t" fillcolor="#a0a0a0" stroked="f"/>
        </w:pict>
      </w:r>
    </w:p>
    <w:p w14:paraId="06A59E54" w14:textId="77777777" w:rsidR="005B1DE3" w:rsidRDefault="005B1DE3" w:rsidP="005B1DE3">
      <w:pPr>
        <w:pStyle w:val="Heading2"/>
      </w:pPr>
      <w:r w:rsidRPr="005B1DE3">
        <w:t>Key Features</w:t>
      </w:r>
    </w:p>
    <w:p w14:paraId="2D5726B1" w14:textId="03742587" w:rsidR="005B1DE3" w:rsidRPr="005B1DE3" w:rsidRDefault="005B1DE3" w:rsidP="005B1D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7AE6C" w14:textId="77777777" w:rsidR="005B1DE3" w:rsidRPr="005B1DE3" w:rsidRDefault="005B1DE3" w:rsidP="005B1DE3">
      <w:pPr>
        <w:numPr>
          <w:ilvl w:val="0"/>
          <w:numId w:val="1"/>
        </w:numPr>
        <w:rPr>
          <w:rFonts w:ascii="Roboto Mono" w:hAnsi="Roboto Mono"/>
        </w:rPr>
      </w:pPr>
      <w:r w:rsidRPr="005B1DE3">
        <w:rPr>
          <w:rFonts w:ascii="Roboto Mono" w:hAnsi="Roboto Mono"/>
          <w:b/>
          <w:bCs/>
        </w:rPr>
        <w:t>Rows and columns:</w:t>
      </w:r>
      <w:r w:rsidRPr="005B1DE3">
        <w:rPr>
          <w:rFonts w:ascii="Roboto Mono" w:hAnsi="Roboto Mono"/>
        </w:rPr>
        <w:t xml:space="preserve"> Divide the page into sections</w:t>
      </w:r>
    </w:p>
    <w:p w14:paraId="13AB17AA" w14:textId="77777777" w:rsidR="005B1DE3" w:rsidRPr="005B1DE3" w:rsidRDefault="005B1DE3" w:rsidP="005B1DE3">
      <w:pPr>
        <w:numPr>
          <w:ilvl w:val="0"/>
          <w:numId w:val="1"/>
        </w:numPr>
        <w:rPr>
          <w:rFonts w:ascii="Roboto Mono" w:hAnsi="Roboto Mono"/>
        </w:rPr>
      </w:pPr>
      <w:r w:rsidRPr="005B1DE3">
        <w:rPr>
          <w:rFonts w:ascii="Roboto Mono" w:hAnsi="Roboto Mono"/>
          <w:b/>
          <w:bCs/>
        </w:rPr>
        <w:t>Alignment:</w:t>
      </w:r>
      <w:r w:rsidRPr="005B1DE3">
        <w:rPr>
          <w:rFonts w:ascii="Roboto Mono" w:hAnsi="Roboto Mono"/>
        </w:rPr>
        <w:t xml:space="preserve"> Elements line up consistently</w:t>
      </w:r>
    </w:p>
    <w:p w14:paraId="25B7919A" w14:textId="77777777" w:rsidR="005B1DE3" w:rsidRPr="005B1DE3" w:rsidRDefault="005B1DE3" w:rsidP="005B1DE3">
      <w:pPr>
        <w:numPr>
          <w:ilvl w:val="0"/>
          <w:numId w:val="1"/>
        </w:numPr>
        <w:rPr>
          <w:rFonts w:ascii="Roboto Mono" w:hAnsi="Roboto Mono"/>
        </w:rPr>
      </w:pPr>
      <w:r w:rsidRPr="005B1DE3">
        <w:rPr>
          <w:rFonts w:ascii="Roboto Mono" w:hAnsi="Roboto Mono"/>
          <w:b/>
          <w:bCs/>
        </w:rPr>
        <w:t>Flexible design:</w:t>
      </w:r>
      <w:r w:rsidRPr="005B1DE3">
        <w:rPr>
          <w:rFonts w:ascii="Roboto Mono" w:hAnsi="Roboto Mono"/>
        </w:rPr>
        <w:t xml:space="preserve"> Can combine fixed or responsive widths</w:t>
      </w:r>
    </w:p>
    <w:p w14:paraId="0E59874E" w14:textId="77777777" w:rsidR="005B1DE3" w:rsidRPr="005B1DE3" w:rsidRDefault="005B1DE3" w:rsidP="005B1DE3">
      <w:pPr>
        <w:numPr>
          <w:ilvl w:val="0"/>
          <w:numId w:val="1"/>
        </w:numPr>
        <w:rPr>
          <w:rFonts w:ascii="Roboto Mono" w:hAnsi="Roboto Mono"/>
        </w:rPr>
      </w:pPr>
      <w:r w:rsidRPr="005B1DE3">
        <w:rPr>
          <w:rFonts w:ascii="Roboto Mono" w:hAnsi="Roboto Mono"/>
          <w:b/>
          <w:bCs/>
        </w:rPr>
        <w:t>Framework support:</w:t>
      </w:r>
      <w:r w:rsidRPr="005B1DE3">
        <w:rPr>
          <w:rFonts w:ascii="Roboto Mono" w:hAnsi="Roboto Mono"/>
        </w:rPr>
        <w:t xml:space="preserve"> Often implemented with frameworks like </w:t>
      </w:r>
      <w:r w:rsidRPr="005B1DE3">
        <w:rPr>
          <w:rFonts w:ascii="Roboto Mono" w:hAnsi="Roboto Mono"/>
          <w:b/>
          <w:bCs/>
        </w:rPr>
        <w:t>Bootstrap</w:t>
      </w:r>
      <w:r w:rsidRPr="005B1DE3">
        <w:rPr>
          <w:rFonts w:ascii="Roboto Mono" w:hAnsi="Roboto Mono"/>
        </w:rPr>
        <w:t xml:space="preserve">, </w:t>
      </w:r>
      <w:r w:rsidRPr="005B1DE3">
        <w:rPr>
          <w:rFonts w:ascii="Roboto Mono" w:hAnsi="Roboto Mono"/>
          <w:b/>
          <w:bCs/>
        </w:rPr>
        <w:t>CSS Grid</w:t>
      </w:r>
      <w:r w:rsidRPr="005B1DE3">
        <w:rPr>
          <w:rFonts w:ascii="Roboto Mono" w:hAnsi="Roboto Mono"/>
        </w:rPr>
        <w:t xml:space="preserve">, or </w:t>
      </w:r>
      <w:r w:rsidRPr="005B1DE3">
        <w:rPr>
          <w:rFonts w:ascii="Roboto Mono" w:hAnsi="Roboto Mono"/>
          <w:b/>
          <w:bCs/>
        </w:rPr>
        <w:t>Flexbox</w:t>
      </w:r>
    </w:p>
    <w:p w14:paraId="1BA88452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pict w14:anchorId="4DF8A6DD">
          <v:rect id="_x0000_i1068" style="width:0;height:1.5pt" o:hralign="center" o:hrstd="t" o:hr="t" fillcolor="#a0a0a0" stroked="f"/>
        </w:pict>
      </w:r>
    </w:p>
    <w:p w14:paraId="2AE8EE1F" w14:textId="77777777" w:rsidR="005B1DE3" w:rsidRDefault="005B1DE3" w:rsidP="005B1DE3">
      <w:pPr>
        <w:pStyle w:val="Heading2"/>
      </w:pPr>
      <w:r w:rsidRPr="005B1DE3">
        <w:t>Advantages</w:t>
      </w:r>
    </w:p>
    <w:p w14:paraId="5DE117C6" w14:textId="1F59ED22" w:rsidR="005B1DE3" w:rsidRPr="005B1DE3" w:rsidRDefault="005B1DE3" w:rsidP="005B1D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3D4CF" w14:textId="77777777" w:rsidR="005B1DE3" w:rsidRPr="005B1DE3" w:rsidRDefault="005B1DE3" w:rsidP="005B1DE3">
      <w:pPr>
        <w:numPr>
          <w:ilvl w:val="0"/>
          <w:numId w:val="2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✅</w:t>
      </w:r>
      <w:r w:rsidRPr="005B1DE3">
        <w:rPr>
          <w:rFonts w:ascii="Roboto Mono" w:hAnsi="Roboto Mono"/>
        </w:rPr>
        <w:t xml:space="preserve"> Clean, organized appearance</w:t>
      </w:r>
    </w:p>
    <w:p w14:paraId="3F07CFDB" w14:textId="77777777" w:rsidR="005B1DE3" w:rsidRPr="005B1DE3" w:rsidRDefault="005B1DE3" w:rsidP="005B1DE3">
      <w:pPr>
        <w:numPr>
          <w:ilvl w:val="0"/>
          <w:numId w:val="2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✅</w:t>
      </w:r>
      <w:r w:rsidRPr="005B1DE3">
        <w:rPr>
          <w:rFonts w:ascii="Roboto Mono" w:hAnsi="Roboto Mono"/>
        </w:rPr>
        <w:t xml:space="preserve"> Easy to maintain and scale</w:t>
      </w:r>
    </w:p>
    <w:p w14:paraId="29BDE96A" w14:textId="77777777" w:rsidR="005B1DE3" w:rsidRPr="005B1DE3" w:rsidRDefault="005B1DE3" w:rsidP="005B1DE3">
      <w:pPr>
        <w:numPr>
          <w:ilvl w:val="0"/>
          <w:numId w:val="2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✅</w:t>
      </w:r>
      <w:r w:rsidRPr="005B1DE3">
        <w:rPr>
          <w:rFonts w:ascii="Roboto Mono" w:hAnsi="Roboto Mono"/>
        </w:rPr>
        <w:t xml:space="preserve"> Supports responsive designs</w:t>
      </w:r>
    </w:p>
    <w:p w14:paraId="75B04DB6" w14:textId="77777777" w:rsidR="005B1DE3" w:rsidRPr="005B1DE3" w:rsidRDefault="005B1DE3" w:rsidP="005B1DE3">
      <w:pPr>
        <w:numPr>
          <w:ilvl w:val="0"/>
          <w:numId w:val="2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✅</w:t>
      </w:r>
      <w:r w:rsidRPr="005B1DE3">
        <w:rPr>
          <w:rFonts w:ascii="Roboto Mono" w:hAnsi="Roboto Mono"/>
        </w:rPr>
        <w:t xml:space="preserve"> Makes it easier to manage spacing, padding, and alignment</w:t>
      </w:r>
    </w:p>
    <w:p w14:paraId="07A246E4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lastRenderedPageBreak/>
        <w:pict w14:anchorId="5726406E">
          <v:rect id="_x0000_i1069" style="width:0;height:1.5pt" o:hralign="center" o:hrstd="t" o:hr="t" fillcolor="#a0a0a0" stroked="f"/>
        </w:pict>
      </w:r>
    </w:p>
    <w:p w14:paraId="77865165" w14:textId="77777777" w:rsidR="005B1DE3" w:rsidRDefault="005B1DE3" w:rsidP="005B1DE3">
      <w:pPr>
        <w:pStyle w:val="Heading2"/>
      </w:pPr>
      <w:r w:rsidRPr="005B1DE3">
        <w:t>Disadvantages</w:t>
      </w:r>
    </w:p>
    <w:p w14:paraId="44567AEF" w14:textId="44B70355" w:rsidR="005B1DE3" w:rsidRPr="005B1DE3" w:rsidRDefault="005B1DE3" w:rsidP="005B1D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D9536" w14:textId="77777777" w:rsidR="005B1DE3" w:rsidRPr="005B1DE3" w:rsidRDefault="005B1DE3" w:rsidP="005B1DE3">
      <w:pPr>
        <w:numPr>
          <w:ilvl w:val="0"/>
          <w:numId w:val="3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❌</w:t>
      </w:r>
      <w:r w:rsidRPr="005B1DE3">
        <w:rPr>
          <w:rFonts w:ascii="Roboto Mono" w:hAnsi="Roboto Mono"/>
        </w:rPr>
        <w:t xml:space="preserve"> Can be rigid if overused</w:t>
      </w:r>
    </w:p>
    <w:p w14:paraId="13822CD6" w14:textId="77777777" w:rsidR="005B1DE3" w:rsidRPr="005B1DE3" w:rsidRDefault="005B1DE3" w:rsidP="005B1DE3">
      <w:pPr>
        <w:numPr>
          <w:ilvl w:val="0"/>
          <w:numId w:val="3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❌</w:t>
      </w:r>
      <w:r w:rsidRPr="005B1DE3">
        <w:rPr>
          <w:rFonts w:ascii="Roboto Mono" w:hAnsi="Roboto Mono"/>
        </w:rPr>
        <w:t xml:space="preserve"> Requires planning for different screen sizes</w:t>
      </w:r>
    </w:p>
    <w:p w14:paraId="03FEB6BB" w14:textId="77777777" w:rsidR="005B1DE3" w:rsidRPr="005B1DE3" w:rsidRDefault="005B1DE3" w:rsidP="005B1DE3">
      <w:pPr>
        <w:numPr>
          <w:ilvl w:val="0"/>
          <w:numId w:val="3"/>
        </w:numPr>
        <w:rPr>
          <w:rFonts w:ascii="Roboto Mono" w:hAnsi="Roboto Mono"/>
        </w:rPr>
      </w:pPr>
      <w:r w:rsidRPr="005B1DE3">
        <w:rPr>
          <w:rFonts w:ascii="Segoe UI Emoji" w:hAnsi="Segoe UI Emoji" w:cs="Segoe UI Emoji"/>
        </w:rPr>
        <w:t>❌</w:t>
      </w:r>
      <w:r w:rsidRPr="005B1DE3">
        <w:rPr>
          <w:rFonts w:ascii="Roboto Mono" w:hAnsi="Roboto Mono"/>
        </w:rPr>
        <w:t xml:space="preserve"> May limit creative freedom for unique designs</w:t>
      </w:r>
    </w:p>
    <w:p w14:paraId="5DB4E51F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pict w14:anchorId="7182951F">
          <v:rect id="_x0000_i1070" style="width:0;height:1.5pt" o:hralign="center" o:hrstd="t" o:hr="t" fillcolor="#a0a0a0" stroked="f"/>
        </w:pict>
      </w:r>
    </w:p>
    <w:p w14:paraId="7FC6B125" w14:textId="77777777" w:rsidR="005B1DE3" w:rsidRDefault="005B1DE3" w:rsidP="005B1DE3">
      <w:pPr>
        <w:pStyle w:val="Heading2"/>
      </w:pPr>
      <w:r w:rsidRPr="005B1DE3">
        <w:t>Use Cases</w:t>
      </w:r>
    </w:p>
    <w:p w14:paraId="10C6C63F" w14:textId="34B015CF" w:rsidR="005B1DE3" w:rsidRPr="005B1DE3" w:rsidRDefault="005B1DE3" w:rsidP="005B1D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86E54F" w14:textId="77777777" w:rsidR="005B1DE3" w:rsidRPr="005B1DE3" w:rsidRDefault="005B1DE3" w:rsidP="005B1DE3">
      <w:pPr>
        <w:numPr>
          <w:ilvl w:val="0"/>
          <w:numId w:val="4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>News websites and blogs (structured articles and sidebars)</w:t>
      </w:r>
    </w:p>
    <w:p w14:paraId="4617CDC2" w14:textId="77777777" w:rsidR="005B1DE3" w:rsidRPr="005B1DE3" w:rsidRDefault="005B1DE3" w:rsidP="005B1DE3">
      <w:pPr>
        <w:numPr>
          <w:ilvl w:val="0"/>
          <w:numId w:val="4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>E-commerce websites (product grids)</w:t>
      </w:r>
    </w:p>
    <w:p w14:paraId="1A3D5EF3" w14:textId="77777777" w:rsidR="005B1DE3" w:rsidRPr="005B1DE3" w:rsidRDefault="005B1DE3" w:rsidP="005B1DE3">
      <w:pPr>
        <w:numPr>
          <w:ilvl w:val="0"/>
          <w:numId w:val="4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>Dashboards and admin panels (data charts and tables)</w:t>
      </w:r>
    </w:p>
    <w:p w14:paraId="3F705117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pict w14:anchorId="399FCC4F">
          <v:rect id="_x0000_i1071" style="width:0;height:1.5pt" o:hralign="center" o:hrstd="t" o:hr="t" fillcolor="#a0a0a0" stroked="f"/>
        </w:pict>
      </w:r>
    </w:p>
    <w:p w14:paraId="52E3BDC4" w14:textId="77777777" w:rsidR="005B1DE3" w:rsidRDefault="005B1DE3" w:rsidP="005B1DE3">
      <w:pPr>
        <w:pStyle w:val="Heading2"/>
      </w:pPr>
      <w:r w:rsidRPr="005B1DE3">
        <w:t>Example</w:t>
      </w:r>
    </w:p>
    <w:p w14:paraId="663F32CC" w14:textId="218CA3F6" w:rsidR="005B1DE3" w:rsidRPr="005B1DE3" w:rsidRDefault="005B1DE3" w:rsidP="005B1D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F3DCF3" w14:textId="77777777" w:rsidR="005B1DE3" w:rsidRDefault="005B1DE3" w:rsidP="005B1DE3">
      <w:pPr>
        <w:numPr>
          <w:ilvl w:val="0"/>
          <w:numId w:val="5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 xml:space="preserve">A homepage showing 12 products could use a </w:t>
      </w:r>
      <w:r w:rsidRPr="005B1DE3">
        <w:rPr>
          <w:rFonts w:ascii="Roboto Mono" w:hAnsi="Roboto Mono"/>
          <w:b/>
          <w:bCs/>
        </w:rPr>
        <w:t>4-column grid</w:t>
      </w:r>
      <w:r w:rsidRPr="005B1DE3">
        <w:rPr>
          <w:rFonts w:ascii="Roboto Mono" w:hAnsi="Roboto Mono"/>
        </w:rPr>
        <w:t>:</w:t>
      </w:r>
    </w:p>
    <w:p w14:paraId="4144F49C" w14:textId="524D67F8" w:rsidR="005B1DE3" w:rsidRPr="005B1DE3" w:rsidRDefault="007A50CB" w:rsidP="005B1D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9A7094" wp14:editId="3579EC57">
            <wp:extent cx="5943600" cy="718185"/>
            <wp:effectExtent l="0" t="0" r="0" b="5715"/>
            <wp:docPr id="14154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4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1A76" w14:textId="77777777" w:rsidR="005B1DE3" w:rsidRPr="005B1DE3" w:rsidRDefault="005B1DE3" w:rsidP="007A50CB">
      <w:pPr>
        <w:ind w:left="720"/>
        <w:rPr>
          <w:rFonts w:ascii="Roboto Mono" w:hAnsi="Roboto Mono"/>
        </w:rPr>
      </w:pPr>
      <w:r w:rsidRPr="005B1DE3">
        <w:rPr>
          <w:rFonts w:ascii="Roboto Mono" w:hAnsi="Roboto Mono"/>
        </w:rPr>
        <w:t>| Product 1 | Product 2 | Product 3 | Product 4 |</w:t>
      </w:r>
    </w:p>
    <w:p w14:paraId="22B405F3" w14:textId="77777777" w:rsidR="005B1DE3" w:rsidRPr="005B1DE3" w:rsidRDefault="005B1DE3" w:rsidP="007A50CB">
      <w:pPr>
        <w:ind w:left="720"/>
        <w:rPr>
          <w:rFonts w:ascii="Roboto Mono" w:hAnsi="Roboto Mono"/>
        </w:rPr>
      </w:pPr>
      <w:r w:rsidRPr="005B1DE3">
        <w:rPr>
          <w:rFonts w:ascii="Roboto Mono" w:hAnsi="Roboto Mono"/>
        </w:rPr>
        <w:t>| Product 5 | Product 6 | Product 7 | Product 8 |</w:t>
      </w:r>
    </w:p>
    <w:p w14:paraId="6F54F019" w14:textId="77777777" w:rsidR="005B1DE3" w:rsidRPr="005B1DE3" w:rsidRDefault="005B1DE3" w:rsidP="007A50CB">
      <w:pPr>
        <w:ind w:left="720"/>
        <w:rPr>
          <w:rFonts w:ascii="Roboto Mono" w:hAnsi="Roboto Mono"/>
        </w:rPr>
      </w:pPr>
      <w:r w:rsidRPr="005B1DE3">
        <w:rPr>
          <w:rFonts w:ascii="Roboto Mono" w:hAnsi="Roboto Mono"/>
        </w:rPr>
        <w:t>| Product 9 | Product 10| Product 11| Product 12|</w:t>
      </w:r>
    </w:p>
    <w:p w14:paraId="288BF176" w14:textId="77777777" w:rsidR="005B1DE3" w:rsidRPr="005B1DE3" w:rsidRDefault="005B1DE3" w:rsidP="005B1DE3">
      <w:pPr>
        <w:numPr>
          <w:ilvl w:val="0"/>
          <w:numId w:val="5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 xml:space="preserve">The columns and rows </w:t>
      </w:r>
      <w:r w:rsidRPr="005B1DE3">
        <w:rPr>
          <w:rFonts w:ascii="Roboto Mono" w:hAnsi="Roboto Mono"/>
          <w:b/>
          <w:bCs/>
        </w:rPr>
        <w:t>align perfectly</w:t>
      </w:r>
      <w:r w:rsidRPr="005B1DE3">
        <w:rPr>
          <w:rFonts w:ascii="Roboto Mono" w:hAnsi="Roboto Mono"/>
        </w:rPr>
        <w:t>, and the layout can adjust for smaller screens using responsive grids.</w:t>
      </w:r>
    </w:p>
    <w:p w14:paraId="1BBAF172" w14:textId="77777777" w:rsidR="005B1DE3" w:rsidRPr="005B1DE3" w:rsidRDefault="005B1DE3" w:rsidP="005B1DE3">
      <w:pPr>
        <w:rPr>
          <w:rFonts w:ascii="Roboto Mono" w:hAnsi="Roboto Mono"/>
        </w:rPr>
      </w:pPr>
      <w:r w:rsidRPr="005B1DE3">
        <w:rPr>
          <w:rFonts w:ascii="Roboto Mono" w:hAnsi="Roboto Mono"/>
        </w:rPr>
        <w:pict w14:anchorId="426DCAE4">
          <v:rect id="_x0000_i1072" style="width:0;height:1.5pt" o:hralign="center" o:hrstd="t" o:hr="t" fillcolor="#a0a0a0" stroked="f"/>
        </w:pict>
      </w:r>
    </w:p>
    <w:p w14:paraId="6DCD5104" w14:textId="77777777" w:rsidR="005B1DE3" w:rsidRDefault="005B1DE3" w:rsidP="005A4350">
      <w:pPr>
        <w:pStyle w:val="Heading2"/>
      </w:pPr>
      <w:r w:rsidRPr="005B1DE3">
        <w:lastRenderedPageBreak/>
        <w:t>Tip</w:t>
      </w:r>
    </w:p>
    <w:p w14:paraId="1401B91B" w14:textId="2126F689" w:rsidR="005A4350" w:rsidRPr="005A4350" w:rsidRDefault="005A4350" w:rsidP="005A43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AA05E7" w14:textId="77777777" w:rsidR="005B1DE3" w:rsidRPr="005B1DE3" w:rsidRDefault="005B1DE3" w:rsidP="005B1DE3">
      <w:pPr>
        <w:numPr>
          <w:ilvl w:val="0"/>
          <w:numId w:val="6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 xml:space="preserve">Use </w:t>
      </w:r>
      <w:r w:rsidRPr="005B1DE3">
        <w:rPr>
          <w:rFonts w:ascii="Roboto Mono" w:hAnsi="Roboto Mono"/>
          <w:b/>
          <w:bCs/>
        </w:rPr>
        <w:t>CSS Grid</w:t>
      </w:r>
      <w:r w:rsidRPr="005B1DE3">
        <w:rPr>
          <w:rFonts w:ascii="Roboto Mono" w:hAnsi="Roboto Mono"/>
        </w:rPr>
        <w:t xml:space="preserve"> for full control over complex layouts.</w:t>
      </w:r>
    </w:p>
    <w:p w14:paraId="2DB16E13" w14:textId="77777777" w:rsidR="005B1DE3" w:rsidRPr="005B1DE3" w:rsidRDefault="005B1DE3" w:rsidP="005B1DE3">
      <w:pPr>
        <w:numPr>
          <w:ilvl w:val="0"/>
          <w:numId w:val="6"/>
        </w:numPr>
        <w:rPr>
          <w:rFonts w:ascii="Roboto Mono" w:hAnsi="Roboto Mono"/>
        </w:rPr>
      </w:pPr>
      <w:r w:rsidRPr="005B1DE3">
        <w:rPr>
          <w:rFonts w:ascii="Roboto Mono" w:hAnsi="Roboto Mono"/>
        </w:rPr>
        <w:t xml:space="preserve">Use </w:t>
      </w:r>
      <w:r w:rsidRPr="005B1DE3">
        <w:rPr>
          <w:rFonts w:ascii="Roboto Mono" w:hAnsi="Roboto Mono"/>
          <w:b/>
          <w:bCs/>
        </w:rPr>
        <w:t>Bootstrap’s grid system</w:t>
      </w:r>
      <w:r w:rsidRPr="005B1DE3">
        <w:rPr>
          <w:rFonts w:ascii="Roboto Mono" w:hAnsi="Roboto Mono"/>
        </w:rPr>
        <w:t xml:space="preserve"> for fast, responsive design.</w:t>
      </w:r>
    </w:p>
    <w:p w14:paraId="3078C49E" w14:textId="30F4770A" w:rsidR="005B1DE3" w:rsidRPr="005B1DE3" w:rsidRDefault="005B1DE3" w:rsidP="005A4350">
      <w:pPr>
        <w:rPr>
          <w:rFonts w:ascii="Roboto Mono" w:hAnsi="Roboto Mono"/>
        </w:rPr>
      </w:pPr>
      <w:r w:rsidRPr="005B1DE3">
        <w:rPr>
          <w:rFonts w:ascii="Roboto Mono" w:hAnsi="Roboto Mono"/>
        </w:rPr>
        <w:pict w14:anchorId="090D5EA7">
          <v:rect id="_x0000_i1073" style="width:0;height:1.5pt" o:hralign="center" o:hrstd="t" o:hr="t" fillcolor="#a0a0a0" stroked="f"/>
        </w:pict>
      </w:r>
    </w:p>
    <w:p w14:paraId="2F4928B1" w14:textId="77777777" w:rsidR="00A70480" w:rsidRPr="005B1DE3" w:rsidRDefault="00A70480">
      <w:pPr>
        <w:rPr>
          <w:rFonts w:ascii="Roboto Mono" w:hAnsi="Roboto Mono"/>
        </w:rPr>
      </w:pPr>
    </w:p>
    <w:sectPr w:rsidR="00A70480" w:rsidRPr="005B1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096F"/>
    <w:multiLevelType w:val="multilevel"/>
    <w:tmpl w:val="546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5047F"/>
    <w:multiLevelType w:val="multilevel"/>
    <w:tmpl w:val="389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02F53"/>
    <w:multiLevelType w:val="multilevel"/>
    <w:tmpl w:val="658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B194E"/>
    <w:multiLevelType w:val="multilevel"/>
    <w:tmpl w:val="F7F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00649"/>
    <w:multiLevelType w:val="multilevel"/>
    <w:tmpl w:val="AC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73E18"/>
    <w:multiLevelType w:val="multilevel"/>
    <w:tmpl w:val="9CF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070256">
    <w:abstractNumId w:val="4"/>
  </w:num>
  <w:num w:numId="2" w16cid:durableId="1301226363">
    <w:abstractNumId w:val="0"/>
  </w:num>
  <w:num w:numId="3" w16cid:durableId="1009455184">
    <w:abstractNumId w:val="3"/>
  </w:num>
  <w:num w:numId="4" w16cid:durableId="671370403">
    <w:abstractNumId w:val="5"/>
  </w:num>
  <w:num w:numId="5" w16cid:durableId="597055448">
    <w:abstractNumId w:val="2"/>
  </w:num>
  <w:num w:numId="6" w16cid:durableId="62424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BD"/>
    <w:rsid w:val="002D1F4F"/>
    <w:rsid w:val="00326FB3"/>
    <w:rsid w:val="005A4350"/>
    <w:rsid w:val="005B1DE3"/>
    <w:rsid w:val="00711B4D"/>
    <w:rsid w:val="007A50CB"/>
    <w:rsid w:val="008952B3"/>
    <w:rsid w:val="00A70480"/>
    <w:rsid w:val="00AA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40A0"/>
  <w15:chartTrackingRefBased/>
  <w15:docId w15:val="{E7764632-7ECC-41BC-A7F9-A13D804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2026-03-19T01:06:00Z</dcterms:created>
  <dcterms:modified xsi:type="dcterms:W3CDTF">2026-03-19T01:08:00Z</dcterms:modified>
</cp:coreProperties>
</file>