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05CC4" w14:textId="77777777" w:rsidR="00863B5C" w:rsidRDefault="00863B5C" w:rsidP="008C0709">
      <w:pPr>
        <w:pStyle w:val="Heading1"/>
        <w:keepNext w:val="0"/>
        <w:keepLines w:val="0"/>
        <w:rPr>
          <w:b/>
          <w:sz w:val="34"/>
          <w:szCs w:val="34"/>
        </w:rPr>
      </w:pPr>
      <w:bookmarkStart w:id="0" w:name="_z6im7fiw7irv" w:colFirst="0" w:colLast="0"/>
      <w:bookmarkEnd w:id="0"/>
      <w:r>
        <w:t>Hybrid (Sandwich) Integration Testing</w:t>
      </w:r>
    </w:p>
    <w:p w14:paraId="28B36B93" w14:textId="77777777" w:rsidR="00863B5C" w:rsidRDefault="00863B5C" w:rsidP="008C0709">
      <w:pPr>
        <w:pStyle w:val="Heading2"/>
        <w:keepNext w:val="0"/>
        <w:keepLines w:val="0"/>
        <w:spacing w:before="280"/>
      </w:pPr>
      <w:bookmarkStart w:id="1" w:name="_w7jol56hazd9" w:colFirst="0" w:colLast="0"/>
      <w:bookmarkEnd w:id="1"/>
      <w:r>
        <w:t>📖 Definition</w:t>
      </w:r>
    </w:p>
    <w:p w14:paraId="0632ABDE" w14:textId="77777777" w:rsidR="00863B5C" w:rsidRDefault="00863B5C" w:rsidP="008C070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F81660" w14:textId="77777777" w:rsidR="00863B5C" w:rsidRDefault="00863B5C" w:rsidP="008C070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Hybrid (Sandwich) Integration Testing</w:t>
      </w:r>
      <w:r>
        <w:rPr>
          <w:rFonts w:ascii="Roboto Mono" w:eastAsia="Roboto Mono" w:hAnsi="Roboto Mono" w:cs="Roboto Mono"/>
        </w:rPr>
        <w:t xml:space="preserve"> is an approach that </w:t>
      </w:r>
      <w:r>
        <w:rPr>
          <w:rFonts w:ascii="Roboto Mono" w:eastAsia="Roboto Mono" w:hAnsi="Roboto Mono" w:cs="Roboto Mono"/>
          <w:b/>
        </w:rPr>
        <w:t>combines both Top-down and Bottom-up integration testing</w:t>
      </w:r>
      <w:r>
        <w:rPr>
          <w:rFonts w:ascii="Roboto Mono" w:eastAsia="Roboto Mono" w:hAnsi="Roboto Mono" w:cs="Roboto Mono"/>
        </w:rPr>
        <w:t xml:space="preserve">. Testing is done from the </w:t>
      </w:r>
      <w:r>
        <w:rPr>
          <w:rFonts w:ascii="Roboto Mono" w:eastAsia="Roboto Mono" w:hAnsi="Roboto Mono" w:cs="Roboto Mono"/>
          <w:b/>
        </w:rPr>
        <w:t>top and bottom simultaneously</w:t>
      </w:r>
      <w:r>
        <w:rPr>
          <w:rFonts w:ascii="Roboto Mono" w:eastAsia="Roboto Mono" w:hAnsi="Roboto Mono" w:cs="Roboto Mono"/>
        </w:rPr>
        <w:t>, and the process meets in the middle.</w:t>
      </w:r>
    </w:p>
    <w:p w14:paraId="287F3998" w14:textId="77777777" w:rsidR="00863B5C" w:rsidRDefault="00863B5C" w:rsidP="008C070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That’s why it’s called </w:t>
      </w:r>
      <w:r>
        <w:rPr>
          <w:rFonts w:ascii="Roboto Mono" w:eastAsia="Roboto Mono" w:hAnsi="Roboto Mono" w:cs="Roboto Mono"/>
          <w:b/>
        </w:rPr>
        <w:t>“sandwich”</w:t>
      </w:r>
      <w:r>
        <w:rPr>
          <w:rFonts w:ascii="Roboto Mono" w:eastAsia="Roboto Mono" w:hAnsi="Roboto Mono" w:cs="Roboto Mono"/>
        </w:rPr>
        <w:t xml:space="preserve"> – you test from the “top bun” and the “bottom bun” towards the “filling” in the middle.</w:t>
      </w:r>
    </w:p>
    <w:p w14:paraId="33D13218" w14:textId="77777777" w:rsidR="00863B5C" w:rsidRDefault="00863B5C" w:rsidP="008C0709">
      <w:r>
        <w:pict w14:anchorId="7B16796D">
          <v:rect id="_x0000_i1025" style="width:0;height:1.5pt" o:hralign="center" o:hrstd="t" o:hr="t" fillcolor="#a0a0a0" stroked="f"/>
        </w:pict>
      </w:r>
    </w:p>
    <w:p w14:paraId="7B7B8D32" w14:textId="77777777" w:rsidR="00863B5C" w:rsidRDefault="00863B5C" w:rsidP="008C0709">
      <w:pPr>
        <w:pStyle w:val="Heading2"/>
        <w:keepNext w:val="0"/>
        <w:keepLines w:val="0"/>
        <w:spacing w:before="280"/>
      </w:pPr>
      <w:bookmarkStart w:id="2" w:name="_52fi4g3v6ec1" w:colFirst="0" w:colLast="0"/>
      <w:bookmarkEnd w:id="2"/>
      <w:r>
        <w:t>🔹 Characteristics</w:t>
      </w:r>
    </w:p>
    <w:p w14:paraId="4DE4A622" w14:textId="77777777" w:rsidR="00863B5C" w:rsidRDefault="00863B5C" w:rsidP="008C070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C640A4" w14:textId="77777777" w:rsidR="00863B5C" w:rsidRDefault="00863B5C" w:rsidP="00863B5C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Starts testing </w:t>
      </w:r>
      <w:r>
        <w:rPr>
          <w:rFonts w:ascii="Roboto Mono" w:eastAsia="Roboto Mono" w:hAnsi="Roboto Mono" w:cs="Roboto Mono"/>
          <w:b/>
        </w:rPr>
        <w:t>top-level modules</w:t>
      </w:r>
      <w:r>
        <w:rPr>
          <w:rFonts w:ascii="Roboto Mono" w:eastAsia="Roboto Mono" w:hAnsi="Roboto Mono" w:cs="Roboto Mono"/>
        </w:rPr>
        <w:t xml:space="preserve"> (using stubs) </w:t>
      </w:r>
      <w:r>
        <w:rPr>
          <w:rFonts w:ascii="Roboto Mono" w:eastAsia="Roboto Mono" w:hAnsi="Roboto Mono" w:cs="Roboto Mono"/>
          <w:b/>
        </w:rPr>
        <w:t>and</w:t>
      </w:r>
      <w:r>
        <w:rPr>
          <w:rFonts w:ascii="Roboto Mono" w:eastAsia="Roboto Mono" w:hAnsi="Roboto Mono" w:cs="Roboto Mono"/>
        </w:rPr>
        <w:t xml:space="preserve"> bottom-level modules (using drivers) at the same time.</w:t>
      </w:r>
      <w:r>
        <w:rPr>
          <w:rFonts w:ascii="Roboto Mono" w:eastAsia="Roboto Mono" w:hAnsi="Roboto Mono" w:cs="Roboto Mono"/>
        </w:rPr>
        <w:br/>
      </w:r>
    </w:p>
    <w:p w14:paraId="6BAAA8B2" w14:textId="77777777" w:rsidR="00863B5C" w:rsidRDefault="00863B5C" w:rsidP="00863B5C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Middle modules are integrated last.</w:t>
      </w:r>
      <w:r>
        <w:rPr>
          <w:rFonts w:ascii="Roboto Mono" w:eastAsia="Roboto Mono" w:hAnsi="Roboto Mono" w:cs="Roboto Mono"/>
        </w:rPr>
        <w:br/>
      </w:r>
    </w:p>
    <w:p w14:paraId="0D169BB2" w14:textId="77777777" w:rsidR="00863B5C" w:rsidRDefault="00863B5C" w:rsidP="00863B5C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Good balance between </w:t>
      </w:r>
      <w:r>
        <w:rPr>
          <w:rFonts w:ascii="Roboto Mono" w:eastAsia="Roboto Mono" w:hAnsi="Roboto Mono" w:cs="Roboto Mono"/>
          <w:b/>
        </w:rPr>
        <w:t>early prototype availability</w:t>
      </w:r>
      <w:r>
        <w:rPr>
          <w:rFonts w:ascii="Roboto Mono" w:eastAsia="Roboto Mono" w:hAnsi="Roboto Mono" w:cs="Roboto Mono"/>
        </w:rPr>
        <w:t xml:space="preserve"> (from top-down) and </w:t>
      </w:r>
      <w:r>
        <w:rPr>
          <w:rFonts w:ascii="Roboto Mono" w:eastAsia="Roboto Mono" w:hAnsi="Roboto Mono" w:cs="Roboto Mono"/>
          <w:b/>
        </w:rPr>
        <w:t>early validation of low-level utilities</w:t>
      </w:r>
      <w:r>
        <w:rPr>
          <w:rFonts w:ascii="Roboto Mono" w:eastAsia="Roboto Mono" w:hAnsi="Roboto Mono" w:cs="Roboto Mono"/>
        </w:rPr>
        <w:t xml:space="preserve"> (from bottom-up).</w:t>
      </w:r>
      <w:r>
        <w:rPr>
          <w:rFonts w:ascii="Roboto Mono" w:eastAsia="Roboto Mono" w:hAnsi="Roboto Mono" w:cs="Roboto Mono"/>
        </w:rPr>
        <w:br/>
      </w:r>
    </w:p>
    <w:p w14:paraId="375FA5D9" w14:textId="77777777" w:rsidR="00863B5C" w:rsidRDefault="00863B5C" w:rsidP="00863B5C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More complex to plan and manage compared to pure top-down or bottom-up.</w:t>
      </w:r>
      <w:r>
        <w:rPr>
          <w:rFonts w:ascii="Roboto Mono" w:eastAsia="Roboto Mono" w:hAnsi="Roboto Mono" w:cs="Roboto Mono"/>
        </w:rPr>
        <w:br/>
      </w:r>
    </w:p>
    <w:p w14:paraId="6B6A59C9" w14:textId="77777777" w:rsidR="00863B5C" w:rsidRDefault="00863B5C" w:rsidP="008C0709">
      <w:r>
        <w:pict w14:anchorId="283D44BC">
          <v:rect id="_x0000_i1026" style="width:0;height:1.5pt" o:hralign="center" o:hrstd="t" o:hr="t" fillcolor="#a0a0a0" stroked="f"/>
        </w:pict>
      </w:r>
    </w:p>
    <w:p w14:paraId="6A0359B2" w14:textId="77777777" w:rsidR="00863B5C" w:rsidRDefault="00863B5C" w:rsidP="008C0709">
      <w:pPr>
        <w:pStyle w:val="Heading2"/>
        <w:keepNext w:val="0"/>
        <w:keepLines w:val="0"/>
        <w:spacing w:before="280"/>
      </w:pPr>
      <w:bookmarkStart w:id="3" w:name="_jk39y807gth" w:colFirst="0" w:colLast="0"/>
      <w:bookmarkEnd w:id="3"/>
      <w:r>
        <w:t>🔹 Objectives</w:t>
      </w:r>
    </w:p>
    <w:p w14:paraId="1D94EE3D" w14:textId="77777777" w:rsidR="00863B5C" w:rsidRDefault="00863B5C" w:rsidP="008C070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845533" w14:textId="77777777" w:rsidR="00863B5C" w:rsidRDefault="00863B5C" w:rsidP="00863B5C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Validate </w:t>
      </w:r>
      <w:r>
        <w:rPr>
          <w:rFonts w:ascii="Roboto Mono" w:eastAsia="Roboto Mono" w:hAnsi="Roboto Mono" w:cs="Roboto Mono"/>
          <w:b/>
        </w:rPr>
        <w:t>critical high-level logic</w:t>
      </w:r>
      <w:r>
        <w:rPr>
          <w:rFonts w:ascii="Roboto Mono" w:eastAsia="Roboto Mono" w:hAnsi="Roboto Mono" w:cs="Roboto Mono"/>
        </w:rPr>
        <w:t xml:space="preserve"> early.</w:t>
      </w:r>
      <w:r>
        <w:rPr>
          <w:rFonts w:ascii="Roboto Mono" w:eastAsia="Roboto Mono" w:hAnsi="Roboto Mono" w:cs="Roboto Mono"/>
        </w:rPr>
        <w:br/>
      </w:r>
    </w:p>
    <w:p w14:paraId="70C58AD2" w14:textId="77777777" w:rsidR="00863B5C" w:rsidRDefault="00863B5C" w:rsidP="00863B5C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Validate </w:t>
      </w:r>
      <w:r>
        <w:rPr>
          <w:rFonts w:ascii="Roboto Mono" w:eastAsia="Roboto Mono" w:hAnsi="Roboto Mono" w:cs="Roboto Mono"/>
          <w:b/>
        </w:rPr>
        <w:t>core low-level functions</w:t>
      </w:r>
      <w:r>
        <w:rPr>
          <w:rFonts w:ascii="Roboto Mono" w:eastAsia="Roboto Mono" w:hAnsi="Roboto Mono" w:cs="Roboto Mono"/>
        </w:rPr>
        <w:t xml:space="preserve"> early.</w:t>
      </w:r>
      <w:r>
        <w:rPr>
          <w:rFonts w:ascii="Roboto Mono" w:eastAsia="Roboto Mono" w:hAnsi="Roboto Mono" w:cs="Roboto Mono"/>
        </w:rPr>
        <w:br/>
      </w:r>
    </w:p>
    <w:p w14:paraId="656B9FE2" w14:textId="77777777" w:rsidR="00863B5C" w:rsidRDefault="00863B5C" w:rsidP="00863B5C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Reduce the disadvantages of using only one approach.</w:t>
      </w:r>
      <w:r>
        <w:rPr>
          <w:rFonts w:ascii="Roboto Mono" w:eastAsia="Roboto Mono" w:hAnsi="Roboto Mono" w:cs="Roboto Mono"/>
        </w:rPr>
        <w:br/>
      </w:r>
    </w:p>
    <w:p w14:paraId="6CE19C35" w14:textId="77777777" w:rsidR="00863B5C" w:rsidRDefault="00863B5C" w:rsidP="008C0709">
      <w:r>
        <w:pict w14:anchorId="518296C5">
          <v:rect id="_x0000_i1027" style="width:0;height:1.5pt" o:hralign="center" o:hrstd="t" o:hr="t" fillcolor="#a0a0a0" stroked="f"/>
        </w:pict>
      </w:r>
    </w:p>
    <w:p w14:paraId="263287CE" w14:textId="77777777" w:rsidR="00863B5C" w:rsidRDefault="00863B5C" w:rsidP="008C0709">
      <w:pPr>
        <w:pStyle w:val="Heading2"/>
        <w:keepNext w:val="0"/>
        <w:keepLines w:val="0"/>
        <w:spacing w:before="280"/>
      </w:pPr>
      <w:bookmarkStart w:id="4" w:name="_f9ljjotgq6ha" w:colFirst="0" w:colLast="0"/>
      <w:bookmarkEnd w:id="4"/>
      <w:r>
        <w:t>🔹 Example (ATM System)</w:t>
      </w:r>
    </w:p>
    <w:p w14:paraId="7B90A8B3" w14:textId="77777777" w:rsidR="00863B5C" w:rsidRDefault="00863B5C" w:rsidP="008C070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A4C413" w14:textId="77777777" w:rsidR="00863B5C" w:rsidRDefault="00863B5C" w:rsidP="008C070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Modules:</w:t>
      </w:r>
    </w:p>
    <w:p w14:paraId="07030039" w14:textId="77777777" w:rsidR="00863B5C" w:rsidRDefault="00863B5C" w:rsidP="00863B5C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A (Top)</w:t>
      </w:r>
      <w:r>
        <w:rPr>
          <w:rFonts w:ascii="Roboto Mono" w:eastAsia="Roboto Mono" w:hAnsi="Roboto Mono" w:cs="Roboto Mono"/>
        </w:rPr>
        <w:t xml:space="preserve"> = User Interface</w:t>
      </w:r>
      <w:r>
        <w:rPr>
          <w:rFonts w:ascii="Roboto Mono" w:eastAsia="Roboto Mono" w:hAnsi="Roboto Mono" w:cs="Roboto Mono"/>
        </w:rPr>
        <w:br/>
      </w:r>
    </w:p>
    <w:p w14:paraId="192C2CCD" w14:textId="77777777" w:rsidR="00863B5C" w:rsidRDefault="00863B5C" w:rsidP="00863B5C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</w:t>
      </w:r>
      <w:r>
        <w:rPr>
          <w:rFonts w:ascii="Roboto Mono" w:eastAsia="Roboto Mono" w:hAnsi="Roboto Mono" w:cs="Roboto Mono"/>
        </w:rPr>
        <w:t xml:space="preserve"> = Account Management</w:t>
      </w:r>
      <w:r>
        <w:rPr>
          <w:rFonts w:ascii="Roboto Mono" w:eastAsia="Roboto Mono" w:hAnsi="Roboto Mono" w:cs="Roboto Mono"/>
        </w:rPr>
        <w:br/>
      </w:r>
    </w:p>
    <w:p w14:paraId="4EBF80C0" w14:textId="77777777" w:rsidR="00863B5C" w:rsidRDefault="00863B5C" w:rsidP="00863B5C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</w:t>
      </w:r>
      <w:r>
        <w:rPr>
          <w:rFonts w:ascii="Roboto Mono" w:eastAsia="Roboto Mono" w:hAnsi="Roboto Mono" w:cs="Roboto Mono"/>
        </w:rPr>
        <w:t xml:space="preserve"> = Transaction Processing</w:t>
      </w:r>
      <w:r>
        <w:rPr>
          <w:rFonts w:ascii="Roboto Mono" w:eastAsia="Roboto Mono" w:hAnsi="Roboto Mono" w:cs="Roboto Mono"/>
        </w:rPr>
        <w:br/>
      </w:r>
    </w:p>
    <w:p w14:paraId="23BB1C25" w14:textId="77777777" w:rsidR="00863B5C" w:rsidRDefault="00863B5C" w:rsidP="00863B5C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</w:t>
      </w:r>
      <w:r>
        <w:rPr>
          <w:rFonts w:ascii="Roboto Mono" w:eastAsia="Roboto Mono" w:hAnsi="Roboto Mono" w:cs="Roboto Mono"/>
        </w:rPr>
        <w:t xml:space="preserve"> = Balance Inquiry</w:t>
      </w:r>
      <w:r>
        <w:rPr>
          <w:rFonts w:ascii="Roboto Mono" w:eastAsia="Roboto Mono" w:hAnsi="Roboto Mono" w:cs="Roboto Mono"/>
        </w:rPr>
        <w:br/>
      </w:r>
    </w:p>
    <w:p w14:paraId="5C337B7A" w14:textId="77777777" w:rsidR="00863B5C" w:rsidRDefault="00863B5C" w:rsidP="00863B5C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</w:t>
      </w:r>
      <w:r>
        <w:rPr>
          <w:rFonts w:ascii="Roboto Mono" w:eastAsia="Roboto Mono" w:hAnsi="Roboto Mono" w:cs="Roboto Mono"/>
        </w:rPr>
        <w:t xml:space="preserve"> = Withdrawal</w:t>
      </w:r>
      <w:r>
        <w:rPr>
          <w:rFonts w:ascii="Roboto Mono" w:eastAsia="Roboto Mono" w:hAnsi="Roboto Mono" w:cs="Roboto Mono"/>
        </w:rPr>
        <w:br/>
      </w:r>
    </w:p>
    <w:p w14:paraId="3E14CE76" w14:textId="77777777" w:rsidR="00863B5C" w:rsidRDefault="00863B5C" w:rsidP="00863B5C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</w:t>
      </w:r>
      <w:r>
        <w:rPr>
          <w:rFonts w:ascii="Roboto Mono" w:eastAsia="Roboto Mono" w:hAnsi="Roboto Mono" w:cs="Roboto Mono"/>
        </w:rPr>
        <w:t xml:space="preserve"> = Deposit</w:t>
      </w:r>
      <w:r>
        <w:rPr>
          <w:rFonts w:ascii="Roboto Mono" w:eastAsia="Roboto Mono" w:hAnsi="Roboto Mono" w:cs="Roboto Mono"/>
        </w:rPr>
        <w:br/>
      </w:r>
    </w:p>
    <w:p w14:paraId="3F416839" w14:textId="77777777" w:rsidR="00863B5C" w:rsidRDefault="00863B5C" w:rsidP="008C070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🔹 In </w:t>
      </w:r>
      <w:r>
        <w:rPr>
          <w:rFonts w:ascii="Roboto Mono" w:eastAsia="Roboto Mono" w:hAnsi="Roboto Mono" w:cs="Roboto Mono"/>
          <w:b/>
        </w:rPr>
        <w:t>Hybrid approach</w:t>
      </w:r>
      <w:r>
        <w:rPr>
          <w:rFonts w:ascii="Roboto Mono" w:eastAsia="Roboto Mono" w:hAnsi="Roboto Mono" w:cs="Roboto Mono"/>
        </w:rPr>
        <w:t>:</w:t>
      </w:r>
    </w:p>
    <w:p w14:paraId="4B482700" w14:textId="77777777" w:rsidR="00863B5C" w:rsidRDefault="00863B5C" w:rsidP="00863B5C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Top-down</w:t>
      </w:r>
      <w:r>
        <w:rPr>
          <w:rFonts w:ascii="Roboto Mono" w:eastAsia="Roboto Mono" w:hAnsi="Roboto Mono" w:cs="Roboto Mono"/>
        </w:rPr>
        <w:t xml:space="preserve">: Start testing </w:t>
      </w:r>
      <w:r>
        <w:rPr>
          <w:rFonts w:ascii="Nova Mono" w:eastAsia="Nova Mono" w:hAnsi="Nova Mono" w:cs="Nova Mono"/>
          <w:b/>
        </w:rPr>
        <w:t>A → B</w:t>
      </w:r>
      <w:r>
        <w:rPr>
          <w:rFonts w:ascii="Roboto Mono" w:eastAsia="Roboto Mono" w:hAnsi="Roboto Mono" w:cs="Roboto Mono"/>
        </w:rPr>
        <w:t xml:space="preserve"> using stubs for lower modules (C, D, E, F).</w:t>
      </w:r>
      <w:r>
        <w:rPr>
          <w:rFonts w:ascii="Roboto Mono" w:eastAsia="Roboto Mono" w:hAnsi="Roboto Mono" w:cs="Roboto Mono"/>
        </w:rPr>
        <w:br/>
      </w:r>
    </w:p>
    <w:p w14:paraId="2A0D121A" w14:textId="77777777" w:rsidR="00863B5C" w:rsidRDefault="00863B5C" w:rsidP="00863B5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Bottom-up</w:t>
      </w:r>
      <w:r>
        <w:rPr>
          <w:rFonts w:ascii="Roboto Mono" w:eastAsia="Roboto Mono" w:hAnsi="Roboto Mono" w:cs="Roboto Mono"/>
        </w:rPr>
        <w:t xml:space="preserve">: Start testing </w:t>
      </w:r>
      <w:r>
        <w:rPr>
          <w:rFonts w:ascii="Roboto Mono" w:eastAsia="Roboto Mono" w:hAnsi="Roboto Mono" w:cs="Roboto Mono"/>
          <w:b/>
        </w:rPr>
        <w:t>D, E, F</w:t>
      </w:r>
      <w:r>
        <w:rPr>
          <w:rFonts w:ascii="Roboto Mono" w:eastAsia="Roboto Mono" w:hAnsi="Roboto Mono" w:cs="Roboto Mono"/>
        </w:rPr>
        <w:t xml:space="preserve"> (low-level modules) with drivers.</w:t>
      </w:r>
      <w:r>
        <w:rPr>
          <w:rFonts w:ascii="Roboto Mono" w:eastAsia="Roboto Mono" w:hAnsi="Roboto Mono" w:cs="Roboto Mono"/>
        </w:rPr>
        <w:br/>
      </w:r>
    </w:p>
    <w:p w14:paraId="527C46E3" w14:textId="77777777" w:rsidR="00863B5C" w:rsidRDefault="00863B5C" w:rsidP="00863B5C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Eventually integrate everything into </w:t>
      </w:r>
      <w:r>
        <w:rPr>
          <w:rFonts w:ascii="Roboto Mono" w:eastAsia="Roboto Mono" w:hAnsi="Roboto Mono" w:cs="Roboto Mono"/>
          <w:b/>
        </w:rPr>
        <w:t>C (middle module)</w:t>
      </w:r>
      <w:r>
        <w:rPr>
          <w:rFonts w:ascii="Roboto Mono" w:eastAsia="Roboto Mono" w:hAnsi="Roboto Mono" w:cs="Roboto Mono"/>
        </w:rPr>
        <w:t>, where both streams meet.</w:t>
      </w:r>
      <w:r>
        <w:rPr>
          <w:rFonts w:ascii="Roboto Mono" w:eastAsia="Roboto Mono" w:hAnsi="Roboto Mono" w:cs="Roboto Mono"/>
        </w:rPr>
        <w:br/>
      </w:r>
    </w:p>
    <w:p w14:paraId="04B84B55" w14:textId="77777777" w:rsidR="00863B5C" w:rsidRDefault="00863B5C" w:rsidP="008C0709">
      <w:r>
        <w:pict w14:anchorId="19DEDF6E">
          <v:rect id="_x0000_i1028" style="width:0;height:1.5pt" o:hralign="center" o:hrstd="t" o:hr="t" fillcolor="#a0a0a0" stroked="f"/>
        </w:pict>
      </w:r>
    </w:p>
    <w:p w14:paraId="2D2EBFB1" w14:textId="77777777" w:rsidR="00863B5C" w:rsidRDefault="00863B5C" w:rsidP="008C0709">
      <w:pPr>
        <w:pStyle w:val="Heading2"/>
        <w:keepNext w:val="0"/>
        <w:keepLines w:val="0"/>
        <w:spacing w:before="280"/>
      </w:pPr>
      <w:bookmarkStart w:id="5" w:name="_5ew8u44iopgp" w:colFirst="0" w:colLast="0"/>
      <w:bookmarkEnd w:id="5"/>
      <w:r>
        <w:t>🔹 Advantages</w:t>
      </w:r>
    </w:p>
    <w:p w14:paraId="757CAB89" w14:textId="77777777" w:rsidR="00863B5C" w:rsidRDefault="00863B5C" w:rsidP="008C070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CD967D" w14:textId="77777777" w:rsidR="00863B5C" w:rsidRDefault="00863B5C" w:rsidP="00863B5C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Covers both sides</w:t>
      </w:r>
      <w:r>
        <w:rPr>
          <w:rFonts w:ascii="Roboto Mono" w:eastAsia="Roboto Mono" w:hAnsi="Roboto Mono" w:cs="Roboto Mono"/>
        </w:rPr>
        <w:t>: top-level control and bottom-level services tested early.</w:t>
      </w:r>
      <w:r>
        <w:rPr>
          <w:rFonts w:ascii="Roboto Mono" w:eastAsia="Roboto Mono" w:hAnsi="Roboto Mono" w:cs="Roboto Mono"/>
        </w:rPr>
        <w:br/>
      </w:r>
    </w:p>
    <w:p w14:paraId="4C130CA8" w14:textId="77777777" w:rsidR="00863B5C" w:rsidRDefault="00863B5C" w:rsidP="00863B5C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Prototype available earlier than Bottom-up.</w:t>
      </w:r>
      <w:r>
        <w:rPr>
          <w:rFonts w:ascii="Roboto Mono" w:eastAsia="Roboto Mono" w:hAnsi="Roboto Mono" w:cs="Roboto Mono"/>
        </w:rPr>
        <w:br/>
      </w:r>
    </w:p>
    <w:p w14:paraId="11D95B4E" w14:textId="77777777" w:rsidR="00863B5C" w:rsidRDefault="00863B5C" w:rsidP="00863B5C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Low-level defects are also caught earlier than Top-down.</w:t>
      </w:r>
      <w:r>
        <w:rPr>
          <w:rFonts w:ascii="Roboto Mono" w:eastAsia="Roboto Mono" w:hAnsi="Roboto Mono" w:cs="Roboto Mono"/>
        </w:rPr>
        <w:br/>
      </w:r>
    </w:p>
    <w:p w14:paraId="5A9083BF" w14:textId="77777777" w:rsidR="00863B5C" w:rsidRDefault="00863B5C" w:rsidP="00863B5C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Balanced approach for </w:t>
      </w:r>
      <w:r>
        <w:rPr>
          <w:rFonts w:ascii="Roboto Mono" w:eastAsia="Roboto Mono" w:hAnsi="Roboto Mono" w:cs="Roboto Mono"/>
          <w:b/>
        </w:rPr>
        <w:t>large, complex systems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51B0A01" w14:textId="77777777" w:rsidR="00863B5C" w:rsidRDefault="00863B5C" w:rsidP="008C0709">
      <w:r>
        <w:pict w14:anchorId="162E4CF7">
          <v:rect id="_x0000_i1029" style="width:0;height:1.5pt" o:hralign="center" o:hrstd="t" o:hr="t" fillcolor="#a0a0a0" stroked="f"/>
        </w:pict>
      </w:r>
    </w:p>
    <w:p w14:paraId="295BBD7A" w14:textId="77777777" w:rsidR="00863B5C" w:rsidRDefault="00863B5C" w:rsidP="008C0709">
      <w:pPr>
        <w:pStyle w:val="Heading2"/>
        <w:keepNext w:val="0"/>
        <w:keepLines w:val="0"/>
        <w:spacing w:before="280"/>
      </w:pPr>
      <w:bookmarkStart w:id="6" w:name="_urj9lztw9paa" w:colFirst="0" w:colLast="0"/>
      <w:bookmarkEnd w:id="6"/>
      <w:r>
        <w:t>🔹 Disadvantages</w:t>
      </w:r>
    </w:p>
    <w:p w14:paraId="3F80C790" w14:textId="77777777" w:rsidR="00863B5C" w:rsidRDefault="00863B5C" w:rsidP="008C070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74BBC6" w14:textId="77777777" w:rsidR="00863B5C" w:rsidRDefault="00863B5C" w:rsidP="00863B5C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More </w:t>
      </w:r>
      <w:r>
        <w:rPr>
          <w:rFonts w:ascii="Roboto Mono" w:eastAsia="Roboto Mono" w:hAnsi="Roboto Mono" w:cs="Roboto Mono"/>
          <w:b/>
        </w:rPr>
        <w:t>complex to plan and manage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B547A4F" w14:textId="77777777" w:rsidR="00863B5C" w:rsidRDefault="00863B5C" w:rsidP="00863B5C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Requires both </w:t>
      </w:r>
      <w:r>
        <w:rPr>
          <w:rFonts w:ascii="Roboto Mono" w:eastAsia="Roboto Mono" w:hAnsi="Roboto Mono" w:cs="Roboto Mono"/>
          <w:b/>
        </w:rPr>
        <w:t>stubs and drivers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2E531AA" w14:textId="77777777" w:rsidR="00863B5C" w:rsidRDefault="00863B5C" w:rsidP="00863B5C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Middle modules are tested </w:t>
      </w:r>
      <w:r>
        <w:rPr>
          <w:rFonts w:ascii="Roboto Mono" w:eastAsia="Roboto Mono" w:hAnsi="Roboto Mono" w:cs="Roboto Mono"/>
          <w:b/>
        </w:rPr>
        <w:t>late</w:t>
      </w:r>
      <w:r>
        <w:rPr>
          <w:rFonts w:ascii="Roboto Mono" w:eastAsia="Roboto Mono" w:hAnsi="Roboto Mono" w:cs="Roboto Mono"/>
        </w:rPr>
        <w:t xml:space="preserve"> (integration bottleneck).</w:t>
      </w:r>
      <w:r>
        <w:br/>
      </w:r>
    </w:p>
    <w:p w14:paraId="5DAF4875" w14:textId="77777777" w:rsidR="00863B5C" w:rsidRDefault="00863B5C" w:rsidP="008C0709">
      <w:r>
        <w:pict w14:anchorId="094B5695">
          <v:rect id="_x0000_i1030" style="width:0;height:1.5pt" o:hralign="center" o:hrstd="t" o:hr="t" fillcolor="#a0a0a0" stroked="f"/>
        </w:pict>
      </w:r>
    </w:p>
    <w:p w14:paraId="287B9A87" w14:textId="77777777" w:rsidR="00863B5C" w:rsidRDefault="00863B5C" w:rsidP="008C0709">
      <w:pPr>
        <w:pStyle w:val="Heading2"/>
        <w:keepNext w:val="0"/>
        <w:keepLines w:val="0"/>
        <w:spacing w:before="280"/>
      </w:pPr>
      <w:bookmarkStart w:id="7" w:name="_fbsqd4gki5gf" w:colFirst="0" w:colLast="0"/>
      <w:bookmarkEnd w:id="7"/>
      <w:r>
        <w:t>⚖️ Comparison of All Integration Approaches</w:t>
      </w:r>
    </w:p>
    <w:p w14:paraId="28E407B5" w14:textId="77777777" w:rsidR="00863B5C" w:rsidRDefault="00863B5C" w:rsidP="008C070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087C5A" w14:textId="77777777" w:rsidR="00863B5C" w:rsidRDefault="00863B5C" w:rsidP="008C0709">
      <w:r>
        <w:rPr>
          <w:noProof/>
        </w:rPr>
        <w:drawing>
          <wp:inline distT="114300" distB="114300" distL="114300" distR="114300" wp14:anchorId="71FD7A17" wp14:editId="2441BA72">
            <wp:extent cx="5943600" cy="1638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3"/>
        <w:gridCol w:w="2125"/>
        <w:gridCol w:w="1207"/>
        <w:gridCol w:w="2267"/>
        <w:gridCol w:w="2138"/>
      </w:tblGrid>
      <w:tr w:rsidR="00863B5C" w14:paraId="6F70EA19" w14:textId="77777777" w:rsidTr="000A0EEB">
        <w:trPr>
          <w:trHeight w:val="500"/>
        </w:trPr>
        <w:tc>
          <w:tcPr>
            <w:tcW w:w="16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75B1F" w14:textId="77777777" w:rsidR="00863B5C" w:rsidRDefault="00863B5C" w:rsidP="000A0EE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Approach</w:t>
            </w:r>
          </w:p>
        </w:tc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F603F" w14:textId="77777777" w:rsidR="00863B5C" w:rsidRDefault="00863B5C" w:rsidP="000A0EE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Start Point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C1C45" w14:textId="77777777" w:rsidR="00863B5C" w:rsidRDefault="00863B5C" w:rsidP="000A0EE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Needs</w:t>
            </w: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52C33" w14:textId="77777777" w:rsidR="00863B5C" w:rsidRDefault="00863B5C" w:rsidP="000A0EE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Pros</w:t>
            </w:r>
          </w:p>
        </w:tc>
        <w:tc>
          <w:tcPr>
            <w:tcW w:w="21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D9603" w14:textId="77777777" w:rsidR="00863B5C" w:rsidRDefault="00863B5C" w:rsidP="000A0EE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Cons</w:t>
            </w:r>
          </w:p>
        </w:tc>
      </w:tr>
      <w:tr w:rsidR="00863B5C" w14:paraId="5758287B" w14:textId="77777777" w:rsidTr="000A0EEB">
        <w:trPr>
          <w:trHeight w:val="1055"/>
        </w:trPr>
        <w:tc>
          <w:tcPr>
            <w:tcW w:w="16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1A855" w14:textId="77777777" w:rsidR="00863B5C" w:rsidRDefault="00863B5C" w:rsidP="000A0E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Top-down</w:t>
            </w:r>
          </w:p>
        </w:tc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3AA68" w14:textId="77777777" w:rsidR="00863B5C" w:rsidRDefault="00863B5C" w:rsidP="000A0E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Top modules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D3657" w14:textId="77777777" w:rsidR="00863B5C" w:rsidRDefault="00863B5C" w:rsidP="000A0E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Stubs</w:t>
            </w: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A8A49" w14:textId="77777777" w:rsidR="00863B5C" w:rsidRDefault="00863B5C" w:rsidP="000A0E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Early prototype, control flow tested early</w:t>
            </w:r>
          </w:p>
        </w:tc>
        <w:tc>
          <w:tcPr>
            <w:tcW w:w="21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7F4D3" w14:textId="77777777" w:rsidR="00863B5C" w:rsidRDefault="00863B5C" w:rsidP="000A0E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Low-level tested late</w:t>
            </w:r>
          </w:p>
        </w:tc>
      </w:tr>
      <w:tr w:rsidR="00863B5C" w14:paraId="704E9977" w14:textId="77777777" w:rsidTr="000A0EEB">
        <w:trPr>
          <w:trHeight w:val="770"/>
        </w:trPr>
        <w:tc>
          <w:tcPr>
            <w:tcW w:w="16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5CAC0" w14:textId="77777777" w:rsidR="00863B5C" w:rsidRDefault="00863B5C" w:rsidP="000A0E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Bottom-up</w:t>
            </w:r>
          </w:p>
        </w:tc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02050" w14:textId="77777777" w:rsidR="00863B5C" w:rsidRDefault="00863B5C" w:rsidP="000A0E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Low-level modules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45A94" w14:textId="77777777" w:rsidR="00863B5C" w:rsidRDefault="00863B5C" w:rsidP="000A0E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Drivers</w:t>
            </w: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3BE7A" w14:textId="77777777" w:rsidR="00863B5C" w:rsidRDefault="00863B5C" w:rsidP="000A0E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Core logic tested early</w:t>
            </w:r>
          </w:p>
        </w:tc>
        <w:tc>
          <w:tcPr>
            <w:tcW w:w="21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F1892" w14:textId="77777777" w:rsidR="00863B5C" w:rsidRDefault="00863B5C" w:rsidP="000A0E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UI/control tested late</w:t>
            </w:r>
          </w:p>
        </w:tc>
      </w:tr>
      <w:tr w:rsidR="00863B5C" w14:paraId="0DE3FCF3" w14:textId="77777777" w:rsidTr="000A0EEB">
        <w:trPr>
          <w:trHeight w:val="770"/>
        </w:trPr>
        <w:tc>
          <w:tcPr>
            <w:tcW w:w="16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250F6" w14:textId="77777777" w:rsidR="00863B5C" w:rsidRDefault="00863B5C" w:rsidP="000A0E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Big-bang</w:t>
            </w:r>
          </w:p>
        </w:tc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8A20A" w14:textId="77777777" w:rsidR="00863B5C" w:rsidRDefault="00863B5C" w:rsidP="000A0E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All at once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D4E13" w14:textId="77777777" w:rsidR="00863B5C" w:rsidRDefault="00863B5C" w:rsidP="000A0E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None</w:t>
            </w: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8ECB9" w14:textId="77777777" w:rsidR="00863B5C" w:rsidRDefault="00863B5C" w:rsidP="000A0E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Simple, fast for small systems</w:t>
            </w:r>
          </w:p>
        </w:tc>
        <w:tc>
          <w:tcPr>
            <w:tcW w:w="21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E2310" w14:textId="77777777" w:rsidR="00863B5C" w:rsidRDefault="00863B5C" w:rsidP="000A0E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 risk, hard to debug</w:t>
            </w:r>
          </w:p>
        </w:tc>
      </w:tr>
      <w:tr w:rsidR="00863B5C" w14:paraId="5E5C2BBB" w14:textId="77777777" w:rsidTr="000A0EEB">
        <w:trPr>
          <w:trHeight w:val="770"/>
        </w:trPr>
        <w:tc>
          <w:tcPr>
            <w:tcW w:w="16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BAB79" w14:textId="77777777" w:rsidR="00863B5C" w:rsidRDefault="00863B5C" w:rsidP="000A0E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Hybrid (Sandwich)</w:t>
            </w:r>
          </w:p>
        </w:tc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E3FD1" w14:textId="77777777" w:rsidR="00863B5C" w:rsidRDefault="00863B5C" w:rsidP="000A0E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Top + Bottom simultaneously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2D5F8" w14:textId="77777777" w:rsidR="00863B5C" w:rsidRDefault="00863B5C" w:rsidP="000A0E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Stubs + Drivers</w:t>
            </w: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768E8" w14:textId="77777777" w:rsidR="00863B5C" w:rsidRDefault="00863B5C" w:rsidP="000A0E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Balanced: both top &amp; bottom tested early</w:t>
            </w:r>
          </w:p>
        </w:tc>
        <w:tc>
          <w:tcPr>
            <w:tcW w:w="21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04FA4" w14:textId="77777777" w:rsidR="00863B5C" w:rsidRDefault="00863B5C" w:rsidP="000A0E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Complex, middle modules tested late</w:t>
            </w:r>
          </w:p>
        </w:tc>
      </w:tr>
    </w:tbl>
    <w:p w14:paraId="11068705" w14:textId="77777777" w:rsidR="00863B5C" w:rsidRDefault="00863B5C" w:rsidP="008C0709">
      <w:r>
        <w:pict w14:anchorId="2A45441C">
          <v:rect id="_x0000_i1031" style="width:0;height:1.5pt" o:hralign="center" o:hrstd="t" o:hr="t" fillcolor="#a0a0a0" stroked="f"/>
        </w:pict>
      </w:r>
    </w:p>
    <w:p w14:paraId="42767560" w14:textId="77777777" w:rsidR="00863B5C" w:rsidRDefault="00863B5C" w:rsidP="008C0709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Nova Mono" w:eastAsia="Nova Mono" w:hAnsi="Nova Mono" w:cs="Nova Mono"/>
          <w:b/>
        </w:rPr>
        <w:t>Hybrid (Sandwich) Integration Testing = A mix of Top-down and Bottom-up → test from both ends → meet in the middle. Balanced but complex.</w:t>
      </w:r>
    </w:p>
    <w:p w14:paraId="5581C44F" w14:textId="77777777" w:rsidR="00863B5C" w:rsidRDefault="00863B5C" w:rsidP="008C0709">
      <w:r>
        <w:pict w14:anchorId="3E529F91">
          <v:rect id="_x0000_i1032" style="width:0;height:1.5pt" o:hralign="center" o:hrstd="t" o:hr="t" fillcolor="#a0a0a0" stroked="f"/>
        </w:pict>
      </w:r>
    </w:p>
    <w:p w14:paraId="6E54DBC5" w14:textId="77777777" w:rsidR="00863B5C" w:rsidRDefault="00863B5C" w:rsidP="008C0709"/>
    <w:p w14:paraId="488002F0" w14:textId="77777777" w:rsidR="00863B5C" w:rsidRDefault="00863B5C"/>
    <w:p w14:paraId="090D95A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E2582"/>
    <w:multiLevelType w:val="multilevel"/>
    <w:tmpl w:val="2BC0DA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89296F"/>
    <w:multiLevelType w:val="multilevel"/>
    <w:tmpl w:val="978071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9924E10"/>
    <w:multiLevelType w:val="multilevel"/>
    <w:tmpl w:val="F856AC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6AC010F"/>
    <w:multiLevelType w:val="multilevel"/>
    <w:tmpl w:val="AE2689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7920D1A"/>
    <w:multiLevelType w:val="multilevel"/>
    <w:tmpl w:val="9D8800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DF3502D"/>
    <w:multiLevelType w:val="multilevel"/>
    <w:tmpl w:val="4BB032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48365459">
    <w:abstractNumId w:val="0"/>
  </w:num>
  <w:num w:numId="2" w16cid:durableId="20522674">
    <w:abstractNumId w:val="4"/>
  </w:num>
  <w:num w:numId="3" w16cid:durableId="1648393355">
    <w:abstractNumId w:val="5"/>
  </w:num>
  <w:num w:numId="4" w16cid:durableId="1544636768">
    <w:abstractNumId w:val="3"/>
  </w:num>
  <w:num w:numId="5" w16cid:durableId="458651659">
    <w:abstractNumId w:val="2"/>
  </w:num>
  <w:num w:numId="6" w16cid:durableId="904532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B5C"/>
    <w:rsid w:val="002D1F4F"/>
    <w:rsid w:val="00711B4D"/>
    <w:rsid w:val="007E473B"/>
    <w:rsid w:val="00863B5C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CAC81"/>
  <w15:chartTrackingRefBased/>
  <w15:docId w15:val="{01F1E1DE-15B8-4FB9-A25A-B0BD33783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3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B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B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B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3B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B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B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B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B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B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B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B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512</Words>
  <Characters>2922</Characters>
  <Application>Microsoft Office Word</Application>
  <DocSecurity>0</DocSecurity>
  <Lines>24</Lines>
  <Paragraphs>6</Paragraphs>
  <ScaleCrop>false</ScaleCrop>
  <Company/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2026-01-31T07:13:00Z</dcterms:modified>
</cp:coreProperties>
</file>