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5E5B" w14:textId="77777777" w:rsidR="00AA07F3" w:rsidRDefault="00AA07F3" w:rsidP="005E63CC">
      <w:pPr>
        <w:pStyle w:val="Heading1"/>
      </w:pPr>
      <w:bookmarkStart w:id="0" w:name="_4tf9t4iuvtxu" w:colFirst="0" w:colLast="0"/>
      <w:bookmarkEnd w:id="0"/>
      <w:r>
        <w:t>Requirement Analysis</w:t>
      </w:r>
    </w:p>
    <w:p w14:paraId="2657C31E" w14:textId="77777777" w:rsidR="00AA07F3" w:rsidRDefault="00AA07F3" w:rsidP="005E63CC">
      <w:pPr>
        <w:pStyle w:val="Heading2"/>
      </w:pPr>
      <w:bookmarkStart w:id="1" w:name="_ii44afkk4yx9" w:colFirst="0" w:colLast="0"/>
      <w:bookmarkEnd w:id="1"/>
      <w:r>
        <w:t>What is Requirement Analysis</w:t>
      </w:r>
    </w:p>
    <w:p w14:paraId="0FE52BB2" w14:textId="77777777" w:rsidR="00AA07F3" w:rsidRDefault="00AA07F3" w:rsidP="005E63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9FE50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studying, understanding, and clarifying requirements</w:t>
      </w:r>
      <w:r>
        <w:rPr>
          <w:rFonts w:ascii="Roboto Mono" w:eastAsia="Roboto Mono" w:hAnsi="Roboto Mono" w:cs="Roboto Mono"/>
        </w:rPr>
        <w:t xml:space="preserve"> (business, user, and system needs) to make sure they are </w:t>
      </w:r>
      <w:r>
        <w:rPr>
          <w:rFonts w:ascii="Roboto Mono" w:eastAsia="Roboto Mono" w:hAnsi="Roboto Mono" w:cs="Roboto Mono"/>
          <w:b/>
        </w:rPr>
        <w:t>complete, clear, consistent, and testable</w:t>
      </w:r>
      <w:r>
        <w:rPr>
          <w:rFonts w:ascii="Roboto Mono" w:eastAsia="Roboto Mono" w:hAnsi="Roboto Mono" w:cs="Roboto Mono"/>
        </w:rPr>
        <w:t xml:space="preserve"> before development or testing starts.</w:t>
      </w:r>
    </w:p>
    <w:p w14:paraId="112E3B2D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usually done early in the </w:t>
      </w:r>
      <w:r>
        <w:rPr>
          <w:rFonts w:ascii="Roboto Mono" w:eastAsia="Roboto Mono" w:hAnsi="Roboto Mono" w:cs="Roboto Mono"/>
          <w:b/>
        </w:rPr>
        <w:t>Software Development Life Cycle (SDLC)</w:t>
      </w:r>
      <w:r>
        <w:rPr>
          <w:rFonts w:ascii="Roboto Mono" w:eastAsia="Roboto Mono" w:hAnsi="Roboto Mono" w:cs="Roboto Mono"/>
        </w:rPr>
        <w:t>, but testers also perform it to understand what needs to be verified.</w:t>
      </w:r>
    </w:p>
    <w:p w14:paraId="35A0E758" w14:textId="77777777" w:rsidR="00AA07F3" w:rsidRDefault="00AA07F3" w:rsidP="005E63CC">
      <w:r>
        <w:pict w14:anchorId="1C1215B9">
          <v:rect id="_x0000_i1025" style="width:0;height:1.5pt" o:hralign="center" o:hrstd="t" o:hr="t" fillcolor="#a0a0a0" stroked="f"/>
        </w:pict>
      </w:r>
    </w:p>
    <w:p w14:paraId="78D7E512" w14:textId="77777777" w:rsidR="00AA07F3" w:rsidRDefault="00AA07F3" w:rsidP="005E63CC">
      <w:pPr>
        <w:pStyle w:val="Heading2"/>
        <w:keepNext w:val="0"/>
        <w:keepLines w:val="0"/>
        <w:spacing w:before="280"/>
      </w:pPr>
      <w:bookmarkStart w:id="2" w:name="_3k31u6vqg2t" w:colFirst="0" w:colLast="0"/>
      <w:bookmarkEnd w:id="2"/>
      <w:r>
        <w:t>🔑 Key Activities in Requirement Analysis:</w:t>
      </w:r>
    </w:p>
    <w:p w14:paraId="0D7BD608" w14:textId="77777777" w:rsidR="00AA07F3" w:rsidRDefault="00AA07F3" w:rsidP="005E63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EB95C" w14:textId="77777777" w:rsidR="00AA07F3" w:rsidRDefault="00AA07F3" w:rsidP="00AA07F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Gathering requirements</w:t>
      </w:r>
      <w:r>
        <w:rPr>
          <w:rFonts w:ascii="Roboto Mono" w:eastAsia="Roboto Mono" w:hAnsi="Roboto Mono" w:cs="Roboto Mono"/>
        </w:rPr>
        <w:t xml:space="preserve"> – Collect requirements from stakeholders, documents, or user stories.</w:t>
      </w:r>
      <w:r>
        <w:rPr>
          <w:rFonts w:ascii="Roboto Mono" w:eastAsia="Roboto Mono" w:hAnsi="Roboto Mono" w:cs="Roboto Mono"/>
        </w:rPr>
        <w:br/>
      </w:r>
    </w:p>
    <w:p w14:paraId="2FA9F110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Understanding requirements</w:t>
      </w:r>
      <w:r>
        <w:rPr>
          <w:rFonts w:ascii="Roboto Mono" w:eastAsia="Roboto Mono" w:hAnsi="Roboto Mono" w:cs="Roboto Mono"/>
        </w:rPr>
        <w:t xml:space="preserve"> – Analyze what the customer really needs.</w:t>
      </w:r>
      <w:r>
        <w:rPr>
          <w:rFonts w:ascii="Roboto Mono" w:eastAsia="Roboto Mono" w:hAnsi="Roboto Mono" w:cs="Roboto Mono"/>
        </w:rPr>
        <w:br/>
      </w:r>
    </w:p>
    <w:p w14:paraId="2591C935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Checking for clarity and completeness</w:t>
      </w:r>
      <w:r>
        <w:rPr>
          <w:rFonts w:ascii="Roboto Mono" w:eastAsia="Roboto Mono" w:hAnsi="Roboto Mono" w:cs="Roboto Mono"/>
        </w:rPr>
        <w:t xml:space="preserve"> – Spot missing, ambiguous, or conflicting requirements.</w:t>
      </w:r>
      <w:r>
        <w:rPr>
          <w:rFonts w:ascii="Roboto Mono" w:eastAsia="Roboto Mono" w:hAnsi="Roboto Mono" w:cs="Roboto Mono"/>
        </w:rPr>
        <w:br/>
      </w:r>
    </w:p>
    <w:p w14:paraId="64E0BA49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Prioritizing requirements</w:t>
      </w:r>
      <w:r>
        <w:rPr>
          <w:rFonts w:ascii="Roboto Mono" w:eastAsia="Roboto Mono" w:hAnsi="Roboto Mono" w:cs="Roboto Mono"/>
        </w:rPr>
        <w:t xml:space="preserve"> – Identify critical vs. optional requirements.</w:t>
      </w:r>
      <w:r>
        <w:rPr>
          <w:rFonts w:ascii="Roboto Mono" w:eastAsia="Roboto Mono" w:hAnsi="Roboto Mono" w:cs="Roboto Mono"/>
        </w:rPr>
        <w:br/>
      </w:r>
    </w:p>
    <w:p w14:paraId="1C578007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Defining acceptance criteria</w:t>
      </w:r>
      <w:r>
        <w:rPr>
          <w:rFonts w:ascii="Roboto Mono" w:eastAsia="Roboto Mono" w:hAnsi="Roboto Mono" w:cs="Roboto Mono"/>
        </w:rPr>
        <w:t xml:space="preserve"> – Conditions that must be met for a requirement to be considered satisfied.</w:t>
      </w:r>
      <w:r>
        <w:rPr>
          <w:rFonts w:ascii="Roboto Mono" w:eastAsia="Roboto Mono" w:hAnsi="Roboto Mono" w:cs="Roboto Mono"/>
        </w:rPr>
        <w:br/>
      </w:r>
    </w:p>
    <w:p w14:paraId="63D74988" w14:textId="77777777" w:rsidR="00AA07F3" w:rsidRDefault="00AA07F3" w:rsidP="00AA07F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Assessing testability</w:t>
      </w:r>
      <w:r>
        <w:rPr>
          <w:rFonts w:ascii="Roboto Mono" w:eastAsia="Roboto Mono" w:hAnsi="Roboto Mono" w:cs="Roboto Mono"/>
        </w:rPr>
        <w:t xml:space="preserve"> – Ensuring requirements can be verified through tests.</w:t>
      </w:r>
      <w:r>
        <w:rPr>
          <w:rFonts w:ascii="Roboto Mono" w:eastAsia="Roboto Mono" w:hAnsi="Roboto Mono" w:cs="Roboto Mono"/>
        </w:rPr>
        <w:br/>
      </w:r>
    </w:p>
    <w:p w14:paraId="552CE110" w14:textId="77777777" w:rsidR="00AA07F3" w:rsidRDefault="00AA07F3" w:rsidP="005E63CC">
      <w:r>
        <w:pict w14:anchorId="7CD80A28">
          <v:rect id="_x0000_i1026" style="width:0;height:1.5pt" o:hralign="center" o:hrstd="t" o:hr="t" fillcolor="#a0a0a0" stroked="f"/>
        </w:pict>
      </w:r>
    </w:p>
    <w:p w14:paraId="35C309EA" w14:textId="77777777" w:rsidR="00AA07F3" w:rsidRDefault="00AA07F3" w:rsidP="005E63CC">
      <w:pPr>
        <w:pStyle w:val="Heading2"/>
        <w:keepNext w:val="0"/>
        <w:keepLines w:val="0"/>
        <w:spacing w:before="280"/>
      </w:pPr>
      <w:bookmarkStart w:id="3" w:name="_841reovi7sav" w:colFirst="0" w:colLast="0"/>
      <w:bookmarkEnd w:id="3"/>
      <w:r>
        <w:t>📌 Example:</w:t>
      </w:r>
    </w:p>
    <w:p w14:paraId="16602D74" w14:textId="77777777" w:rsidR="00AA07F3" w:rsidRDefault="00AA07F3" w:rsidP="005E63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C6DA5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Requirement: </w:t>
      </w:r>
      <w:r>
        <w:rPr>
          <w:rFonts w:ascii="Roboto Mono" w:eastAsia="Roboto Mono" w:hAnsi="Roboto Mono" w:cs="Roboto Mono"/>
          <w:i/>
        </w:rPr>
        <w:t>“The system should send an OTP to the user’s registered mobile number for login verification.”</w:t>
      </w:r>
    </w:p>
    <w:p w14:paraId="11C716C1" w14:textId="77777777" w:rsidR="00AA07F3" w:rsidRDefault="00AA07F3" w:rsidP="00AA07F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>, we check:</w:t>
      </w:r>
      <w:r>
        <w:rPr>
          <w:rFonts w:ascii="Roboto Mono" w:eastAsia="Roboto Mono" w:hAnsi="Roboto Mono" w:cs="Roboto Mono"/>
        </w:rPr>
        <w:br/>
      </w:r>
    </w:p>
    <w:p w14:paraId="1DC0AC5B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the mobile number always required?</w:t>
      </w:r>
      <w:r>
        <w:rPr>
          <w:rFonts w:ascii="Roboto Mono" w:eastAsia="Roboto Mono" w:hAnsi="Roboto Mono" w:cs="Roboto Mono"/>
        </w:rPr>
        <w:br/>
      </w:r>
    </w:p>
    <w:p w14:paraId="03A0D90F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if the mobile number is not registered?</w:t>
      </w:r>
      <w:r>
        <w:rPr>
          <w:rFonts w:ascii="Roboto Mono" w:eastAsia="Roboto Mono" w:hAnsi="Roboto Mono" w:cs="Roboto Mono"/>
        </w:rPr>
        <w:br/>
      </w:r>
    </w:p>
    <w:p w14:paraId="4CB3B831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Should the OTP expire after some time?</w:t>
      </w:r>
      <w:r>
        <w:rPr>
          <w:rFonts w:ascii="Roboto Mono" w:eastAsia="Roboto Mono" w:hAnsi="Roboto Mono" w:cs="Roboto Mono"/>
        </w:rPr>
        <w:br/>
      </w:r>
    </w:p>
    <w:p w14:paraId="25ADFBEE" w14:textId="77777777" w:rsidR="00AA07F3" w:rsidRDefault="00AA07F3" w:rsidP="00AA07F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user request OTP resend?</w:t>
      </w:r>
      <w:r>
        <w:rPr>
          <w:rFonts w:ascii="Roboto Mono" w:eastAsia="Roboto Mono" w:hAnsi="Roboto Mono" w:cs="Roboto Mono"/>
        </w:rPr>
        <w:br/>
      </w:r>
    </w:p>
    <w:p w14:paraId="1EA6A1EB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ensures requirements are </w:t>
      </w:r>
      <w:r>
        <w:rPr>
          <w:rFonts w:ascii="Roboto Mono" w:eastAsia="Roboto Mono" w:hAnsi="Roboto Mono" w:cs="Roboto Mono"/>
          <w:b/>
        </w:rPr>
        <w:t>clear and unambiguous</w:t>
      </w:r>
      <w:r>
        <w:rPr>
          <w:rFonts w:ascii="Roboto Mono" w:eastAsia="Roboto Mono" w:hAnsi="Roboto Mono" w:cs="Roboto Mono"/>
        </w:rPr>
        <w:t xml:space="preserve"> before design, coding, and testing begin.</w:t>
      </w:r>
    </w:p>
    <w:p w14:paraId="799E80A5" w14:textId="77777777" w:rsidR="00AA07F3" w:rsidRDefault="00AA07F3" w:rsidP="005E63CC">
      <w:r>
        <w:pict w14:anchorId="070AAA54">
          <v:rect id="_x0000_i1027" style="width:0;height:1.5pt" o:hralign="center" o:hrstd="t" o:hr="t" fillcolor="#a0a0a0" stroked="f"/>
        </w:pict>
      </w:r>
    </w:p>
    <w:p w14:paraId="50BA36B2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2D13524" w14:textId="77777777" w:rsidR="00AA07F3" w:rsidRDefault="00AA07F3" w:rsidP="00AA07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 xml:space="preserve"> = Understanding and clarifying </w:t>
      </w:r>
      <w:r>
        <w:rPr>
          <w:rFonts w:ascii="Roboto Mono" w:eastAsia="Roboto Mono" w:hAnsi="Roboto Mono" w:cs="Roboto Mono"/>
          <w:b/>
        </w:rPr>
        <w:t>what the customer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F05DD2" w14:textId="77777777" w:rsidR="00AA07F3" w:rsidRDefault="00AA07F3" w:rsidP="00AA07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= Identifying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from those requirements.</w:t>
      </w:r>
      <w:r>
        <w:rPr>
          <w:rFonts w:ascii="Roboto Mono" w:eastAsia="Roboto Mono" w:hAnsi="Roboto Mono" w:cs="Roboto Mono"/>
        </w:rPr>
        <w:br/>
      </w:r>
    </w:p>
    <w:p w14:paraId="664C46E2" w14:textId="77777777" w:rsidR="00AA07F3" w:rsidRDefault="00AA07F3" w:rsidP="005E63CC">
      <w:r>
        <w:pict w14:anchorId="3F350D7E">
          <v:rect id="_x0000_i1028" style="width:0;height:1.5pt" o:hralign="center" o:hrstd="t" o:hr="t" fillcolor="#a0a0a0" stroked="f"/>
        </w:pict>
      </w:r>
    </w:p>
    <w:p w14:paraId="17484736" w14:textId="77777777" w:rsidR="00AA07F3" w:rsidRDefault="00AA07F3" w:rsidP="005E63CC"/>
    <w:p w14:paraId="4AE0A6CD" w14:textId="77777777" w:rsidR="00AA07F3" w:rsidRDefault="00AA07F3"/>
    <w:p w14:paraId="375277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72588"/>
    <w:multiLevelType w:val="multilevel"/>
    <w:tmpl w:val="FF805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915F3D"/>
    <w:multiLevelType w:val="multilevel"/>
    <w:tmpl w:val="CFD6D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D11178"/>
    <w:multiLevelType w:val="multilevel"/>
    <w:tmpl w:val="CF849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8143716">
    <w:abstractNumId w:val="0"/>
  </w:num>
  <w:num w:numId="2" w16cid:durableId="1149252644">
    <w:abstractNumId w:val="1"/>
  </w:num>
  <w:num w:numId="3" w16cid:durableId="17480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F3"/>
    <w:rsid w:val="002D1F4F"/>
    <w:rsid w:val="00711B4D"/>
    <w:rsid w:val="007E473B"/>
    <w:rsid w:val="008952B3"/>
    <w:rsid w:val="00A70480"/>
    <w:rsid w:val="00A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E9EE"/>
  <w15:chartTrackingRefBased/>
  <w15:docId w15:val="{A043F676-86FA-4B29-AE01-B346482A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