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2EC5" w14:textId="77777777" w:rsidR="000F2C65" w:rsidRDefault="000F2C65" w:rsidP="0075247B">
      <w:pPr>
        <w:pStyle w:val="Heading1"/>
        <w:keepNext w:val="0"/>
        <w:keepLines w:val="0"/>
        <w:rPr>
          <w:b/>
          <w:sz w:val="46"/>
          <w:szCs w:val="46"/>
        </w:rPr>
      </w:pPr>
      <w:bookmarkStart w:id="0" w:name="_fa52teigti11" w:colFirst="0" w:colLast="0"/>
      <w:bookmarkEnd w:id="0"/>
      <w:r>
        <w:t>Product Quality Metrics</w:t>
      </w:r>
    </w:p>
    <w:p w14:paraId="1C7E3DB8" w14:textId="77777777" w:rsidR="000F2C65" w:rsidRDefault="000F2C65" w:rsidP="0075247B">
      <w:pPr>
        <w:pStyle w:val="Heading2"/>
        <w:keepNext w:val="0"/>
        <w:keepLines w:val="0"/>
        <w:spacing w:before="280"/>
      </w:pPr>
      <w:bookmarkStart w:id="1" w:name="_2thjvmb7hmnk" w:colFirst="0" w:colLast="0"/>
      <w:bookmarkEnd w:id="1"/>
      <w:r>
        <w:t>🔹 Definition</w:t>
      </w:r>
    </w:p>
    <w:p w14:paraId="321282F4" w14:textId="77777777" w:rsidR="000F2C65" w:rsidRDefault="000F2C65" w:rsidP="0075247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368C95" w14:textId="77777777" w:rsidR="000F2C65" w:rsidRDefault="000F2C65" w:rsidP="007524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Product Quality Metrics</w:t>
      </w:r>
      <w:r>
        <w:rPr>
          <w:rFonts w:ascii="Roboto Mono" w:eastAsia="Roboto Mono" w:hAnsi="Roboto Mono" w:cs="Roboto Mono"/>
        </w:rPr>
        <w:t xml:space="preserve"> are measures used to evaluate the </w:t>
      </w:r>
      <w:r>
        <w:rPr>
          <w:rFonts w:ascii="Roboto Mono" w:eastAsia="Roboto Mono" w:hAnsi="Roboto Mono" w:cs="Roboto Mono"/>
          <w:b/>
        </w:rPr>
        <w:t>quality of the software product itself</w:t>
      </w:r>
      <w:r>
        <w:rPr>
          <w:rFonts w:ascii="Roboto Mono" w:eastAsia="Roboto Mono" w:hAnsi="Roboto Mono" w:cs="Roboto Mono"/>
        </w:rPr>
        <w:t>, not the testing process.</w:t>
      </w:r>
      <w:r>
        <w:rPr>
          <w:rFonts w:ascii="Roboto Mono" w:eastAsia="Roboto Mono" w:hAnsi="Roboto Mono" w:cs="Roboto Mono"/>
        </w:rPr>
        <w:br/>
        <w:t xml:space="preserve"> They assess </w:t>
      </w:r>
      <w:r>
        <w:rPr>
          <w:rFonts w:ascii="Roboto Mono" w:eastAsia="Roboto Mono" w:hAnsi="Roboto Mono" w:cs="Roboto Mono"/>
          <w:b/>
        </w:rPr>
        <w:t>how well the product meets customer requirements, performance, reliability, and user satisfaction.</w:t>
      </w:r>
    </w:p>
    <w:p w14:paraId="46BBDD9C" w14:textId="77777777" w:rsidR="000F2C65" w:rsidRDefault="000F2C65" w:rsidP="007524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They answer the question – </w:t>
      </w:r>
      <w:r>
        <w:rPr>
          <w:rFonts w:ascii="Roboto Mono" w:eastAsia="Roboto Mono" w:hAnsi="Roboto Mono" w:cs="Roboto Mono"/>
          <w:b/>
        </w:rPr>
        <w:t>"How good is the product?"</w:t>
      </w:r>
    </w:p>
    <w:p w14:paraId="30318D54" w14:textId="77777777" w:rsidR="000F2C65" w:rsidRDefault="000F2C65" w:rsidP="0075247B">
      <w:r>
        <w:pict w14:anchorId="22C47B23">
          <v:rect id="_x0000_i1025" style="width:0;height:1.5pt" o:hralign="center" o:hrstd="t" o:hr="t" fillcolor="#a0a0a0" stroked="f"/>
        </w:pict>
      </w:r>
    </w:p>
    <w:p w14:paraId="78079951" w14:textId="77777777" w:rsidR="000F2C65" w:rsidRDefault="000F2C65" w:rsidP="0075247B">
      <w:pPr>
        <w:pStyle w:val="Heading2"/>
        <w:keepNext w:val="0"/>
        <w:keepLines w:val="0"/>
        <w:spacing w:before="480"/>
      </w:pPr>
      <w:bookmarkStart w:id="2" w:name="_qr45ebioetg" w:colFirst="0" w:colLast="0"/>
      <w:bookmarkEnd w:id="2"/>
      <w:r>
        <w:t>🛠️ Key Product Quality Metrics</w:t>
      </w:r>
    </w:p>
    <w:p w14:paraId="5691B568" w14:textId="77777777" w:rsidR="000F2C65" w:rsidRDefault="000F2C65" w:rsidP="0075247B">
      <w:pPr>
        <w:pStyle w:val="Heading3"/>
        <w:keepNext w:val="0"/>
        <w:keepLines w:val="0"/>
      </w:pPr>
      <w:bookmarkStart w:id="3" w:name="_ovx752xiajh1" w:colFirst="0" w:colLast="0"/>
      <w:bookmarkEnd w:id="3"/>
      <w:r>
        <w:t>1. Defect Density</w:t>
      </w:r>
    </w:p>
    <w:p w14:paraId="2EE92FB9" w14:textId="77777777" w:rsidR="000F2C65" w:rsidRDefault="000F2C65" w:rsidP="0075247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D896FC" w14:textId="77777777" w:rsidR="000F2C65" w:rsidRDefault="000F2C65" w:rsidP="000F2C6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Number of defects per unit size of the product (e.g., per 1,000 lines of code or per function point).</w:t>
      </w:r>
      <w:r>
        <w:rPr>
          <w:rFonts w:ascii="Roboto Mono" w:eastAsia="Roboto Mono" w:hAnsi="Roboto Mono" w:cs="Roboto Mono"/>
        </w:rPr>
        <w:br/>
      </w:r>
    </w:p>
    <w:p w14:paraId="0A252608" w14:textId="77777777" w:rsidR="000F2C65" w:rsidRDefault="000F2C65" w:rsidP="000F2C65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4E30A446" w14:textId="77777777" w:rsidR="000F2C65" w:rsidRDefault="000F2C65" w:rsidP="0075247B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097F4F28" wp14:editId="740C6022">
            <wp:extent cx="3267075" cy="5429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Defect Density=Number of DefectsSize of the Software\text{Defect Density} = \frac{\text{Number of Defects}}{\text{Size of the Software}}</w:t>
      </w:r>
    </w:p>
    <w:p w14:paraId="3B1AE114" w14:textId="77777777" w:rsidR="000F2C65" w:rsidRDefault="000F2C65" w:rsidP="000F2C65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20 defects per 10,000 LOC = 0.002 defects per LOC.</w:t>
      </w:r>
      <w:r>
        <w:rPr>
          <w:rFonts w:ascii="Roboto Mono" w:eastAsia="Roboto Mono" w:hAnsi="Roboto Mono" w:cs="Roboto Mono"/>
        </w:rPr>
        <w:br/>
        <w:t xml:space="preserve"> 📌 Insight: Lower defect density = better product quality.</w:t>
      </w:r>
      <w:r>
        <w:rPr>
          <w:rFonts w:ascii="Roboto Mono" w:eastAsia="Roboto Mono" w:hAnsi="Roboto Mono" w:cs="Roboto Mono"/>
        </w:rPr>
        <w:br/>
      </w:r>
    </w:p>
    <w:p w14:paraId="11399954" w14:textId="77777777" w:rsidR="000F2C65" w:rsidRDefault="000F2C65" w:rsidP="0075247B">
      <w:r>
        <w:pict w14:anchorId="66B4A1D3">
          <v:rect id="_x0000_i1026" style="width:0;height:1.5pt" o:hralign="center" o:hrstd="t" o:hr="t" fillcolor="#a0a0a0" stroked="f"/>
        </w:pict>
      </w:r>
    </w:p>
    <w:p w14:paraId="69BBF5EB" w14:textId="77777777" w:rsidR="000F2C65" w:rsidRDefault="000F2C65" w:rsidP="0075247B">
      <w:pPr>
        <w:pStyle w:val="Heading3"/>
      </w:pPr>
      <w:bookmarkStart w:id="4" w:name="_vwd4djws8cl3" w:colFirst="0" w:colLast="0"/>
      <w:bookmarkEnd w:id="4"/>
      <w:r>
        <w:t>2. Defect Severity Index (DSI)</w:t>
      </w:r>
    </w:p>
    <w:p w14:paraId="6AD6205F" w14:textId="77777777" w:rsidR="000F2C65" w:rsidRDefault="000F2C65" w:rsidP="0075247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A4BAD9" w14:textId="77777777" w:rsidR="000F2C65" w:rsidRDefault="000F2C65" w:rsidP="000F2C65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Measures overall impact of defects on the product.</w:t>
      </w:r>
      <w:r>
        <w:rPr>
          <w:rFonts w:ascii="Roboto Mono" w:eastAsia="Roboto Mono" w:hAnsi="Roboto Mono" w:cs="Roboto Mono"/>
        </w:rPr>
        <w:br/>
      </w:r>
    </w:p>
    <w:p w14:paraId="51A0E4AF" w14:textId="77777777" w:rsidR="000F2C65" w:rsidRDefault="000F2C65" w:rsidP="000F2C65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2471DCDA" w14:textId="77777777" w:rsidR="000F2C65" w:rsidRDefault="000F2C65" w:rsidP="0075247B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19D0F7CF" wp14:editId="00BF72A1">
            <wp:extent cx="3981450" cy="533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Nova Mono" w:eastAsia="Nova Mono" w:hAnsi="Nova Mono" w:cs="Nova Mono"/>
        </w:rPr>
        <w:t xml:space="preserve"> DSI=∑(Severity Level×Number of Defects)Total Defects\text{DSI} = \frac{\sum (\text{Severity Level} \times \text{Number of Defects})}{\text{Total Defects}}</w:t>
      </w:r>
    </w:p>
    <w:p w14:paraId="3F32516A" w14:textId="77777777" w:rsidR="000F2C65" w:rsidRDefault="000F2C65" w:rsidP="000F2C65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If many critical defects exist → high DSI → poor quality.</w:t>
      </w:r>
      <w:r>
        <w:rPr>
          <w:rFonts w:ascii="Nova Mono" w:eastAsia="Nova Mono" w:hAnsi="Nova Mono" w:cs="Nova Mono"/>
        </w:rPr>
        <w:br/>
      </w:r>
    </w:p>
    <w:p w14:paraId="086A2E85" w14:textId="77777777" w:rsidR="000F2C65" w:rsidRDefault="000F2C65" w:rsidP="0075247B">
      <w:r>
        <w:pict w14:anchorId="3AB11560">
          <v:rect id="_x0000_i1027" style="width:0;height:1.5pt" o:hralign="center" o:hrstd="t" o:hr="t" fillcolor="#a0a0a0" stroked="f"/>
        </w:pict>
      </w:r>
    </w:p>
    <w:p w14:paraId="6C876414" w14:textId="77777777" w:rsidR="000F2C65" w:rsidRDefault="000F2C65" w:rsidP="0075247B">
      <w:pPr>
        <w:pStyle w:val="Heading3"/>
        <w:keepNext w:val="0"/>
        <w:keepLines w:val="0"/>
      </w:pPr>
      <w:bookmarkStart w:id="5" w:name="_11tiffx4dzmt" w:colFirst="0" w:colLast="0"/>
      <w:bookmarkEnd w:id="5"/>
      <w:r>
        <w:t>3. Reliability (MTBF – Mean Time Between Failures)</w:t>
      </w:r>
    </w:p>
    <w:p w14:paraId="21174336" w14:textId="77777777" w:rsidR="000F2C65" w:rsidRDefault="000F2C65" w:rsidP="0075247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7A307B" w14:textId="77777777" w:rsidR="000F2C65" w:rsidRDefault="000F2C65" w:rsidP="000F2C6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Average time the system operates without failure.</w:t>
      </w:r>
      <w:r>
        <w:rPr>
          <w:rFonts w:ascii="Roboto Mono" w:eastAsia="Roboto Mono" w:hAnsi="Roboto Mono" w:cs="Roboto Mono"/>
        </w:rPr>
        <w:br/>
      </w:r>
    </w:p>
    <w:p w14:paraId="2EA2AB90" w14:textId="77777777" w:rsidR="000F2C65" w:rsidRDefault="000F2C65" w:rsidP="000F2C6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319C74BA" w14:textId="77777777" w:rsidR="000F2C65" w:rsidRDefault="000F2C65" w:rsidP="0075247B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4B9D4754" wp14:editId="6BC64E3C">
            <wp:extent cx="2905125" cy="50482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 xml:space="preserve"> MTBF=Total Operational TimeNumber of Failures\text{MTBF} = \frac{\text{Total Operational Time}}{\text{Number of Failures}}</w:t>
      </w:r>
    </w:p>
    <w:p w14:paraId="5A36CD00" w14:textId="77777777" w:rsidR="000F2C65" w:rsidRDefault="000F2C65" w:rsidP="000F2C65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500 hours / 5 failures = 100 hours MTBF.</w:t>
      </w:r>
      <w:r>
        <w:rPr>
          <w:rFonts w:ascii="Roboto Mono" w:eastAsia="Roboto Mono" w:hAnsi="Roboto Mono" w:cs="Roboto Mono"/>
        </w:rPr>
        <w:br/>
        <w:t xml:space="preserve"> 📌 Insight: Higher MTBF = more reliable product.</w:t>
      </w:r>
      <w:r>
        <w:rPr>
          <w:rFonts w:ascii="Roboto Mono" w:eastAsia="Roboto Mono" w:hAnsi="Roboto Mono" w:cs="Roboto Mono"/>
        </w:rPr>
        <w:br/>
      </w:r>
    </w:p>
    <w:p w14:paraId="03635325" w14:textId="77777777" w:rsidR="000F2C65" w:rsidRDefault="000F2C65" w:rsidP="0075247B">
      <w:r>
        <w:pict w14:anchorId="368DCD75">
          <v:rect id="_x0000_i1028" style="width:0;height:1.5pt" o:hralign="center" o:hrstd="t" o:hr="t" fillcolor="#a0a0a0" stroked="f"/>
        </w:pict>
      </w:r>
    </w:p>
    <w:p w14:paraId="14795343" w14:textId="77777777" w:rsidR="000F2C65" w:rsidRDefault="000F2C65" w:rsidP="0075247B"/>
    <w:p w14:paraId="0D7BFA40" w14:textId="77777777" w:rsidR="000F2C65" w:rsidRDefault="000F2C65" w:rsidP="0075247B">
      <w:pPr>
        <w:pStyle w:val="Heading3"/>
        <w:keepNext w:val="0"/>
        <w:keepLines w:val="0"/>
      </w:pPr>
      <w:bookmarkStart w:id="6" w:name="_gpaxi9e3wkrg" w:colFirst="0" w:colLast="0"/>
      <w:bookmarkEnd w:id="6"/>
      <w:r>
        <w:t>4. Availability</w:t>
      </w:r>
    </w:p>
    <w:p w14:paraId="683C129C" w14:textId="77777777" w:rsidR="000F2C65" w:rsidRDefault="000F2C65" w:rsidP="0075247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2CEB3" w14:textId="77777777" w:rsidR="000F2C65" w:rsidRDefault="000F2C65" w:rsidP="000F2C65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Percentage of time the system is available for use.</w:t>
      </w:r>
      <w:r>
        <w:rPr>
          <w:rFonts w:ascii="Roboto Mono" w:eastAsia="Roboto Mono" w:hAnsi="Roboto Mono" w:cs="Roboto Mono"/>
        </w:rPr>
        <w:br/>
      </w:r>
    </w:p>
    <w:p w14:paraId="77E095AC" w14:textId="77777777" w:rsidR="000F2C65" w:rsidRDefault="000F2C65" w:rsidP="000F2C65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7DDACFDB" w14:textId="77777777" w:rsidR="000F2C65" w:rsidRDefault="000F2C65" w:rsidP="0075247B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31B44E9B" wp14:editId="6D385F0E">
            <wp:extent cx="3590925" cy="5143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t xml:space="preserve"> </w:t>
      </w:r>
      <w:r>
        <w:rPr>
          <w:rFonts w:ascii="Roboto Mono" w:eastAsia="Roboto Mono" w:hAnsi="Roboto Mono" w:cs="Roboto Mono"/>
        </w:rPr>
        <w:t>Availability=UptimeUptime + Downtime×100\text{Availability} = \frac{\text{Uptime}}{\text{Uptime + Downtime}} \times 100</w:t>
      </w:r>
    </w:p>
    <w:p w14:paraId="4E6505CF" w14:textId="77777777" w:rsidR="000F2C65" w:rsidRDefault="000F2C65" w:rsidP="000F2C65">
      <w:pPr>
        <w:numPr>
          <w:ilvl w:val="0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99.9% uptime = high availability (good for banking/telecom apps).</w:t>
      </w:r>
      <w:r>
        <w:rPr>
          <w:rFonts w:ascii="Roboto Mono" w:eastAsia="Roboto Mono" w:hAnsi="Roboto Mono" w:cs="Roboto Mono"/>
        </w:rPr>
        <w:br/>
      </w:r>
    </w:p>
    <w:p w14:paraId="149CBCC7" w14:textId="77777777" w:rsidR="000F2C65" w:rsidRDefault="000F2C65" w:rsidP="0075247B">
      <w:r>
        <w:pict w14:anchorId="790FC336">
          <v:rect id="_x0000_i1029" style="width:0;height:1.5pt" o:hralign="center" o:hrstd="t" o:hr="t" fillcolor="#a0a0a0" stroked="f"/>
        </w:pict>
      </w:r>
    </w:p>
    <w:p w14:paraId="5C02EB51" w14:textId="77777777" w:rsidR="000F2C65" w:rsidRDefault="000F2C65" w:rsidP="0075247B">
      <w:pPr>
        <w:pStyle w:val="Heading3"/>
        <w:keepNext w:val="0"/>
        <w:keepLines w:val="0"/>
      </w:pPr>
      <w:bookmarkStart w:id="7" w:name="_f5ci1b544h57" w:colFirst="0" w:colLast="0"/>
      <w:bookmarkEnd w:id="7"/>
      <w:r>
        <w:t>5. Maintainability</w:t>
      </w:r>
    </w:p>
    <w:p w14:paraId="770A7823" w14:textId="77777777" w:rsidR="000F2C65" w:rsidRDefault="000F2C65" w:rsidP="0075247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AFBE43" w14:textId="77777777" w:rsidR="000F2C65" w:rsidRDefault="000F2C65" w:rsidP="000F2C65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How easily the software can be modified, debugged, or enhanced.</w:t>
      </w:r>
      <w:r>
        <w:rPr>
          <w:rFonts w:ascii="Roboto Mono" w:eastAsia="Roboto Mono" w:hAnsi="Roboto Mono" w:cs="Roboto Mono"/>
        </w:rPr>
        <w:br/>
      </w:r>
    </w:p>
    <w:p w14:paraId="5C2311BD" w14:textId="77777777" w:rsidR="000F2C65" w:rsidRDefault="000F2C65" w:rsidP="000F2C65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Measured By:</w:t>
      </w:r>
      <w:r>
        <w:rPr>
          <w:rFonts w:ascii="Roboto Mono" w:eastAsia="Roboto Mono" w:hAnsi="Roboto Mono" w:cs="Roboto Mono"/>
        </w:rPr>
        <w:t xml:space="preserve"> Average time to fix defects, code complexity metrics (Cyclomatic Complexity).</w:t>
      </w:r>
      <w:r>
        <w:br/>
      </w:r>
    </w:p>
    <w:p w14:paraId="486C7419" w14:textId="77777777" w:rsidR="000F2C65" w:rsidRDefault="000F2C65" w:rsidP="0075247B">
      <w:r>
        <w:pict w14:anchorId="6CC0FA48">
          <v:rect id="_x0000_i1030" style="width:0;height:1.5pt" o:hralign="center" o:hrstd="t" o:hr="t" fillcolor="#a0a0a0" stroked="f"/>
        </w:pict>
      </w:r>
    </w:p>
    <w:p w14:paraId="03AEC744" w14:textId="77777777" w:rsidR="000F2C65" w:rsidRDefault="000F2C65" w:rsidP="0075247B">
      <w:pPr>
        <w:pStyle w:val="Heading3"/>
        <w:keepNext w:val="0"/>
        <w:keepLines w:val="0"/>
      </w:pPr>
      <w:bookmarkStart w:id="8" w:name="_bz5cgqxo7g82" w:colFirst="0" w:colLast="0"/>
      <w:bookmarkEnd w:id="8"/>
      <w:r>
        <w:t>6. Usability</w:t>
      </w:r>
    </w:p>
    <w:p w14:paraId="631F298F" w14:textId="77777777" w:rsidR="000F2C65" w:rsidRDefault="000F2C65" w:rsidP="0075247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8A3315" w14:textId="77777777" w:rsidR="000F2C65" w:rsidRDefault="000F2C65" w:rsidP="000F2C6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How easy and intuitive the software is for end-users.</w:t>
      </w:r>
      <w:r>
        <w:rPr>
          <w:rFonts w:ascii="Roboto Mono" w:eastAsia="Roboto Mono" w:hAnsi="Roboto Mono" w:cs="Roboto Mono"/>
        </w:rPr>
        <w:br/>
      </w:r>
    </w:p>
    <w:p w14:paraId="79D68830" w14:textId="77777777" w:rsidR="000F2C65" w:rsidRDefault="000F2C65" w:rsidP="000F2C65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Measured By:</w:t>
      </w:r>
      <w:r>
        <w:rPr>
          <w:rFonts w:ascii="Roboto Mono" w:eastAsia="Roboto Mono" w:hAnsi="Roboto Mono" w:cs="Roboto Mono"/>
          <w:b/>
        </w:rPr>
        <w:br/>
      </w:r>
    </w:p>
    <w:p w14:paraId="3633984B" w14:textId="77777777" w:rsidR="000F2C65" w:rsidRDefault="000F2C65" w:rsidP="000F2C65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satisfaction surveys (SUS score).</w:t>
      </w:r>
      <w:r>
        <w:rPr>
          <w:rFonts w:ascii="Roboto Mono" w:eastAsia="Roboto Mono" w:hAnsi="Roboto Mono" w:cs="Roboto Mono"/>
        </w:rPr>
        <w:br/>
      </w:r>
    </w:p>
    <w:p w14:paraId="74663CA6" w14:textId="77777777" w:rsidR="000F2C65" w:rsidRDefault="000F2C65" w:rsidP="000F2C65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Number of user errors while using the product.</w:t>
      </w:r>
      <w:r>
        <w:rPr>
          <w:rFonts w:ascii="Roboto Mono" w:eastAsia="Roboto Mono" w:hAnsi="Roboto Mono" w:cs="Roboto Mono"/>
        </w:rPr>
        <w:br/>
      </w:r>
    </w:p>
    <w:p w14:paraId="1131B07B" w14:textId="77777777" w:rsidR="000F2C65" w:rsidRDefault="000F2C65" w:rsidP="0075247B">
      <w:r>
        <w:pict w14:anchorId="424E8C2D">
          <v:rect id="_x0000_i1031" style="width:0;height:1.5pt" o:hralign="center" o:hrstd="t" o:hr="t" fillcolor="#a0a0a0" stroked="f"/>
        </w:pict>
      </w:r>
    </w:p>
    <w:p w14:paraId="3A4C220B" w14:textId="77777777" w:rsidR="000F2C65" w:rsidRDefault="000F2C65" w:rsidP="0075247B">
      <w:pPr>
        <w:pStyle w:val="Heading3"/>
        <w:keepNext w:val="0"/>
        <w:keepLines w:val="0"/>
      </w:pPr>
      <w:bookmarkStart w:id="9" w:name="_b8nads68t05" w:colFirst="0" w:colLast="0"/>
      <w:bookmarkEnd w:id="9"/>
      <w:r>
        <w:t>7. Performance Efficiency</w:t>
      </w:r>
    </w:p>
    <w:p w14:paraId="15C2E527" w14:textId="77777777" w:rsidR="000F2C65" w:rsidRDefault="000F2C65" w:rsidP="0075247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DDC4E2" w14:textId="77777777" w:rsidR="000F2C65" w:rsidRDefault="000F2C65" w:rsidP="000F2C65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How well the software performs under expected workload.</w:t>
      </w:r>
      <w:r>
        <w:rPr>
          <w:rFonts w:ascii="Roboto Mono" w:eastAsia="Roboto Mono" w:hAnsi="Roboto Mono" w:cs="Roboto Mono"/>
        </w:rPr>
        <w:br/>
      </w:r>
    </w:p>
    <w:p w14:paraId="06D70964" w14:textId="77777777" w:rsidR="000F2C65" w:rsidRDefault="000F2C65" w:rsidP="000F2C6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Metrics:</w:t>
      </w:r>
      <w:r>
        <w:rPr>
          <w:rFonts w:ascii="Roboto Mono" w:eastAsia="Roboto Mono" w:hAnsi="Roboto Mono" w:cs="Roboto Mono"/>
        </w:rPr>
        <w:t xml:space="preserve"> Response time, throughput, resource utilization.</w:t>
      </w:r>
      <w:r>
        <w:rPr>
          <w:rFonts w:ascii="Roboto Mono" w:eastAsia="Roboto Mono" w:hAnsi="Roboto Mono" w:cs="Roboto Mono"/>
        </w:rPr>
        <w:br/>
      </w:r>
    </w:p>
    <w:p w14:paraId="028FFB67" w14:textId="77777777" w:rsidR="000F2C65" w:rsidRDefault="000F2C65" w:rsidP="000F2C65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API response &lt; 200ms under 1,000 concurrent users.</w:t>
      </w:r>
      <w:r>
        <w:rPr>
          <w:rFonts w:ascii="Roboto Mono" w:eastAsia="Roboto Mono" w:hAnsi="Roboto Mono" w:cs="Roboto Mono"/>
        </w:rPr>
        <w:br/>
      </w:r>
    </w:p>
    <w:p w14:paraId="68AC4920" w14:textId="77777777" w:rsidR="000F2C65" w:rsidRDefault="000F2C65" w:rsidP="0075247B">
      <w:r>
        <w:pict w14:anchorId="5A64631A">
          <v:rect id="_x0000_i1032" style="width:0;height:1.5pt" o:hralign="center" o:hrstd="t" o:hr="t" fillcolor="#a0a0a0" stroked="f"/>
        </w:pict>
      </w:r>
    </w:p>
    <w:p w14:paraId="347E3EFF" w14:textId="77777777" w:rsidR="000F2C65" w:rsidRDefault="000F2C65" w:rsidP="0075247B">
      <w:pPr>
        <w:pStyle w:val="Heading3"/>
        <w:keepNext w:val="0"/>
        <w:keepLines w:val="0"/>
      </w:pPr>
      <w:bookmarkStart w:id="10" w:name="_xgudzm5saac6" w:colFirst="0" w:colLast="0"/>
      <w:bookmarkEnd w:id="10"/>
      <w:r>
        <w:t>8. Security Metrics</w:t>
      </w:r>
    </w:p>
    <w:p w14:paraId="6A439C78" w14:textId="77777777" w:rsidR="000F2C65" w:rsidRDefault="000F2C65" w:rsidP="0075247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D68DA5" w14:textId="77777777" w:rsidR="000F2C65" w:rsidRDefault="000F2C65" w:rsidP="000F2C6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Measure how secure the product is.</w:t>
      </w:r>
      <w:r>
        <w:rPr>
          <w:rFonts w:ascii="Roboto Mono" w:eastAsia="Roboto Mono" w:hAnsi="Roboto Mono" w:cs="Roboto Mono"/>
        </w:rPr>
        <w:br/>
      </w:r>
    </w:p>
    <w:p w14:paraId="4804DBEA" w14:textId="77777777" w:rsidR="000F2C65" w:rsidRDefault="000F2C65" w:rsidP="000F2C6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7D758C33" w14:textId="77777777" w:rsidR="000F2C65" w:rsidRDefault="000F2C65" w:rsidP="000F2C6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Number of vulnerabilities found.</w:t>
      </w:r>
      <w:r>
        <w:rPr>
          <w:rFonts w:ascii="Roboto Mono" w:eastAsia="Roboto Mono" w:hAnsi="Roboto Mono" w:cs="Roboto Mono"/>
        </w:rPr>
        <w:br/>
      </w:r>
    </w:p>
    <w:p w14:paraId="21908BD2" w14:textId="77777777" w:rsidR="000F2C65" w:rsidRDefault="000F2C65" w:rsidP="000F2C6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 taken to fix security flaws.</w:t>
      </w:r>
      <w:r>
        <w:rPr>
          <w:rFonts w:ascii="Roboto Mono" w:eastAsia="Roboto Mono" w:hAnsi="Roboto Mono" w:cs="Roboto Mono"/>
        </w:rPr>
        <w:br/>
      </w:r>
    </w:p>
    <w:p w14:paraId="4150C48A" w14:textId="77777777" w:rsidR="000F2C65" w:rsidRDefault="000F2C65" w:rsidP="000F2C65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% of test cases passed in penetration testing.</w:t>
      </w:r>
      <w:r>
        <w:br/>
      </w:r>
    </w:p>
    <w:p w14:paraId="5290C663" w14:textId="77777777" w:rsidR="000F2C65" w:rsidRDefault="000F2C65" w:rsidP="0075247B">
      <w:r>
        <w:pict w14:anchorId="583AC498">
          <v:rect id="_x0000_i1033" style="width:0;height:1.5pt" o:hralign="center" o:hrstd="t" o:hr="t" fillcolor="#a0a0a0" stroked="f"/>
        </w:pict>
      </w:r>
    </w:p>
    <w:p w14:paraId="17179F28" w14:textId="77777777" w:rsidR="000F2C65" w:rsidRDefault="000F2C65" w:rsidP="0075247B">
      <w:pPr>
        <w:pStyle w:val="Heading2"/>
        <w:keepNext w:val="0"/>
        <w:keepLines w:val="0"/>
        <w:spacing w:before="480"/>
      </w:pPr>
      <w:bookmarkStart w:id="11" w:name="_yk0t0zijbvnz" w:colFirst="0" w:colLast="0"/>
      <w:bookmarkEnd w:id="11"/>
      <w:r>
        <w:t>📊 Example Summary (E-commerce Web App)</w:t>
      </w:r>
    </w:p>
    <w:p w14:paraId="0041772F" w14:textId="77777777" w:rsidR="000F2C65" w:rsidRDefault="000F2C65" w:rsidP="0075247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5FBA5" w14:textId="77777777" w:rsidR="000F2C65" w:rsidRDefault="000F2C65" w:rsidP="0075247B">
      <w:r>
        <w:rPr>
          <w:noProof/>
        </w:rPr>
        <w:drawing>
          <wp:inline distT="114300" distB="114300" distL="114300" distR="114300" wp14:anchorId="26A3989E" wp14:editId="6D22BB0A">
            <wp:extent cx="5943600" cy="260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1310"/>
        <w:gridCol w:w="3035"/>
      </w:tblGrid>
      <w:tr w:rsidR="000F2C65" w14:paraId="1DA3BF27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E447" w14:textId="77777777" w:rsidR="000F2C65" w:rsidRDefault="000F2C65" w:rsidP="002C30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38E7" w14:textId="77777777" w:rsidR="000F2C65" w:rsidRDefault="000F2C65" w:rsidP="002C30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8F034" w14:textId="77777777" w:rsidR="000F2C65" w:rsidRDefault="000F2C65" w:rsidP="002C30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Quality Insight</w:t>
            </w:r>
          </w:p>
        </w:tc>
      </w:tr>
      <w:tr w:rsidR="000F2C65" w14:paraId="4599EE18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00DA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Density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822F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0.001/LOC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40DB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Low defects → Good quality</w:t>
            </w:r>
          </w:p>
        </w:tc>
      </w:tr>
      <w:tr w:rsidR="000F2C65" w14:paraId="7F11D040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F512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DSI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9206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2.1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CBE5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severity defects</w:t>
            </w:r>
          </w:p>
        </w:tc>
      </w:tr>
      <w:tr w:rsidR="000F2C65" w14:paraId="0C890414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F3310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MTBF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EAEA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200 hours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07BF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Reliable</w:t>
            </w:r>
          </w:p>
        </w:tc>
      </w:tr>
      <w:tr w:rsidR="000F2C65" w14:paraId="03E54930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36FF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Availability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DCA2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99.95%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0067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available</w:t>
            </w:r>
          </w:p>
        </w:tc>
      </w:tr>
      <w:tr w:rsidR="000F2C65" w14:paraId="019DD437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55AC8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Usability (SUS score)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861CE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85/100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E9B1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user-friendly</w:t>
            </w:r>
          </w:p>
        </w:tc>
      </w:tr>
      <w:tr w:rsidR="000F2C65" w14:paraId="5068A70E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FC34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Response Time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21B0A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150ms avg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4060B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Excellent performance</w:t>
            </w:r>
          </w:p>
        </w:tc>
      </w:tr>
      <w:tr w:rsidR="000F2C65" w14:paraId="0345599F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9827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Security Issues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308BB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minor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AB60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Secure</w:t>
            </w:r>
          </w:p>
        </w:tc>
      </w:tr>
    </w:tbl>
    <w:p w14:paraId="168BD0C7" w14:textId="77777777" w:rsidR="000F2C65" w:rsidRDefault="000F2C65" w:rsidP="0075247B">
      <w:r>
        <w:pict w14:anchorId="6194E77D">
          <v:rect id="_x0000_i1034" style="width:0;height:1.5pt" o:hralign="center" o:hrstd="t" o:hr="t" fillcolor="#a0a0a0" stroked="f"/>
        </w:pict>
      </w:r>
    </w:p>
    <w:p w14:paraId="0CD515A0" w14:textId="77777777" w:rsidR="000F2C65" w:rsidRDefault="000F2C65" w:rsidP="0075247B">
      <w:pPr>
        <w:pStyle w:val="Heading2"/>
        <w:keepNext w:val="0"/>
        <w:keepLines w:val="0"/>
        <w:spacing w:before="480"/>
      </w:pPr>
      <w:bookmarkStart w:id="12" w:name="_4fx3a7u3gby9" w:colFirst="0" w:colLast="0"/>
      <w:bookmarkEnd w:id="12"/>
      <w:r>
        <w:rPr>
          <w:rFonts w:ascii="Arial Unicode MS" w:eastAsia="Arial Unicode MS" w:hAnsi="Arial Unicode MS" w:cs="Arial Unicode MS"/>
        </w:rPr>
        <w:t>✅ Why Product Quality Metrics Matter</w:t>
      </w:r>
    </w:p>
    <w:p w14:paraId="65AB4F7F" w14:textId="77777777" w:rsidR="000F2C65" w:rsidRDefault="000F2C65" w:rsidP="0075247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5BA10" w14:textId="77777777" w:rsidR="000F2C65" w:rsidRDefault="000F2C65" w:rsidP="000F2C6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customer satisfaction level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8FEC79" w14:textId="77777777" w:rsidR="000F2C65" w:rsidRDefault="000F2C65" w:rsidP="000F2C6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product is </w:t>
      </w:r>
      <w:r>
        <w:rPr>
          <w:rFonts w:ascii="Roboto Mono" w:eastAsia="Roboto Mono" w:hAnsi="Roboto Mono" w:cs="Roboto Mono"/>
          <w:b/>
        </w:rPr>
        <w:t>reliable, maintainable, and secure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6FD71E" w14:textId="77777777" w:rsidR="000F2C65" w:rsidRDefault="000F2C65" w:rsidP="000F2C6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compare quality</w:t>
      </w:r>
      <w:r>
        <w:rPr>
          <w:rFonts w:ascii="Roboto Mono" w:eastAsia="Roboto Mono" w:hAnsi="Roboto Mono" w:cs="Roboto Mono"/>
        </w:rPr>
        <w:t xml:space="preserve"> between releases.</w:t>
      </w:r>
      <w:r>
        <w:rPr>
          <w:rFonts w:ascii="Roboto Mono" w:eastAsia="Roboto Mono" w:hAnsi="Roboto Mono" w:cs="Roboto Mono"/>
        </w:rPr>
        <w:br/>
      </w:r>
    </w:p>
    <w:p w14:paraId="6D9C68CC" w14:textId="77777777" w:rsidR="000F2C65" w:rsidRDefault="000F2C65" w:rsidP="000F2C6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data for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6D3E37" w14:textId="77777777" w:rsidR="000F2C65" w:rsidRDefault="000F2C65" w:rsidP="0075247B">
      <w:r>
        <w:pict w14:anchorId="2881924F">
          <v:rect id="_x0000_i1035" style="width:0;height:1.5pt" o:hralign="center" o:hrstd="t" o:hr="t" fillcolor="#a0a0a0" stroked="f"/>
        </w:pict>
      </w:r>
    </w:p>
    <w:p w14:paraId="0DF8913C" w14:textId="77777777" w:rsidR="000F2C65" w:rsidRDefault="000F2C65" w:rsidP="007524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Process Metrics = efficiency of testing process.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Product Quality Metrics = effectiveness &amp; quality of the software product itself.</w:t>
      </w:r>
    </w:p>
    <w:p w14:paraId="13E868B1" w14:textId="77777777" w:rsidR="000F2C65" w:rsidRDefault="000F2C65" w:rsidP="0075247B">
      <w:r>
        <w:pict w14:anchorId="0DD6A9C2">
          <v:rect id="_x0000_i1036" style="width:0;height:1.5pt" o:hralign="center" o:hrstd="t" o:hr="t" fillcolor="#a0a0a0" stroked="f"/>
        </w:pict>
      </w:r>
    </w:p>
    <w:p w14:paraId="56050320" w14:textId="77777777" w:rsidR="000F2C65" w:rsidRDefault="000F2C65" w:rsidP="0075247B"/>
    <w:p w14:paraId="1955BEA4" w14:textId="77777777" w:rsidR="000F2C65" w:rsidRDefault="000F2C65"/>
    <w:p w14:paraId="4C73FEC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4650"/>
    <w:multiLevelType w:val="multilevel"/>
    <w:tmpl w:val="73282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0B35D5"/>
    <w:multiLevelType w:val="multilevel"/>
    <w:tmpl w:val="BFF0F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647076"/>
    <w:multiLevelType w:val="multilevel"/>
    <w:tmpl w:val="37644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F47B75"/>
    <w:multiLevelType w:val="multilevel"/>
    <w:tmpl w:val="1466E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9A2A5D"/>
    <w:multiLevelType w:val="multilevel"/>
    <w:tmpl w:val="E81E7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901724"/>
    <w:multiLevelType w:val="multilevel"/>
    <w:tmpl w:val="E6E45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A431F0"/>
    <w:multiLevelType w:val="multilevel"/>
    <w:tmpl w:val="22580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535CC"/>
    <w:multiLevelType w:val="multilevel"/>
    <w:tmpl w:val="25463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B538DC"/>
    <w:multiLevelType w:val="multilevel"/>
    <w:tmpl w:val="115C7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4851945">
    <w:abstractNumId w:val="4"/>
  </w:num>
  <w:num w:numId="2" w16cid:durableId="952173307">
    <w:abstractNumId w:val="6"/>
  </w:num>
  <w:num w:numId="3" w16cid:durableId="929313649">
    <w:abstractNumId w:val="2"/>
  </w:num>
  <w:num w:numId="4" w16cid:durableId="436605490">
    <w:abstractNumId w:val="3"/>
  </w:num>
  <w:num w:numId="5" w16cid:durableId="915013710">
    <w:abstractNumId w:val="5"/>
  </w:num>
  <w:num w:numId="6" w16cid:durableId="1969314714">
    <w:abstractNumId w:val="8"/>
  </w:num>
  <w:num w:numId="7" w16cid:durableId="2086296570">
    <w:abstractNumId w:val="7"/>
  </w:num>
  <w:num w:numId="8" w16cid:durableId="374158114">
    <w:abstractNumId w:val="0"/>
  </w:num>
  <w:num w:numId="9" w16cid:durableId="1846364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65"/>
    <w:rsid w:val="000F2C65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D19F"/>
  <w15:chartTrackingRefBased/>
  <w15:docId w15:val="{D05BE480-4C78-4341-A0EE-7C05D366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2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