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1295" w14:textId="77777777" w:rsidR="00E54894" w:rsidRDefault="00E54894" w:rsidP="00AA62FB">
      <w:pPr>
        <w:pStyle w:val="Heading1"/>
      </w:pPr>
      <w:bookmarkStart w:id="0" w:name="_onu8o8nvv664" w:colFirst="0" w:colLast="0"/>
      <w:bookmarkEnd w:id="0"/>
      <w:r>
        <w:t>Testing Tools Categories</w:t>
      </w:r>
    </w:p>
    <w:p w14:paraId="7A4CA3BC" w14:textId="77777777" w:rsidR="00E54894" w:rsidRDefault="00E54894" w:rsidP="00AA62F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259AE" w14:textId="77777777" w:rsidR="00E54894" w:rsidRDefault="00E54894" w:rsidP="00E5489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1. Test Management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Tools for planning, scheduling, tracking, and reporting testing activities (e.g., JIRA, TestRail).</w:t>
      </w:r>
    </w:p>
    <w:p w14:paraId="4BA7681D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2. Test Design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Assist in creating and managing test cases, conditions, and scripts (e.g., Selenium IDE, TestLink).</w:t>
      </w:r>
    </w:p>
    <w:p w14:paraId="7051FCB2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3. Test Data Preparation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Generate, mask, or manage test data for various test environments (e.g., Informatica, Delphix).</w:t>
      </w:r>
    </w:p>
    <w:p w14:paraId="1458228A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4. Test Execution Tools (Automation Tools)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Automate functional/regression test execution (e.g., Selenium, QTP/UFT).</w:t>
      </w:r>
    </w:p>
    <w:p w14:paraId="1431D4F0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5. Performance Testing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Measure system performance under load/stress (e.g., JMeter, LoadRunner).</w:t>
      </w:r>
    </w:p>
    <w:p w14:paraId="56C2B5A1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6. Static Analysis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Analyze source code without execution to detect issues early (e.g., SonarQube, Checkstyle).</w:t>
      </w:r>
    </w:p>
    <w:p w14:paraId="06BED568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7. Defect Management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Log, track, and manage defects across the SDLC (e.g., Bugzilla, JIRA).</w:t>
      </w:r>
    </w:p>
    <w:p w14:paraId="620DAA2E" w14:textId="77777777" w:rsidR="00E54894" w:rsidRDefault="00E54894" w:rsidP="00E5489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8. Continuous Integration &amp; Delivery (CI/CD)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Automate build, integration, and deployment pipelines (e.g., Jenkins, GitLab CI).</w:t>
      </w:r>
    </w:p>
    <w:p w14:paraId="414697C7" w14:textId="77777777" w:rsidR="00E54894" w:rsidRDefault="00E54894" w:rsidP="00E5489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9. Monitoring and Test Environment Tools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Monitor applications, servers, and environments for stability and issues (e.g., Nagios, Dynatrace).</w:t>
      </w:r>
    </w:p>
    <w:p w14:paraId="4C398ACE" w14:textId="77777777" w:rsidR="00E54894" w:rsidRDefault="00E54894" w:rsidP="00AA62FB">
      <w:pPr>
        <w:ind w:left="720"/>
      </w:pPr>
    </w:p>
    <w:p w14:paraId="568ECEAF" w14:textId="77777777" w:rsidR="00E54894" w:rsidRDefault="00E54894"/>
    <w:p w14:paraId="18128FB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915C7"/>
    <w:multiLevelType w:val="multilevel"/>
    <w:tmpl w:val="46D23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815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94"/>
    <w:rsid w:val="002D1F4F"/>
    <w:rsid w:val="003F6F46"/>
    <w:rsid w:val="00711B4D"/>
    <w:rsid w:val="008952B3"/>
    <w:rsid w:val="00A70480"/>
    <w:rsid w:val="00E5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6F5DD"/>
  <w15:chartTrackingRefBased/>
  <w15:docId w15:val="{1C88FA54-1326-423F-A3D6-67B95EA3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