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77D6" w14:textId="77777777" w:rsidR="00531CF7" w:rsidRDefault="00531CF7" w:rsidP="000A26C6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d8q5jvhcwfgn" w:colFirst="0" w:colLast="0"/>
      <w:bookmarkEnd w:id="0"/>
      <w:r>
        <w:t>Keyword-Driven Framework</w:t>
      </w:r>
    </w:p>
    <w:p w14:paraId="5103236F" w14:textId="77777777" w:rsidR="00531CF7" w:rsidRDefault="00531CF7" w:rsidP="000A26C6">
      <w:pPr>
        <w:pStyle w:val="Heading2"/>
        <w:keepNext w:val="0"/>
        <w:keepLines w:val="0"/>
        <w:spacing w:before="280"/>
      </w:pPr>
      <w:bookmarkStart w:id="1" w:name="_ovhfnyaqmvi6" w:colFirst="0" w:colLast="0"/>
      <w:bookmarkEnd w:id="1"/>
      <w:r>
        <w:t>Definition</w:t>
      </w:r>
    </w:p>
    <w:p w14:paraId="0073393D" w14:textId="77777777" w:rsidR="00531CF7" w:rsidRDefault="00531CF7" w:rsidP="000A26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677974" w14:textId="77777777" w:rsidR="00531CF7" w:rsidRDefault="00531CF7" w:rsidP="000A26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Keyword-Driven Framework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Action Word Framework</w:t>
      </w:r>
      <w:r>
        <w:rPr>
          <w:rFonts w:ascii="Roboto Mono" w:eastAsia="Roboto Mono" w:hAnsi="Roboto Mono" w:cs="Roboto Mono"/>
        </w:rPr>
        <w:t xml:space="preserve">) is a type of automation framework where </w:t>
      </w:r>
      <w:r>
        <w:rPr>
          <w:rFonts w:ascii="Roboto Mono" w:eastAsia="Roboto Mono" w:hAnsi="Roboto Mono" w:cs="Roboto Mono"/>
          <w:b/>
        </w:rPr>
        <w:t>test steps are defined using keywords</w:t>
      </w:r>
      <w:r>
        <w:rPr>
          <w:rFonts w:ascii="Roboto Mono" w:eastAsia="Roboto Mono" w:hAnsi="Roboto Mono" w:cs="Roboto Mono"/>
        </w:rPr>
        <w:t xml:space="preserve"> that represent actions (like “Click”, “EnterText”, “Verify”).</w:t>
      </w:r>
      <w:r>
        <w:rPr>
          <w:rFonts w:ascii="Roboto Mono" w:eastAsia="Roboto Mono" w:hAnsi="Roboto Mono" w:cs="Roboto Mono"/>
        </w:rPr>
        <w:br/>
        <w:t xml:space="preserve"> The </w:t>
      </w:r>
      <w:r>
        <w:rPr>
          <w:rFonts w:ascii="Roboto Mono" w:eastAsia="Roboto Mono" w:hAnsi="Roboto Mono" w:cs="Roboto Mono"/>
          <w:b/>
        </w:rPr>
        <w:t>test scripts interpret these keywords</w:t>
      </w:r>
      <w:r>
        <w:rPr>
          <w:rFonts w:ascii="Roboto Mono" w:eastAsia="Roboto Mono" w:hAnsi="Roboto Mono" w:cs="Roboto Mono"/>
        </w:rPr>
        <w:t xml:space="preserve"> and perform the corresponding actions on the application.</w:t>
      </w:r>
    </w:p>
    <w:p w14:paraId="1FAB3BFF" w14:textId="77777777" w:rsidR="00531CF7" w:rsidRDefault="00531CF7" w:rsidP="000A26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framework separates </w:t>
      </w:r>
      <w:r>
        <w:rPr>
          <w:rFonts w:ascii="Roboto Mono" w:eastAsia="Roboto Mono" w:hAnsi="Roboto Mono" w:cs="Roboto Mono"/>
          <w:b/>
        </w:rPr>
        <w:t>test case design from test script implementation</w:t>
      </w:r>
      <w:r>
        <w:rPr>
          <w:rFonts w:ascii="Roboto Mono" w:eastAsia="Roboto Mono" w:hAnsi="Roboto Mono" w:cs="Roboto Mono"/>
        </w:rPr>
        <w:t xml:space="preserve">, making it easier for </w:t>
      </w:r>
      <w:r>
        <w:rPr>
          <w:rFonts w:ascii="Roboto Mono" w:eastAsia="Roboto Mono" w:hAnsi="Roboto Mono" w:cs="Roboto Mono"/>
          <w:b/>
        </w:rPr>
        <w:t>non-programmers to participate in test creation</w:t>
      </w:r>
      <w:r>
        <w:rPr>
          <w:rFonts w:ascii="Roboto Mono" w:eastAsia="Roboto Mono" w:hAnsi="Roboto Mono" w:cs="Roboto Mono"/>
        </w:rPr>
        <w:t>.</w:t>
      </w:r>
    </w:p>
    <w:p w14:paraId="07297750" w14:textId="77777777" w:rsidR="00531CF7" w:rsidRDefault="00531CF7" w:rsidP="000A26C6">
      <w:r>
        <w:pict w14:anchorId="18ADA520">
          <v:rect id="_x0000_i1025" style="width:0;height:1.5pt" o:hralign="center" o:hrstd="t" o:hr="t" fillcolor="#a0a0a0" stroked="f"/>
        </w:pict>
      </w:r>
    </w:p>
    <w:p w14:paraId="5CD2EB16" w14:textId="77777777" w:rsidR="00531CF7" w:rsidRDefault="00531CF7" w:rsidP="000A26C6">
      <w:pPr>
        <w:pStyle w:val="Heading2"/>
        <w:keepNext w:val="0"/>
        <w:keepLines w:val="0"/>
        <w:spacing w:before="280"/>
      </w:pPr>
      <w:bookmarkStart w:id="2" w:name="_lq8rmq9y9ccx" w:colFirst="0" w:colLast="0"/>
      <w:bookmarkEnd w:id="2"/>
      <w:r>
        <w:t>How It Works</w:t>
      </w:r>
    </w:p>
    <w:p w14:paraId="22919F95" w14:textId="77777777" w:rsidR="00531CF7" w:rsidRDefault="00531CF7" w:rsidP="000A26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A3E2E2" w14:textId="77777777" w:rsidR="00531CF7" w:rsidRDefault="00531CF7" w:rsidP="00531CF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Create a set of keywords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7543C413" w14:textId="77777777" w:rsidR="00531CF7" w:rsidRDefault="00531CF7" w:rsidP="00531CF7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Each keyword represents a </w:t>
      </w:r>
      <w:r>
        <w:rPr>
          <w:rFonts w:ascii="Roboto Mono" w:eastAsia="Roboto Mono" w:hAnsi="Roboto Mono" w:cs="Roboto Mono"/>
          <w:b/>
        </w:rPr>
        <w:t>specific action</w:t>
      </w:r>
      <w:r>
        <w:rPr>
          <w:rFonts w:ascii="Roboto Mono" w:eastAsia="Roboto Mono" w:hAnsi="Roboto Mono" w:cs="Roboto Mono"/>
        </w:rPr>
        <w:t xml:space="preserve"> in the application (e.g., </w:t>
      </w:r>
      <w:r>
        <w:rPr>
          <w:rFonts w:ascii="Roboto Mono" w:eastAsia="Roboto Mono" w:hAnsi="Roboto Mono" w:cs="Roboto Mono"/>
          <w:color w:val="188038"/>
        </w:rPr>
        <w:t>Login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ClickButton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EnterUsername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43C61426" w14:textId="77777777" w:rsidR="00531CF7" w:rsidRDefault="00531CF7" w:rsidP="00531CF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Prepare test cases using keywords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0FFCA67" w14:textId="77777777" w:rsidR="00531CF7" w:rsidRDefault="00531CF7" w:rsidP="00531CF7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are stored externally (Excel, CSV, XML, etc.) using a sequence of keywords and associated test data.</w:t>
      </w:r>
      <w:r>
        <w:rPr>
          <w:rFonts w:ascii="Roboto Mono" w:eastAsia="Roboto Mono" w:hAnsi="Roboto Mono" w:cs="Roboto Mono"/>
        </w:rPr>
        <w:br/>
      </w:r>
    </w:p>
    <w:p w14:paraId="100487AB" w14:textId="77777777" w:rsidR="00531CF7" w:rsidRDefault="00531CF7" w:rsidP="00531CF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engine interprets keywords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8D57215" w14:textId="77777777" w:rsidR="00531CF7" w:rsidRDefault="00531CF7" w:rsidP="00531CF7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automation tool or script reads the keywords and executes the corresponding functions on the application.</w:t>
      </w:r>
      <w:r>
        <w:rPr>
          <w:rFonts w:ascii="Roboto Mono" w:eastAsia="Roboto Mono" w:hAnsi="Roboto Mono" w:cs="Roboto Mono"/>
        </w:rPr>
        <w:br/>
      </w:r>
    </w:p>
    <w:p w14:paraId="4F8643A1" w14:textId="77777777" w:rsidR="00531CF7" w:rsidRDefault="00531CF7" w:rsidP="000A26C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Tools:</w:t>
      </w:r>
    </w:p>
    <w:p w14:paraId="6CDD5393" w14:textId="77777777" w:rsidR="00531CF7" w:rsidRDefault="00531CF7" w:rsidP="00531CF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UFT/QTP</w:t>
      </w:r>
      <w:r>
        <w:rPr>
          <w:rFonts w:ascii="Roboto Mono" w:eastAsia="Roboto Mono" w:hAnsi="Roboto Mono" w:cs="Roboto Mono"/>
        </w:rPr>
        <w:t xml:space="preserve"> (using keyword-action tables)</w:t>
      </w:r>
      <w:r>
        <w:rPr>
          <w:rFonts w:ascii="Roboto Mono" w:eastAsia="Roboto Mono" w:hAnsi="Roboto Mono" w:cs="Roboto Mono"/>
        </w:rPr>
        <w:br/>
      </w:r>
    </w:p>
    <w:p w14:paraId="01DC1150" w14:textId="77777777" w:rsidR="00531CF7" w:rsidRDefault="00531CF7" w:rsidP="00531CF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Selenium</w:t>
      </w:r>
      <w:r>
        <w:rPr>
          <w:rFonts w:ascii="Roboto Mono" w:eastAsia="Roboto Mono" w:hAnsi="Roboto Mono" w:cs="Roboto Mono"/>
        </w:rPr>
        <w:t xml:space="preserve"> (with custom keyword libraries and Excel sheets)</w:t>
      </w:r>
      <w:r>
        <w:rPr>
          <w:rFonts w:ascii="Roboto Mono" w:eastAsia="Roboto Mono" w:hAnsi="Roboto Mono" w:cs="Roboto Mono"/>
        </w:rPr>
        <w:br/>
      </w:r>
    </w:p>
    <w:p w14:paraId="7290D48B" w14:textId="77777777" w:rsidR="00531CF7" w:rsidRDefault="00531CF7" w:rsidP="00531CF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Robot Framework</w:t>
      </w:r>
      <w:r>
        <w:rPr>
          <w:rFonts w:ascii="Roboto Mono" w:eastAsia="Roboto Mono" w:hAnsi="Roboto Mono" w:cs="Roboto Mono"/>
        </w:rPr>
        <w:t xml:space="preserve"> (natively keyword-driven)</w:t>
      </w:r>
      <w:r>
        <w:rPr>
          <w:rFonts w:ascii="Roboto Mono" w:eastAsia="Roboto Mono" w:hAnsi="Roboto Mono" w:cs="Roboto Mono"/>
        </w:rPr>
        <w:br/>
      </w:r>
    </w:p>
    <w:p w14:paraId="3936D854" w14:textId="77777777" w:rsidR="00531CF7" w:rsidRDefault="00531CF7" w:rsidP="000A26C6">
      <w:r>
        <w:pict w14:anchorId="58A4744C">
          <v:rect id="_x0000_i1026" style="width:0;height:1.5pt" o:hralign="center" o:hrstd="t" o:hr="t" fillcolor="#a0a0a0" stroked="f"/>
        </w:pict>
      </w:r>
    </w:p>
    <w:p w14:paraId="0815D46D" w14:textId="77777777" w:rsidR="00531CF7" w:rsidRDefault="00531CF7" w:rsidP="000A26C6">
      <w:pPr>
        <w:pStyle w:val="Heading2"/>
        <w:keepNext w:val="0"/>
        <w:keepLines w:val="0"/>
        <w:spacing w:before="280"/>
      </w:pPr>
      <w:bookmarkStart w:id="3" w:name="_it0nm169zoyv" w:colFirst="0" w:colLast="0"/>
      <w:bookmarkEnd w:id="3"/>
      <w:r>
        <w:t>Characteristics</w:t>
      </w:r>
    </w:p>
    <w:p w14:paraId="48831F22" w14:textId="77777777" w:rsidR="00531CF7" w:rsidRDefault="00531CF7" w:rsidP="000A26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4E2468" w14:textId="77777777" w:rsidR="00531CF7" w:rsidRDefault="00531CF7" w:rsidP="00531CF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Separation of test design and implementation</w:t>
      </w:r>
      <w:r>
        <w:rPr>
          <w:rFonts w:ascii="Roboto Mono" w:eastAsia="Roboto Mono" w:hAnsi="Roboto Mono" w:cs="Roboto Mono"/>
        </w:rPr>
        <w:t>: Testers define keywords; developers implement them.</w:t>
      </w:r>
      <w:r>
        <w:rPr>
          <w:rFonts w:ascii="Roboto Mono" w:eastAsia="Roboto Mono" w:hAnsi="Roboto Mono" w:cs="Roboto Mono"/>
        </w:rPr>
        <w:br/>
      </w:r>
    </w:p>
    <w:p w14:paraId="75D78770" w14:textId="77777777" w:rsidR="00531CF7" w:rsidRDefault="00531CF7" w:rsidP="00531CF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Highly reusable</w:t>
      </w:r>
      <w:r>
        <w:rPr>
          <w:rFonts w:ascii="Roboto Mono" w:eastAsia="Roboto Mono" w:hAnsi="Roboto Mono" w:cs="Roboto Mono"/>
        </w:rPr>
        <w:t>: Keywords can be used across multiple test cases.</w:t>
      </w:r>
      <w:r>
        <w:rPr>
          <w:rFonts w:ascii="Roboto Mono" w:eastAsia="Roboto Mono" w:hAnsi="Roboto Mono" w:cs="Roboto Mono"/>
        </w:rPr>
        <w:br/>
      </w:r>
    </w:p>
    <w:p w14:paraId="6873D5D6" w14:textId="77777777" w:rsidR="00531CF7" w:rsidRDefault="00531CF7" w:rsidP="00531CF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Data-driven compatible</w:t>
      </w:r>
      <w:r>
        <w:rPr>
          <w:rFonts w:ascii="Roboto Mono" w:eastAsia="Roboto Mono" w:hAnsi="Roboto Mono" w:cs="Roboto Mono"/>
        </w:rPr>
        <w:t>: Can combine with data-driven approach to use multiple inputs per keyword.</w:t>
      </w:r>
      <w:r>
        <w:rPr>
          <w:rFonts w:ascii="Roboto Mono" w:eastAsia="Roboto Mono" w:hAnsi="Roboto Mono" w:cs="Roboto Mono"/>
        </w:rPr>
        <w:br/>
      </w:r>
    </w:p>
    <w:p w14:paraId="3EDF6036" w14:textId="77777777" w:rsidR="00531CF7" w:rsidRDefault="00531CF7" w:rsidP="00531CF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Requires initial programming to define keywords</w:t>
      </w:r>
      <w:r>
        <w:rPr>
          <w:rFonts w:ascii="Roboto Mono" w:eastAsia="Roboto Mono" w:hAnsi="Roboto Mono" w:cs="Roboto Mono"/>
        </w:rPr>
        <w:t>: Once defined, non-programmers can write test cases.</w:t>
      </w:r>
      <w:r>
        <w:rPr>
          <w:rFonts w:ascii="Roboto Mono" w:eastAsia="Roboto Mono" w:hAnsi="Roboto Mono" w:cs="Roboto Mono"/>
        </w:rPr>
        <w:br/>
      </w:r>
    </w:p>
    <w:p w14:paraId="1A7ADFEC" w14:textId="77777777" w:rsidR="00531CF7" w:rsidRDefault="00531CF7" w:rsidP="000A26C6">
      <w:r>
        <w:pict w14:anchorId="380E5FE0">
          <v:rect id="_x0000_i1027" style="width:0;height:1.5pt" o:hralign="center" o:hrstd="t" o:hr="t" fillcolor="#a0a0a0" stroked="f"/>
        </w:pict>
      </w:r>
    </w:p>
    <w:p w14:paraId="76ED0E36" w14:textId="77777777" w:rsidR="00531CF7" w:rsidRDefault="00531CF7" w:rsidP="000A26C6">
      <w:pPr>
        <w:pStyle w:val="Heading2"/>
        <w:keepNext w:val="0"/>
        <w:keepLines w:val="0"/>
        <w:spacing w:before="280"/>
      </w:pPr>
      <w:bookmarkStart w:id="4" w:name="_pai5x7yzl6yv" w:colFirst="0" w:colLast="0"/>
      <w:bookmarkEnd w:id="4"/>
      <w:r>
        <w:t>Advantages</w:t>
      </w:r>
    </w:p>
    <w:p w14:paraId="7F4737A2" w14:textId="77777777" w:rsidR="00531CF7" w:rsidRDefault="00531CF7" w:rsidP="000A26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2E322B" w14:textId="77777777" w:rsidR="00531CF7" w:rsidRDefault="00531CF7" w:rsidP="00531CF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Ease of use for non-programmers</w:t>
      </w:r>
      <w:r>
        <w:rPr>
          <w:rFonts w:ascii="Roboto Mono" w:eastAsia="Roboto Mono" w:hAnsi="Roboto Mono" w:cs="Roboto Mono"/>
          <w:b/>
        </w:rPr>
        <w:br/>
      </w:r>
    </w:p>
    <w:p w14:paraId="09478041" w14:textId="77777777" w:rsidR="00531CF7" w:rsidRDefault="00531CF7" w:rsidP="00531CF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can create test cases using keywords without writing code.</w:t>
      </w:r>
      <w:r>
        <w:rPr>
          <w:rFonts w:ascii="Roboto Mono" w:eastAsia="Roboto Mono" w:hAnsi="Roboto Mono" w:cs="Roboto Mono"/>
        </w:rPr>
        <w:br/>
      </w:r>
    </w:p>
    <w:p w14:paraId="170FEEEB" w14:textId="77777777" w:rsidR="00531CF7" w:rsidRDefault="00531CF7" w:rsidP="00531CF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 reusability</w:t>
      </w:r>
      <w:r>
        <w:rPr>
          <w:rFonts w:ascii="Roboto Mono" w:eastAsia="Roboto Mono" w:hAnsi="Roboto Mono" w:cs="Roboto Mono"/>
          <w:b/>
        </w:rPr>
        <w:br/>
      </w:r>
    </w:p>
    <w:p w14:paraId="594D74C7" w14:textId="77777777" w:rsidR="00531CF7" w:rsidRDefault="00531CF7" w:rsidP="00531CF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Keywords/functions can be reused across multiple test cases and projects.</w:t>
      </w:r>
      <w:r>
        <w:rPr>
          <w:rFonts w:ascii="Roboto Mono" w:eastAsia="Roboto Mono" w:hAnsi="Roboto Mono" w:cs="Roboto Mono"/>
        </w:rPr>
        <w:br/>
      </w:r>
    </w:p>
    <w:p w14:paraId="0B85D41B" w14:textId="77777777" w:rsidR="00531CF7" w:rsidRDefault="00531CF7" w:rsidP="00531CF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Maintenance friendly</w:t>
      </w:r>
      <w:r>
        <w:rPr>
          <w:rFonts w:ascii="Roboto Mono" w:eastAsia="Roboto Mono" w:hAnsi="Roboto Mono" w:cs="Roboto Mono"/>
          <w:b/>
        </w:rPr>
        <w:br/>
      </w:r>
    </w:p>
    <w:p w14:paraId="2826D32C" w14:textId="77777777" w:rsidR="00531CF7" w:rsidRDefault="00531CF7" w:rsidP="00531CF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Updating a keyword updates all test cases using it.</w:t>
      </w:r>
      <w:r>
        <w:rPr>
          <w:rFonts w:ascii="Roboto Mono" w:eastAsia="Roboto Mono" w:hAnsi="Roboto Mono" w:cs="Roboto Mono"/>
        </w:rPr>
        <w:br/>
      </w:r>
    </w:p>
    <w:p w14:paraId="747FFDC5" w14:textId="77777777" w:rsidR="00531CF7" w:rsidRDefault="00531CF7" w:rsidP="00531CF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large and complex applications</w:t>
      </w:r>
      <w:r>
        <w:rPr>
          <w:rFonts w:ascii="Roboto Mono" w:eastAsia="Roboto Mono" w:hAnsi="Roboto Mono" w:cs="Roboto Mono"/>
          <w:b/>
        </w:rPr>
        <w:br/>
      </w:r>
    </w:p>
    <w:p w14:paraId="6D377702" w14:textId="77777777" w:rsidR="00531CF7" w:rsidRDefault="00531CF7" w:rsidP="00531CF7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Structured approach handles multiple modules efficiently.</w:t>
      </w:r>
      <w:r>
        <w:rPr>
          <w:rFonts w:ascii="Roboto Mono" w:eastAsia="Roboto Mono" w:hAnsi="Roboto Mono" w:cs="Roboto Mono"/>
        </w:rPr>
        <w:br/>
      </w:r>
    </w:p>
    <w:p w14:paraId="03DD7F17" w14:textId="77777777" w:rsidR="00531CF7" w:rsidRDefault="00531CF7" w:rsidP="000A26C6">
      <w:r>
        <w:pict w14:anchorId="1A80ED2B">
          <v:rect id="_x0000_i1028" style="width:0;height:1.5pt" o:hralign="center" o:hrstd="t" o:hr="t" fillcolor="#a0a0a0" stroked="f"/>
        </w:pict>
      </w:r>
    </w:p>
    <w:p w14:paraId="63615677" w14:textId="77777777" w:rsidR="00531CF7" w:rsidRDefault="00531CF7" w:rsidP="000A26C6">
      <w:pPr>
        <w:pStyle w:val="Heading2"/>
        <w:keepNext w:val="0"/>
        <w:keepLines w:val="0"/>
        <w:spacing w:before="280"/>
      </w:pPr>
      <w:bookmarkStart w:id="5" w:name="_pgjfkzz7ipdg" w:colFirst="0" w:colLast="0"/>
      <w:bookmarkEnd w:id="5"/>
      <w:r>
        <w:t>Disadvantages / Limitations</w:t>
      </w:r>
    </w:p>
    <w:p w14:paraId="283F0D84" w14:textId="77777777" w:rsidR="00531CF7" w:rsidRDefault="00531CF7" w:rsidP="000A26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F64537" w14:textId="77777777" w:rsidR="00531CF7" w:rsidRDefault="00531CF7" w:rsidP="00531CF7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 initial setup effort</w:t>
      </w:r>
      <w:r>
        <w:rPr>
          <w:rFonts w:ascii="Roboto Mono" w:eastAsia="Roboto Mono" w:hAnsi="Roboto Mono" w:cs="Roboto Mono"/>
          <w:b/>
        </w:rPr>
        <w:br/>
      </w:r>
    </w:p>
    <w:p w14:paraId="23CA14AA" w14:textId="77777777" w:rsidR="00531CF7" w:rsidRDefault="00531CF7" w:rsidP="00531CF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Creating keyword libraries and mapping functions can be time-consuming.</w:t>
      </w:r>
      <w:r>
        <w:rPr>
          <w:rFonts w:ascii="Roboto Mono" w:eastAsia="Roboto Mono" w:hAnsi="Roboto Mono" w:cs="Roboto Mono"/>
        </w:rPr>
        <w:br/>
      </w:r>
    </w:p>
    <w:p w14:paraId="1A8794C1" w14:textId="77777777" w:rsidR="00531CF7" w:rsidRDefault="00531CF7" w:rsidP="00531CF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Requires programming knowledge initially</w:t>
      </w:r>
      <w:r>
        <w:rPr>
          <w:rFonts w:ascii="Roboto Mono" w:eastAsia="Roboto Mono" w:hAnsi="Roboto Mono" w:cs="Roboto Mono"/>
          <w:b/>
        </w:rPr>
        <w:br/>
      </w:r>
    </w:p>
    <w:p w14:paraId="5E625F2B" w14:textId="77777777" w:rsidR="00531CF7" w:rsidRDefault="00531CF7" w:rsidP="00531CF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 must define and implement the keyword functions.</w:t>
      </w:r>
      <w:r>
        <w:rPr>
          <w:rFonts w:ascii="Roboto Mono" w:eastAsia="Roboto Mono" w:hAnsi="Roboto Mono" w:cs="Roboto Mono"/>
        </w:rPr>
        <w:br/>
      </w:r>
    </w:p>
    <w:p w14:paraId="7EE9D127" w14:textId="77777777" w:rsidR="00531CF7" w:rsidRDefault="00531CF7" w:rsidP="00531CF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Overhead for small projects</w:t>
      </w:r>
      <w:r>
        <w:rPr>
          <w:rFonts w:ascii="Roboto Mono" w:eastAsia="Roboto Mono" w:hAnsi="Roboto Mono" w:cs="Roboto Mono"/>
          <w:b/>
        </w:rPr>
        <w:br/>
      </w:r>
    </w:p>
    <w:p w14:paraId="6B09D1E2" w14:textId="77777777" w:rsidR="00531CF7" w:rsidRDefault="00531CF7" w:rsidP="00531CF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applications may not justify the setup effort.</w:t>
      </w:r>
      <w:r>
        <w:rPr>
          <w:rFonts w:ascii="Roboto Mono" w:eastAsia="Roboto Mono" w:hAnsi="Roboto Mono" w:cs="Roboto Mono"/>
        </w:rPr>
        <w:br/>
      </w:r>
    </w:p>
    <w:p w14:paraId="72C5A9BC" w14:textId="77777777" w:rsidR="00531CF7" w:rsidRDefault="00531CF7" w:rsidP="00531CF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Complexity</w:t>
      </w:r>
      <w:r>
        <w:rPr>
          <w:rFonts w:ascii="Roboto Mono" w:eastAsia="Roboto Mono" w:hAnsi="Roboto Mono" w:cs="Roboto Mono"/>
          <w:b/>
        </w:rPr>
        <w:br/>
      </w:r>
    </w:p>
    <w:p w14:paraId="240D7B06" w14:textId="77777777" w:rsidR="00531CF7" w:rsidRDefault="00531CF7" w:rsidP="00531CF7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Managing large keyword libraries and data tables can become complicated.</w:t>
      </w:r>
      <w:r>
        <w:rPr>
          <w:rFonts w:ascii="Roboto Mono" w:eastAsia="Roboto Mono" w:hAnsi="Roboto Mono" w:cs="Roboto Mono"/>
        </w:rPr>
        <w:br/>
      </w:r>
    </w:p>
    <w:p w14:paraId="3435540C" w14:textId="77777777" w:rsidR="00531CF7" w:rsidRDefault="00531CF7" w:rsidP="000A26C6">
      <w:r>
        <w:pict w14:anchorId="5F174776">
          <v:rect id="_x0000_i1029" style="width:0;height:1.5pt" o:hralign="center" o:hrstd="t" o:hr="t" fillcolor="#a0a0a0" stroked="f"/>
        </w:pict>
      </w:r>
    </w:p>
    <w:p w14:paraId="7CE6130B" w14:textId="77777777" w:rsidR="00531CF7" w:rsidRDefault="00531CF7" w:rsidP="000A26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Keyword-Driven Framework</w:t>
      </w:r>
      <w:r>
        <w:rPr>
          <w:rFonts w:ascii="Roboto Mono" w:eastAsia="Roboto Mono" w:hAnsi="Roboto Mono" w:cs="Roboto Mono"/>
        </w:rPr>
        <w:t xml:space="preserve"> is ideal for </w:t>
      </w:r>
      <w:r>
        <w:rPr>
          <w:rFonts w:ascii="Roboto Mono" w:eastAsia="Roboto Mono" w:hAnsi="Roboto Mono" w:cs="Roboto Mono"/>
          <w:b/>
        </w:rPr>
        <w:t>large projects with multiple testers</w:t>
      </w:r>
      <w:r>
        <w:rPr>
          <w:rFonts w:ascii="Roboto Mono" w:eastAsia="Roboto Mono" w:hAnsi="Roboto Mono" w:cs="Roboto Mono"/>
        </w:rPr>
        <w:t xml:space="preserve">, allowing </w:t>
      </w:r>
      <w:r>
        <w:rPr>
          <w:rFonts w:ascii="Roboto Mono" w:eastAsia="Roboto Mono" w:hAnsi="Roboto Mono" w:cs="Roboto Mono"/>
          <w:b/>
        </w:rPr>
        <w:t>non-programmers to write tests</w:t>
      </w:r>
      <w:r>
        <w:rPr>
          <w:rFonts w:ascii="Roboto Mono" w:eastAsia="Roboto Mono" w:hAnsi="Roboto Mono" w:cs="Roboto Mono"/>
        </w:rPr>
        <w:t xml:space="preserve"> using predefined keywords. It emphasizes </w:t>
      </w:r>
      <w:r>
        <w:rPr>
          <w:rFonts w:ascii="Roboto Mono" w:eastAsia="Roboto Mono" w:hAnsi="Roboto Mono" w:cs="Roboto Mono"/>
          <w:b/>
        </w:rPr>
        <w:t>reusability, maintainability, and separation of test logic from implementation</w:t>
      </w:r>
      <w:r>
        <w:rPr>
          <w:rFonts w:ascii="Roboto Mono" w:eastAsia="Roboto Mono" w:hAnsi="Roboto Mono" w:cs="Roboto Mono"/>
        </w:rPr>
        <w:t>.</w:t>
      </w:r>
    </w:p>
    <w:p w14:paraId="2175802A" w14:textId="77777777" w:rsidR="00531CF7" w:rsidRDefault="00531CF7" w:rsidP="000A26C6">
      <w:r>
        <w:pict w14:anchorId="1B1D6697">
          <v:rect id="_x0000_i1030" style="width:0;height:1.5pt" o:hralign="center" o:hrstd="t" o:hr="t" fillcolor="#a0a0a0" stroked="f"/>
        </w:pict>
      </w:r>
    </w:p>
    <w:p w14:paraId="33C285C7" w14:textId="77777777" w:rsidR="00531CF7" w:rsidRDefault="00531CF7" w:rsidP="000A26C6"/>
    <w:p w14:paraId="4892F7D0" w14:textId="77777777" w:rsidR="00531CF7" w:rsidRDefault="00531CF7"/>
    <w:p w14:paraId="5A00B1D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B96"/>
    <w:multiLevelType w:val="multilevel"/>
    <w:tmpl w:val="9A38C0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4D3BE5"/>
    <w:multiLevelType w:val="multilevel"/>
    <w:tmpl w:val="24FC20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E55BF0"/>
    <w:multiLevelType w:val="multilevel"/>
    <w:tmpl w:val="B1220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246577"/>
    <w:multiLevelType w:val="multilevel"/>
    <w:tmpl w:val="93360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F652D0"/>
    <w:multiLevelType w:val="multilevel"/>
    <w:tmpl w:val="8E582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1730036">
    <w:abstractNumId w:val="3"/>
  </w:num>
  <w:num w:numId="2" w16cid:durableId="2031028984">
    <w:abstractNumId w:val="0"/>
  </w:num>
  <w:num w:numId="3" w16cid:durableId="44566915">
    <w:abstractNumId w:val="4"/>
  </w:num>
  <w:num w:numId="4" w16cid:durableId="1485049275">
    <w:abstractNumId w:val="2"/>
  </w:num>
  <w:num w:numId="5" w16cid:durableId="648025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F7"/>
    <w:rsid w:val="002D1F4F"/>
    <w:rsid w:val="003F6F46"/>
    <w:rsid w:val="00531CF7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5AB07"/>
  <w15:chartTrackingRefBased/>
  <w15:docId w15:val="{28796980-77E3-4202-A55E-480E893CE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