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78938" w14:textId="77777777" w:rsidR="00C84970" w:rsidRPr="00866F35" w:rsidRDefault="00C84970" w:rsidP="00866F35">
      <w:pPr>
        <w:pStyle w:val="Heading1"/>
        <w:keepNext w:val="0"/>
        <w:keepLines w:val="0"/>
        <w:pBdr>
          <w:right w:val="none" w:sz="0" w:space="15" w:color="auto"/>
        </w:pBdr>
        <w:shd w:val="clear" w:color="auto" w:fill="FFFFFF"/>
        <w:spacing w:before="160" w:after="160"/>
        <w:rPr>
          <w:sz w:val="63"/>
          <w:szCs w:val="63"/>
        </w:rPr>
      </w:pPr>
      <w:bookmarkStart w:id="0" w:name="_4ogbbpg1wr04" w:colFirst="0" w:colLast="0"/>
      <w:bookmarkEnd w:id="0"/>
      <w:r>
        <w:rPr>
          <w:sz w:val="63"/>
          <w:szCs w:val="63"/>
        </w:rPr>
        <w:t>SQL Comments</w:t>
      </w:r>
    </w:p>
    <w:p w14:paraId="4B983143" w14:textId="77777777" w:rsidR="00C84970" w:rsidRDefault="00C84970" w:rsidP="00866F35">
      <w:pPr>
        <w:pStyle w:val="Heading2"/>
        <w:rPr>
          <w:highlight w:val="white"/>
        </w:rPr>
      </w:pPr>
      <w:r w:rsidRPr="00EC5EDE">
        <w:rPr>
          <w:rFonts w:ascii="Segoe UI Emoji" w:hAnsi="Segoe UI Emoji" w:cs="Segoe UI Emoji"/>
          <w:highlight w:val="white"/>
        </w:rPr>
        <w:t>🌟</w:t>
      </w:r>
      <w:r w:rsidRPr="00EC5EDE">
        <w:rPr>
          <w:highlight w:val="white"/>
        </w:rPr>
        <w:t xml:space="preserve"> Definition</w:t>
      </w:r>
    </w:p>
    <w:p w14:paraId="28A6C45D" w14:textId="77777777" w:rsidR="00C84970" w:rsidRPr="002917A3" w:rsidRDefault="00C84970" w:rsidP="00866F35">
      <w:pPr>
        <w:rPr>
          <w:rFonts w:ascii="Arial" w:hAnsi="Arial" w:cs="Arial"/>
          <w:highlight w:val="white"/>
        </w:rPr>
      </w:pPr>
      <w:r w:rsidRPr="002917A3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2917A3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2917A3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2917A3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2917A3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0C7E247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b/>
          <w:bCs/>
          <w:highlight w:val="white"/>
        </w:rPr>
        <w:t>SQL Comments</w:t>
      </w:r>
      <w:r w:rsidRPr="00EC5EDE">
        <w:rPr>
          <w:rFonts w:ascii="Roboto Mono" w:hAnsi="Roboto Mono"/>
          <w:highlight w:val="white"/>
        </w:rPr>
        <w:t xml:space="preserve"> are notes or explanations written inside SQL code that are </w:t>
      </w:r>
      <w:r w:rsidRPr="00EC5EDE">
        <w:rPr>
          <w:rFonts w:ascii="Roboto Mono" w:hAnsi="Roboto Mono"/>
          <w:b/>
          <w:bCs/>
          <w:highlight w:val="white"/>
        </w:rPr>
        <w:t>ignored by the database engine</w:t>
      </w:r>
      <w:r w:rsidRPr="00EC5EDE">
        <w:rPr>
          <w:rFonts w:ascii="Roboto Mono" w:hAnsi="Roboto Mono"/>
          <w:highlight w:val="white"/>
        </w:rPr>
        <w:t>.</w:t>
      </w:r>
    </w:p>
    <w:p w14:paraId="2F408401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Comments are used to:</w:t>
      </w:r>
    </w:p>
    <w:p w14:paraId="5914D568" w14:textId="77777777" w:rsidR="00C84970" w:rsidRPr="00EC5EDE" w:rsidRDefault="00C84970" w:rsidP="00C84970">
      <w:pPr>
        <w:numPr>
          <w:ilvl w:val="0"/>
          <w:numId w:val="1"/>
        </w:numPr>
        <w:spacing w:after="0" w:line="276" w:lineRule="auto"/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Explain SQL code</w:t>
      </w:r>
    </w:p>
    <w:p w14:paraId="0F4BD5B8" w14:textId="77777777" w:rsidR="00C84970" w:rsidRPr="00EC5EDE" w:rsidRDefault="00C84970" w:rsidP="00C84970">
      <w:pPr>
        <w:numPr>
          <w:ilvl w:val="0"/>
          <w:numId w:val="1"/>
        </w:numPr>
        <w:spacing w:after="0" w:line="276" w:lineRule="auto"/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Document queries</w:t>
      </w:r>
    </w:p>
    <w:p w14:paraId="6B52ACA3" w14:textId="77777777" w:rsidR="00C84970" w:rsidRPr="00EC5EDE" w:rsidRDefault="00C84970" w:rsidP="00C84970">
      <w:pPr>
        <w:numPr>
          <w:ilvl w:val="0"/>
          <w:numId w:val="1"/>
        </w:numPr>
        <w:spacing w:after="0" w:line="276" w:lineRule="auto"/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Make code easier to understand</w:t>
      </w:r>
    </w:p>
    <w:p w14:paraId="5DB5DD47" w14:textId="77777777" w:rsidR="00C84970" w:rsidRPr="00EC5EDE" w:rsidRDefault="00C84970" w:rsidP="00C84970">
      <w:pPr>
        <w:numPr>
          <w:ilvl w:val="0"/>
          <w:numId w:val="1"/>
        </w:numPr>
        <w:spacing w:after="0" w:line="276" w:lineRule="auto"/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Temporarily disable SQL statements during testing</w:t>
      </w:r>
    </w:p>
    <w:p w14:paraId="24F6D492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The database does not execute comments.</w:t>
      </w:r>
    </w:p>
    <w:p w14:paraId="2C45AE78" w14:textId="77777777" w:rsidR="00C84970" w:rsidRPr="00EC5EDE" w:rsidRDefault="00000000" w:rsidP="00EC5EDE">
      <w:pPr>
        <w:rPr>
          <w:rFonts w:ascii="Roboto Mono" w:hAnsi="Roboto Mono"/>
          <w:highlight w:val="white"/>
        </w:rPr>
      </w:pPr>
      <w:r>
        <w:rPr>
          <w:rFonts w:ascii="Roboto Mono" w:hAnsi="Roboto Mono"/>
          <w:highlight w:val="white"/>
        </w:rPr>
        <w:pict w14:anchorId="16F6FF0C">
          <v:rect id="_x0000_i1025" style="width:0;height:1.5pt" o:hralign="center" o:hrstd="t" o:hr="t" fillcolor="#a0a0a0" stroked="f"/>
        </w:pict>
      </w:r>
    </w:p>
    <w:p w14:paraId="08430BBC" w14:textId="77777777" w:rsidR="00C84970" w:rsidRDefault="00C84970" w:rsidP="00866F35">
      <w:pPr>
        <w:pStyle w:val="Heading2"/>
        <w:rPr>
          <w:highlight w:val="white"/>
        </w:rPr>
      </w:pPr>
      <w:r w:rsidRPr="00EC5EDE">
        <w:rPr>
          <w:rFonts w:ascii="Segoe UI Emoji" w:hAnsi="Segoe UI Emoji" w:cs="Segoe UI Emoji"/>
          <w:highlight w:val="white"/>
        </w:rPr>
        <w:t>🎯</w:t>
      </w:r>
      <w:r w:rsidRPr="00EC5EDE">
        <w:rPr>
          <w:highlight w:val="white"/>
        </w:rPr>
        <w:t xml:space="preserve"> Purpose</w:t>
      </w:r>
    </w:p>
    <w:p w14:paraId="0F25F27B" w14:textId="0745BCFF" w:rsidR="00C84970" w:rsidRPr="00866F35" w:rsidRDefault="002917A3" w:rsidP="00866F35">
      <w:pPr>
        <w:rPr>
          <w:highlight w:val="white"/>
        </w:rPr>
      </w:pPr>
      <w:r w:rsidRPr="002917A3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2917A3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2917A3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2917A3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2917A3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DD42197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SQL comments help developers:</w:t>
      </w:r>
    </w:p>
    <w:p w14:paraId="0E196D95" w14:textId="77777777" w:rsidR="00C84970" w:rsidRPr="00EC5EDE" w:rsidRDefault="00C84970" w:rsidP="00C84970">
      <w:pPr>
        <w:numPr>
          <w:ilvl w:val="0"/>
          <w:numId w:val="2"/>
        </w:numPr>
        <w:spacing w:after="0" w:line="276" w:lineRule="auto"/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Understand code faster</w:t>
      </w:r>
    </w:p>
    <w:p w14:paraId="008DAACD" w14:textId="77777777" w:rsidR="00C84970" w:rsidRPr="00EC5EDE" w:rsidRDefault="00C84970" w:rsidP="00C84970">
      <w:pPr>
        <w:numPr>
          <w:ilvl w:val="0"/>
          <w:numId w:val="2"/>
        </w:numPr>
        <w:spacing w:after="0" w:line="276" w:lineRule="auto"/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Add explanations</w:t>
      </w:r>
    </w:p>
    <w:p w14:paraId="55DE1A64" w14:textId="77777777" w:rsidR="00C84970" w:rsidRPr="00EC5EDE" w:rsidRDefault="00C84970" w:rsidP="00C84970">
      <w:pPr>
        <w:numPr>
          <w:ilvl w:val="0"/>
          <w:numId w:val="2"/>
        </w:numPr>
        <w:spacing w:after="0" w:line="276" w:lineRule="auto"/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Document database scripts</w:t>
      </w:r>
    </w:p>
    <w:p w14:paraId="44A756B4" w14:textId="77777777" w:rsidR="00C84970" w:rsidRPr="00EC5EDE" w:rsidRDefault="00C84970" w:rsidP="00C84970">
      <w:pPr>
        <w:numPr>
          <w:ilvl w:val="0"/>
          <w:numId w:val="2"/>
        </w:numPr>
        <w:spacing w:after="0" w:line="276" w:lineRule="auto"/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Debug SQL statements</w:t>
      </w:r>
    </w:p>
    <w:p w14:paraId="62B61DAA" w14:textId="77777777" w:rsidR="00C84970" w:rsidRPr="00EC5EDE" w:rsidRDefault="00C84970" w:rsidP="00C84970">
      <w:pPr>
        <w:numPr>
          <w:ilvl w:val="0"/>
          <w:numId w:val="2"/>
        </w:numPr>
        <w:spacing w:after="0" w:line="276" w:lineRule="auto"/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Collaborate with other developers</w:t>
      </w:r>
    </w:p>
    <w:p w14:paraId="7F9D00A2" w14:textId="77777777" w:rsidR="00C84970" w:rsidRPr="00EC5EDE" w:rsidRDefault="00000000" w:rsidP="00EC5EDE">
      <w:pPr>
        <w:rPr>
          <w:rFonts w:ascii="Roboto Mono" w:hAnsi="Roboto Mono"/>
          <w:highlight w:val="white"/>
        </w:rPr>
      </w:pPr>
      <w:r>
        <w:rPr>
          <w:rFonts w:ascii="Roboto Mono" w:hAnsi="Roboto Mono"/>
          <w:highlight w:val="white"/>
        </w:rPr>
        <w:pict w14:anchorId="1CA33CB0">
          <v:rect id="_x0000_i1026" style="width:0;height:1.5pt" o:hralign="center" o:hrstd="t" o:hr="t" fillcolor="#a0a0a0" stroked="f"/>
        </w:pict>
      </w:r>
    </w:p>
    <w:p w14:paraId="452E4D0C" w14:textId="77777777" w:rsidR="00C84970" w:rsidRDefault="00C84970" w:rsidP="00866F35">
      <w:pPr>
        <w:pStyle w:val="Heading2"/>
        <w:rPr>
          <w:highlight w:val="white"/>
        </w:rPr>
      </w:pPr>
      <w:r w:rsidRPr="00EC5EDE">
        <w:rPr>
          <w:rFonts w:ascii="Segoe UI Emoji" w:hAnsi="Segoe UI Emoji" w:cs="Segoe UI Emoji"/>
          <w:highlight w:val="white"/>
        </w:rPr>
        <w:t>🧠</w:t>
      </w:r>
      <w:r w:rsidRPr="00EC5EDE">
        <w:rPr>
          <w:highlight w:val="white"/>
        </w:rPr>
        <w:t xml:space="preserve"> Simple Example</w:t>
      </w:r>
    </w:p>
    <w:p w14:paraId="1C4EAB7D" w14:textId="27A0C51A" w:rsidR="00C84970" w:rsidRDefault="002917A3" w:rsidP="00866F35">
      <w:pPr>
        <w:rPr>
          <w:color w:val="000000"/>
          <w:sz w:val="18"/>
          <w:highlight w:val="lightGray"/>
        </w:rPr>
      </w:pPr>
      <w:r w:rsidRPr="002917A3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2917A3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2917A3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2917A3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2917A3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115A3FE" w14:textId="77777777" w:rsidR="00C84970" w:rsidRPr="00866F35" w:rsidRDefault="00C84970" w:rsidP="00866F35">
      <w:pPr>
        <w:rPr>
          <w:highlight w:val="white"/>
        </w:rPr>
      </w:pPr>
      <w:r>
        <w:rPr>
          <w:noProof/>
        </w:rPr>
        <w:lastRenderedPageBreak/>
        <w:drawing>
          <wp:inline distT="0" distB="0" distL="0" distR="0" wp14:anchorId="04D8ECD5" wp14:editId="11025337">
            <wp:extent cx="5943600" cy="899160"/>
            <wp:effectExtent l="0" t="0" r="0" b="0"/>
            <wp:docPr id="128280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108FD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-- Retrieve all customers</w:t>
      </w:r>
    </w:p>
    <w:p w14:paraId="080290DB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SELECT *</w:t>
      </w:r>
    </w:p>
    <w:p w14:paraId="657BC4D9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FROM Customers;</w:t>
      </w:r>
    </w:p>
    <w:p w14:paraId="583BA7E0" w14:textId="77777777" w:rsidR="00C84970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The comment:</w:t>
      </w:r>
    </w:p>
    <w:p w14:paraId="03A41D90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>
        <w:rPr>
          <w:noProof/>
        </w:rPr>
        <w:drawing>
          <wp:inline distT="0" distB="0" distL="0" distR="0" wp14:anchorId="213F226D" wp14:editId="0E1860FB">
            <wp:extent cx="5943600" cy="327660"/>
            <wp:effectExtent l="0" t="0" r="0" b="0"/>
            <wp:docPr id="1875875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EC0FA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Retrieve all customers</w:t>
      </w:r>
    </w:p>
    <w:p w14:paraId="330E2258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is ignored by the database.</w:t>
      </w:r>
    </w:p>
    <w:p w14:paraId="4048568C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Only the SELECT statement is executed.</w:t>
      </w:r>
    </w:p>
    <w:p w14:paraId="322D04C3" w14:textId="77777777" w:rsidR="00C84970" w:rsidRPr="00EC5EDE" w:rsidRDefault="00000000" w:rsidP="00EC5EDE">
      <w:pPr>
        <w:rPr>
          <w:rFonts w:ascii="Roboto Mono" w:hAnsi="Roboto Mono"/>
          <w:highlight w:val="white"/>
        </w:rPr>
      </w:pPr>
      <w:r>
        <w:rPr>
          <w:rFonts w:ascii="Roboto Mono" w:hAnsi="Roboto Mono"/>
          <w:highlight w:val="white"/>
        </w:rPr>
        <w:pict w14:anchorId="3D5BF0CC">
          <v:rect id="_x0000_i1027" style="width:0;height:1.5pt" o:hralign="center" o:hrstd="t" o:hr="t" fillcolor="#a0a0a0" stroked="f"/>
        </w:pict>
      </w:r>
    </w:p>
    <w:p w14:paraId="041C86C2" w14:textId="77777777" w:rsidR="00C84970" w:rsidRDefault="00C84970" w:rsidP="00866F35">
      <w:pPr>
        <w:pStyle w:val="Heading2"/>
        <w:rPr>
          <w:highlight w:val="white"/>
        </w:rPr>
      </w:pPr>
      <w:r w:rsidRPr="00EC5EDE">
        <w:rPr>
          <w:rFonts w:ascii="Segoe UI Emoji" w:hAnsi="Segoe UI Emoji" w:cs="Segoe UI Emoji"/>
          <w:highlight w:val="white"/>
        </w:rPr>
        <w:t>📝</w:t>
      </w:r>
      <w:r w:rsidRPr="00EC5EDE">
        <w:rPr>
          <w:highlight w:val="white"/>
        </w:rPr>
        <w:t xml:space="preserve"> Types of SQL Comments</w:t>
      </w:r>
    </w:p>
    <w:p w14:paraId="556A72C1" w14:textId="4DB57F6F" w:rsidR="00C84970" w:rsidRPr="00866F35" w:rsidRDefault="002917A3" w:rsidP="00866F35">
      <w:pPr>
        <w:rPr>
          <w:highlight w:val="white"/>
        </w:rPr>
      </w:pPr>
      <w:r w:rsidRPr="002917A3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2917A3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2917A3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2917A3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2917A3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FC12B61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There are two main types:</w:t>
      </w:r>
    </w:p>
    <w:p w14:paraId="60AA1D33" w14:textId="77777777" w:rsidR="00C84970" w:rsidRPr="00EC5EDE" w:rsidRDefault="00C84970" w:rsidP="00C84970">
      <w:pPr>
        <w:numPr>
          <w:ilvl w:val="0"/>
          <w:numId w:val="3"/>
        </w:numPr>
        <w:spacing w:after="0" w:line="276" w:lineRule="auto"/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Single-Line Comments</w:t>
      </w:r>
    </w:p>
    <w:p w14:paraId="792F1C31" w14:textId="77777777" w:rsidR="00C84970" w:rsidRPr="00EC5EDE" w:rsidRDefault="00C84970" w:rsidP="00C84970">
      <w:pPr>
        <w:numPr>
          <w:ilvl w:val="0"/>
          <w:numId w:val="3"/>
        </w:numPr>
        <w:spacing w:after="0" w:line="276" w:lineRule="auto"/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Multi-Line Comments</w:t>
      </w:r>
    </w:p>
    <w:p w14:paraId="1F598EDF" w14:textId="77777777" w:rsidR="00C84970" w:rsidRPr="00EC5EDE" w:rsidRDefault="00000000" w:rsidP="00EC5EDE">
      <w:pPr>
        <w:rPr>
          <w:rFonts w:ascii="Roboto Mono" w:hAnsi="Roboto Mono"/>
          <w:highlight w:val="white"/>
        </w:rPr>
      </w:pPr>
      <w:r>
        <w:rPr>
          <w:rFonts w:ascii="Roboto Mono" w:hAnsi="Roboto Mono"/>
          <w:highlight w:val="white"/>
        </w:rPr>
        <w:pict w14:anchorId="0B31992E">
          <v:rect id="_x0000_i1028" style="width:0;height:1.5pt" o:hralign="center" o:hrstd="t" o:hr="t" fillcolor="#a0a0a0" stroked="f"/>
        </w:pict>
      </w:r>
    </w:p>
    <w:p w14:paraId="49CAB948" w14:textId="77777777" w:rsidR="00C84970" w:rsidRDefault="00C84970" w:rsidP="00866F35">
      <w:pPr>
        <w:pStyle w:val="Heading3"/>
        <w:rPr>
          <w:highlight w:val="white"/>
        </w:rPr>
      </w:pPr>
      <w:r w:rsidRPr="00EC5EDE">
        <w:rPr>
          <w:highlight w:val="white"/>
        </w:rPr>
        <w:t>1️</w:t>
      </w:r>
      <w:r w:rsidRPr="00EC5EDE">
        <w:rPr>
          <w:rFonts w:ascii="Segoe UI Symbol" w:hAnsi="Segoe UI Symbol" w:cs="Segoe UI Symbol"/>
          <w:highlight w:val="white"/>
        </w:rPr>
        <w:t>⃣</w:t>
      </w:r>
      <w:r w:rsidRPr="00EC5EDE">
        <w:rPr>
          <w:highlight w:val="white"/>
        </w:rPr>
        <w:t xml:space="preserve"> Single-Line Comments</w:t>
      </w:r>
    </w:p>
    <w:p w14:paraId="0132E8CF" w14:textId="02B0CF68" w:rsidR="00C84970" w:rsidRPr="00866F35" w:rsidRDefault="002917A3" w:rsidP="00866F35">
      <w:pPr>
        <w:rPr>
          <w:highlight w:val="white"/>
        </w:rPr>
      </w:pPr>
      <w:r w:rsidRPr="002917A3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2917A3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2917A3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2917A3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2917A3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91A0506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Used for short comments.</w:t>
      </w:r>
    </w:p>
    <w:p w14:paraId="163F7706" w14:textId="77777777" w:rsidR="00C84970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Syntax:</w:t>
      </w:r>
    </w:p>
    <w:p w14:paraId="1BC5D6DE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>
        <w:rPr>
          <w:noProof/>
        </w:rPr>
        <w:drawing>
          <wp:inline distT="0" distB="0" distL="0" distR="0" wp14:anchorId="584D2532" wp14:editId="2298C8DB">
            <wp:extent cx="5943600" cy="612775"/>
            <wp:effectExtent l="0" t="0" r="0" b="0"/>
            <wp:docPr id="13172142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0CEE4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lastRenderedPageBreak/>
        <w:t>-- Comment text</w:t>
      </w:r>
    </w:p>
    <w:p w14:paraId="589DC08E" w14:textId="77777777" w:rsidR="00C84970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Example:</w:t>
      </w:r>
    </w:p>
    <w:p w14:paraId="36F0E0DD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>
        <w:rPr>
          <w:noProof/>
        </w:rPr>
        <w:drawing>
          <wp:inline distT="0" distB="0" distL="0" distR="0" wp14:anchorId="5A5E3D4B" wp14:editId="6C6247E0">
            <wp:extent cx="5943600" cy="932180"/>
            <wp:effectExtent l="0" t="0" r="0" b="1270"/>
            <wp:docPr id="2365337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F5534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-- Get all customers</w:t>
      </w:r>
    </w:p>
    <w:p w14:paraId="65A47A57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SELECT *</w:t>
      </w:r>
    </w:p>
    <w:p w14:paraId="71F63C43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FROM Customers;</w:t>
      </w:r>
    </w:p>
    <w:p w14:paraId="0E72BC52" w14:textId="77777777" w:rsidR="00C84970" w:rsidRPr="00EC5EDE" w:rsidRDefault="00000000" w:rsidP="00EC5EDE">
      <w:pPr>
        <w:rPr>
          <w:rFonts w:ascii="Roboto Mono" w:hAnsi="Roboto Mono"/>
          <w:highlight w:val="white"/>
        </w:rPr>
      </w:pPr>
      <w:r>
        <w:rPr>
          <w:rFonts w:ascii="Roboto Mono" w:hAnsi="Roboto Mono"/>
          <w:highlight w:val="white"/>
        </w:rPr>
        <w:pict w14:anchorId="08CE2FBD">
          <v:rect id="_x0000_i1029" style="width:0;height:1.5pt" o:hralign="center" o:hrstd="t" o:hr="t" fillcolor="#a0a0a0" stroked="f"/>
        </w:pict>
      </w:r>
    </w:p>
    <w:p w14:paraId="62AF5181" w14:textId="77777777" w:rsidR="00C84970" w:rsidRDefault="00C84970" w:rsidP="00EC5EDE">
      <w:pPr>
        <w:rPr>
          <w:rFonts w:ascii="Roboto Mono" w:hAnsi="Roboto Mono"/>
          <w:b/>
          <w:bCs/>
          <w:highlight w:val="white"/>
        </w:rPr>
      </w:pPr>
      <w:r w:rsidRPr="00EC5EDE">
        <w:rPr>
          <w:rFonts w:ascii="Roboto Mono" w:hAnsi="Roboto Mono"/>
          <w:b/>
          <w:bCs/>
          <w:highlight w:val="white"/>
        </w:rPr>
        <w:t>Another Example</w:t>
      </w:r>
    </w:p>
    <w:p w14:paraId="7AD6B925" w14:textId="77777777" w:rsidR="00C84970" w:rsidRPr="00EC5EDE" w:rsidRDefault="00C84970" w:rsidP="00EC5EDE">
      <w:pPr>
        <w:rPr>
          <w:rFonts w:ascii="Roboto Mono" w:hAnsi="Roboto Mono"/>
          <w:b/>
          <w:bCs/>
          <w:highlight w:val="white"/>
        </w:rPr>
      </w:pPr>
      <w:r>
        <w:rPr>
          <w:noProof/>
        </w:rPr>
        <w:drawing>
          <wp:inline distT="0" distB="0" distL="0" distR="0" wp14:anchorId="116C5038" wp14:editId="034E20EE">
            <wp:extent cx="5943600" cy="789940"/>
            <wp:effectExtent l="0" t="0" r="0" b="0"/>
            <wp:docPr id="18598131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9C73D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SELECT *</w:t>
      </w:r>
    </w:p>
    <w:p w14:paraId="32AD404F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FROM Customers; -- Display all customer records</w:t>
      </w:r>
    </w:p>
    <w:p w14:paraId="3B88E5AD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Everything after -- on that line is treated as a comment.</w:t>
      </w:r>
    </w:p>
    <w:p w14:paraId="0DDFE28F" w14:textId="77777777" w:rsidR="00C84970" w:rsidRPr="00EC5EDE" w:rsidRDefault="00000000" w:rsidP="00EC5EDE">
      <w:pPr>
        <w:rPr>
          <w:rFonts w:ascii="Roboto Mono" w:hAnsi="Roboto Mono"/>
          <w:highlight w:val="white"/>
        </w:rPr>
      </w:pPr>
      <w:r>
        <w:rPr>
          <w:rFonts w:ascii="Roboto Mono" w:hAnsi="Roboto Mono"/>
          <w:highlight w:val="white"/>
        </w:rPr>
        <w:pict w14:anchorId="690A17B6">
          <v:rect id="_x0000_i1030" style="width:0;height:1.5pt" o:hralign="center" o:hrstd="t" o:hr="t" fillcolor="#a0a0a0" stroked="f"/>
        </w:pict>
      </w:r>
    </w:p>
    <w:p w14:paraId="61035114" w14:textId="77777777" w:rsidR="00C84970" w:rsidRDefault="00C84970" w:rsidP="00866F35">
      <w:pPr>
        <w:pStyle w:val="Heading3"/>
        <w:rPr>
          <w:highlight w:val="white"/>
        </w:rPr>
      </w:pPr>
      <w:r w:rsidRPr="00EC5EDE">
        <w:rPr>
          <w:highlight w:val="white"/>
        </w:rPr>
        <w:t>2️</w:t>
      </w:r>
      <w:r w:rsidRPr="00EC5EDE">
        <w:rPr>
          <w:rFonts w:ascii="Segoe UI Symbol" w:hAnsi="Segoe UI Symbol" w:cs="Segoe UI Symbol"/>
          <w:highlight w:val="white"/>
        </w:rPr>
        <w:t>⃣</w:t>
      </w:r>
      <w:r w:rsidRPr="00EC5EDE">
        <w:rPr>
          <w:highlight w:val="white"/>
        </w:rPr>
        <w:t xml:space="preserve"> Multi-Line Comments</w:t>
      </w:r>
    </w:p>
    <w:p w14:paraId="574A50E5" w14:textId="4E4A51DC" w:rsidR="00C84970" w:rsidRPr="00866F35" w:rsidRDefault="002917A3" w:rsidP="00866F35">
      <w:pPr>
        <w:rPr>
          <w:highlight w:val="white"/>
        </w:rPr>
      </w:pPr>
      <w:r w:rsidRPr="002917A3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2917A3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2917A3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2917A3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2917A3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90E38DB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Used for longer explanations.</w:t>
      </w:r>
    </w:p>
    <w:p w14:paraId="11A81755" w14:textId="77777777" w:rsidR="00C84970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Syntax:</w:t>
      </w:r>
    </w:p>
    <w:p w14:paraId="7893CF53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>
        <w:rPr>
          <w:noProof/>
        </w:rPr>
        <w:drawing>
          <wp:inline distT="0" distB="0" distL="0" distR="0" wp14:anchorId="675200DB" wp14:editId="4FF7CCD1">
            <wp:extent cx="5943600" cy="916305"/>
            <wp:effectExtent l="0" t="0" r="0" b="0"/>
            <wp:docPr id="6738357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58CE0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lastRenderedPageBreak/>
        <w:t>/*</w:t>
      </w:r>
    </w:p>
    <w:p w14:paraId="737A529A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Comment text</w:t>
      </w:r>
    </w:p>
    <w:p w14:paraId="36BFC6FF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*/</w:t>
      </w:r>
    </w:p>
    <w:p w14:paraId="7641F196" w14:textId="77777777" w:rsidR="00C84970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Example:</w:t>
      </w:r>
    </w:p>
    <w:p w14:paraId="5ADDF63C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>
        <w:rPr>
          <w:noProof/>
        </w:rPr>
        <w:drawing>
          <wp:inline distT="0" distB="0" distL="0" distR="0" wp14:anchorId="7079570C" wp14:editId="7A0D617D">
            <wp:extent cx="5943600" cy="1670685"/>
            <wp:effectExtent l="0" t="0" r="0" b="5715"/>
            <wp:docPr id="7466763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C479F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/*</w:t>
      </w:r>
    </w:p>
    <w:p w14:paraId="739460D8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This query retrieves</w:t>
      </w:r>
    </w:p>
    <w:p w14:paraId="1E54469E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all customers from Cairo.</w:t>
      </w:r>
    </w:p>
    <w:p w14:paraId="2225D086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*/</w:t>
      </w:r>
    </w:p>
    <w:p w14:paraId="1FBD7634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</w:p>
    <w:p w14:paraId="426C7458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SELECT *</w:t>
      </w:r>
    </w:p>
    <w:p w14:paraId="55B82A6F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FROM Customers</w:t>
      </w:r>
    </w:p>
    <w:p w14:paraId="1540D5B2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WHERE City = 'Cairo';</w:t>
      </w:r>
    </w:p>
    <w:p w14:paraId="7352BA52" w14:textId="77777777" w:rsidR="00C84970" w:rsidRPr="00EC5EDE" w:rsidRDefault="00000000" w:rsidP="00EC5EDE">
      <w:pPr>
        <w:rPr>
          <w:rFonts w:ascii="Roboto Mono" w:hAnsi="Roboto Mono"/>
          <w:highlight w:val="white"/>
        </w:rPr>
      </w:pPr>
      <w:r>
        <w:rPr>
          <w:rFonts w:ascii="Roboto Mono" w:hAnsi="Roboto Mono"/>
          <w:highlight w:val="white"/>
        </w:rPr>
        <w:pict w14:anchorId="433C87D8">
          <v:rect id="_x0000_i1031" style="width:0;height:1.5pt" o:hralign="center" o:hrstd="t" o:hr="t" fillcolor="#a0a0a0" stroked="f"/>
        </w:pict>
      </w:r>
    </w:p>
    <w:p w14:paraId="47C2BF85" w14:textId="77777777" w:rsidR="00C84970" w:rsidRDefault="00C84970" w:rsidP="00866F35">
      <w:pPr>
        <w:pStyle w:val="Heading2"/>
        <w:rPr>
          <w:highlight w:val="white"/>
        </w:rPr>
      </w:pPr>
      <w:r w:rsidRPr="00EC5EDE">
        <w:rPr>
          <w:rFonts w:ascii="Segoe UI Emoji" w:hAnsi="Segoe UI Emoji" w:cs="Segoe UI Emoji"/>
          <w:highlight w:val="white"/>
        </w:rPr>
        <w:t>📚</w:t>
      </w:r>
      <w:r w:rsidRPr="00EC5EDE">
        <w:rPr>
          <w:highlight w:val="white"/>
        </w:rPr>
        <w:t xml:space="preserve"> Real-World Example</w:t>
      </w:r>
    </w:p>
    <w:p w14:paraId="153A222B" w14:textId="6B32F1C7" w:rsidR="00C84970" w:rsidRDefault="002917A3" w:rsidP="00866F35">
      <w:pPr>
        <w:rPr>
          <w:color w:val="000000"/>
          <w:sz w:val="18"/>
          <w:highlight w:val="lightGray"/>
        </w:rPr>
      </w:pPr>
      <w:r w:rsidRPr="002917A3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2917A3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2917A3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2917A3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2917A3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23D7EB8" w14:textId="77777777" w:rsidR="00C84970" w:rsidRPr="00866F35" w:rsidRDefault="00C84970" w:rsidP="00866F35">
      <w:pPr>
        <w:rPr>
          <w:highlight w:val="white"/>
        </w:rPr>
      </w:pPr>
      <w:r>
        <w:rPr>
          <w:noProof/>
        </w:rPr>
        <w:lastRenderedPageBreak/>
        <w:drawing>
          <wp:inline distT="0" distB="0" distL="0" distR="0" wp14:anchorId="6E61FB9B" wp14:editId="3FFE6B9C">
            <wp:extent cx="5943600" cy="2002155"/>
            <wp:effectExtent l="0" t="0" r="0" b="0"/>
            <wp:docPr id="18569127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35467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/*</w:t>
      </w:r>
    </w:p>
    <w:p w14:paraId="1839BB21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Author: Ahmed</w:t>
      </w:r>
    </w:p>
    <w:p w14:paraId="79CC8DF1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Purpose: Customer Report</w:t>
      </w:r>
    </w:p>
    <w:p w14:paraId="376E5628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Date: 2026-06-15</w:t>
      </w:r>
    </w:p>
    <w:p w14:paraId="1EEBFCE6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*/</w:t>
      </w:r>
    </w:p>
    <w:p w14:paraId="5E51B827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</w:p>
    <w:p w14:paraId="00129DA4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 xml:space="preserve">SELECT </w:t>
      </w:r>
      <w:proofErr w:type="spellStart"/>
      <w:r w:rsidRPr="00EC5EDE">
        <w:rPr>
          <w:rFonts w:ascii="Roboto Mono" w:hAnsi="Roboto Mono"/>
          <w:highlight w:val="white"/>
        </w:rPr>
        <w:t>CustomerID</w:t>
      </w:r>
      <w:proofErr w:type="spellEnd"/>
      <w:r w:rsidRPr="00EC5EDE">
        <w:rPr>
          <w:rFonts w:ascii="Roboto Mono" w:hAnsi="Roboto Mono"/>
          <w:highlight w:val="white"/>
        </w:rPr>
        <w:t>,</w:t>
      </w:r>
    </w:p>
    <w:p w14:paraId="65365E83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 xml:space="preserve">       Name,</w:t>
      </w:r>
    </w:p>
    <w:p w14:paraId="71D4C1CC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 xml:space="preserve">       Email</w:t>
      </w:r>
    </w:p>
    <w:p w14:paraId="0A1BA068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FROM Customers;</w:t>
      </w:r>
    </w:p>
    <w:p w14:paraId="60E55B78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The comment documents the query.</w:t>
      </w:r>
    </w:p>
    <w:p w14:paraId="59F2F271" w14:textId="77777777" w:rsidR="00C84970" w:rsidRPr="00EC5EDE" w:rsidRDefault="00000000" w:rsidP="00EC5EDE">
      <w:pPr>
        <w:rPr>
          <w:rFonts w:ascii="Roboto Mono" w:hAnsi="Roboto Mono"/>
          <w:highlight w:val="white"/>
        </w:rPr>
      </w:pPr>
      <w:r>
        <w:rPr>
          <w:rFonts w:ascii="Roboto Mono" w:hAnsi="Roboto Mono"/>
          <w:highlight w:val="white"/>
        </w:rPr>
        <w:pict w14:anchorId="04344470">
          <v:rect id="_x0000_i1032" style="width:0;height:1.5pt" o:hralign="center" o:hrstd="t" o:hr="t" fillcolor="#a0a0a0" stroked="f"/>
        </w:pict>
      </w:r>
    </w:p>
    <w:p w14:paraId="584BCFD0" w14:textId="77777777" w:rsidR="00C84970" w:rsidRDefault="00C84970" w:rsidP="00694CA5">
      <w:pPr>
        <w:pStyle w:val="Heading2"/>
        <w:rPr>
          <w:highlight w:val="white"/>
        </w:rPr>
      </w:pPr>
      <w:r w:rsidRPr="00EC5EDE">
        <w:rPr>
          <w:rFonts w:ascii="Segoe UI Emoji" w:hAnsi="Segoe UI Emoji" w:cs="Segoe UI Emoji"/>
          <w:highlight w:val="white"/>
        </w:rPr>
        <w:t>⚖️</w:t>
      </w:r>
      <w:r w:rsidRPr="00EC5EDE">
        <w:rPr>
          <w:highlight w:val="white"/>
        </w:rPr>
        <w:t xml:space="preserve"> Side-by-Side Comparison</w:t>
      </w:r>
    </w:p>
    <w:p w14:paraId="6F703494" w14:textId="22C23E6E" w:rsidR="00C84970" w:rsidRPr="00114D0D" w:rsidRDefault="002917A3" w:rsidP="00114D0D">
      <w:pPr>
        <w:rPr>
          <w:highlight w:val="white"/>
        </w:rPr>
      </w:pPr>
      <w:r w:rsidRPr="002917A3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2917A3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2917A3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2917A3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2917A3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E9DFFB0" w14:textId="77777777" w:rsidR="00C84970" w:rsidRPr="00EC5EDE" w:rsidRDefault="00C84970" w:rsidP="00EC5EDE">
      <w:pPr>
        <w:rPr>
          <w:rFonts w:ascii="Roboto Mono" w:hAnsi="Roboto Mono"/>
          <w:b/>
          <w:bCs/>
          <w:highlight w:val="white"/>
        </w:rPr>
      </w:pPr>
      <w:r>
        <w:rPr>
          <w:noProof/>
        </w:rPr>
        <w:lastRenderedPageBreak/>
        <w:drawing>
          <wp:inline distT="0" distB="0" distL="0" distR="0" wp14:anchorId="1E7314B8" wp14:editId="3FEE908A">
            <wp:extent cx="5943600" cy="1562735"/>
            <wp:effectExtent l="0" t="0" r="0" b="0"/>
            <wp:docPr id="2711190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3964"/>
      </w:tblGrid>
      <w:tr w:rsidR="00C84970" w:rsidRPr="00EC5EDE" w14:paraId="463F4D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6C865" w14:textId="77777777" w:rsidR="00C84970" w:rsidRPr="00EC5EDE" w:rsidRDefault="00C84970" w:rsidP="00EC5EDE">
            <w:pPr>
              <w:rPr>
                <w:rFonts w:ascii="Roboto Mono" w:hAnsi="Roboto Mono"/>
                <w:b/>
                <w:bCs/>
                <w:highlight w:val="white"/>
              </w:rPr>
            </w:pPr>
            <w:r w:rsidRPr="00EC5EDE">
              <w:rPr>
                <w:rFonts w:ascii="Roboto Mono" w:hAnsi="Roboto Mono"/>
                <w:b/>
                <w:bCs/>
                <w:highlight w:val="white"/>
              </w:rPr>
              <w:t>Single-Line Comment</w:t>
            </w:r>
          </w:p>
        </w:tc>
        <w:tc>
          <w:tcPr>
            <w:tcW w:w="0" w:type="auto"/>
            <w:vAlign w:val="center"/>
            <w:hideMark/>
          </w:tcPr>
          <w:p w14:paraId="5822B324" w14:textId="77777777" w:rsidR="00C84970" w:rsidRPr="00EC5EDE" w:rsidRDefault="00C84970" w:rsidP="00EC5EDE">
            <w:pPr>
              <w:rPr>
                <w:rFonts w:ascii="Roboto Mono" w:hAnsi="Roboto Mono"/>
                <w:b/>
                <w:bCs/>
                <w:highlight w:val="white"/>
              </w:rPr>
            </w:pPr>
            <w:r w:rsidRPr="00EC5EDE">
              <w:rPr>
                <w:rFonts w:ascii="Roboto Mono" w:hAnsi="Roboto Mono"/>
                <w:b/>
                <w:bCs/>
                <w:highlight w:val="white"/>
              </w:rPr>
              <w:t>Multi-Line Comment</w:t>
            </w:r>
          </w:p>
        </w:tc>
      </w:tr>
      <w:tr w:rsidR="00C84970" w:rsidRPr="00EC5EDE" w14:paraId="26536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ACC57" w14:textId="77777777" w:rsidR="00C84970" w:rsidRPr="00EC5EDE" w:rsidRDefault="00C84970" w:rsidP="00EC5EDE">
            <w:pPr>
              <w:rPr>
                <w:rFonts w:ascii="Roboto Mono" w:hAnsi="Roboto Mono"/>
                <w:highlight w:val="white"/>
              </w:rPr>
            </w:pPr>
            <w:r w:rsidRPr="00EC5EDE">
              <w:rPr>
                <w:rFonts w:ascii="Roboto Mono" w:hAnsi="Roboto Mono"/>
                <w:highlight w:val="white"/>
              </w:rPr>
              <w:t>-- Comment</w:t>
            </w:r>
          </w:p>
        </w:tc>
        <w:tc>
          <w:tcPr>
            <w:tcW w:w="0" w:type="auto"/>
            <w:vAlign w:val="center"/>
            <w:hideMark/>
          </w:tcPr>
          <w:p w14:paraId="1E9DC9CC" w14:textId="77777777" w:rsidR="00C84970" w:rsidRPr="00EC5EDE" w:rsidRDefault="00C84970" w:rsidP="00EC5EDE">
            <w:pPr>
              <w:rPr>
                <w:rFonts w:ascii="Roboto Mono" w:hAnsi="Roboto Mono"/>
                <w:highlight w:val="white"/>
              </w:rPr>
            </w:pPr>
            <w:r w:rsidRPr="00EC5EDE">
              <w:rPr>
                <w:rFonts w:ascii="Roboto Mono" w:hAnsi="Roboto Mono"/>
                <w:highlight w:val="white"/>
              </w:rPr>
              <w:t>/* Comment */</w:t>
            </w:r>
          </w:p>
        </w:tc>
      </w:tr>
      <w:tr w:rsidR="00C84970" w:rsidRPr="00EC5EDE" w14:paraId="7E7E5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71DAA" w14:textId="77777777" w:rsidR="00C84970" w:rsidRPr="00EC5EDE" w:rsidRDefault="00C84970" w:rsidP="00EC5EDE">
            <w:pPr>
              <w:rPr>
                <w:rFonts w:ascii="Roboto Mono" w:hAnsi="Roboto Mono"/>
                <w:highlight w:val="white"/>
              </w:rPr>
            </w:pPr>
            <w:r w:rsidRPr="00EC5EDE">
              <w:rPr>
                <w:rFonts w:ascii="Roboto Mono" w:hAnsi="Roboto Mono"/>
                <w:highlight w:val="white"/>
              </w:rPr>
              <w:t>One line only</w:t>
            </w:r>
          </w:p>
        </w:tc>
        <w:tc>
          <w:tcPr>
            <w:tcW w:w="0" w:type="auto"/>
            <w:vAlign w:val="center"/>
            <w:hideMark/>
          </w:tcPr>
          <w:p w14:paraId="0859F7A6" w14:textId="77777777" w:rsidR="00C84970" w:rsidRPr="00EC5EDE" w:rsidRDefault="00C84970" w:rsidP="00EC5EDE">
            <w:pPr>
              <w:rPr>
                <w:rFonts w:ascii="Roboto Mono" w:hAnsi="Roboto Mono"/>
                <w:highlight w:val="white"/>
              </w:rPr>
            </w:pPr>
            <w:r w:rsidRPr="00EC5EDE">
              <w:rPr>
                <w:rFonts w:ascii="Roboto Mono" w:hAnsi="Roboto Mono"/>
                <w:highlight w:val="white"/>
              </w:rPr>
              <w:t>Multiple lines</w:t>
            </w:r>
          </w:p>
        </w:tc>
      </w:tr>
      <w:tr w:rsidR="00C84970" w:rsidRPr="00EC5EDE" w14:paraId="29E86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20888" w14:textId="77777777" w:rsidR="00C84970" w:rsidRPr="00EC5EDE" w:rsidRDefault="00C84970" w:rsidP="00EC5EDE">
            <w:pPr>
              <w:rPr>
                <w:rFonts w:ascii="Roboto Mono" w:hAnsi="Roboto Mono"/>
                <w:highlight w:val="white"/>
              </w:rPr>
            </w:pPr>
            <w:r w:rsidRPr="00EC5EDE">
              <w:rPr>
                <w:rFonts w:ascii="Roboto Mono" w:hAnsi="Roboto Mono"/>
                <w:highlight w:val="white"/>
              </w:rPr>
              <w:t>Short notes</w:t>
            </w:r>
          </w:p>
        </w:tc>
        <w:tc>
          <w:tcPr>
            <w:tcW w:w="0" w:type="auto"/>
            <w:vAlign w:val="center"/>
            <w:hideMark/>
          </w:tcPr>
          <w:p w14:paraId="58FE2BF0" w14:textId="77777777" w:rsidR="00C84970" w:rsidRPr="00EC5EDE" w:rsidRDefault="00C84970" w:rsidP="00EC5EDE">
            <w:pPr>
              <w:rPr>
                <w:rFonts w:ascii="Roboto Mono" w:hAnsi="Roboto Mono"/>
                <w:highlight w:val="white"/>
              </w:rPr>
            </w:pPr>
            <w:r w:rsidRPr="00EC5EDE">
              <w:rPr>
                <w:rFonts w:ascii="Roboto Mono" w:hAnsi="Roboto Mono"/>
                <w:highlight w:val="white"/>
              </w:rPr>
              <w:t>Detailed documentation</w:t>
            </w:r>
          </w:p>
        </w:tc>
      </w:tr>
      <w:tr w:rsidR="00C84970" w:rsidRPr="00EC5EDE" w14:paraId="783F0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CB7A8" w14:textId="77777777" w:rsidR="00C84970" w:rsidRPr="00EC5EDE" w:rsidRDefault="00C84970" w:rsidP="00EC5EDE">
            <w:pPr>
              <w:rPr>
                <w:rFonts w:ascii="Roboto Mono" w:hAnsi="Roboto Mono"/>
                <w:highlight w:val="white"/>
              </w:rPr>
            </w:pPr>
            <w:r w:rsidRPr="00EC5EDE">
              <w:rPr>
                <w:rFonts w:ascii="Roboto Mono" w:hAnsi="Roboto Mono"/>
                <w:highlight w:val="white"/>
              </w:rPr>
              <w:t>Most common</w:t>
            </w:r>
          </w:p>
        </w:tc>
        <w:tc>
          <w:tcPr>
            <w:tcW w:w="0" w:type="auto"/>
            <w:vAlign w:val="center"/>
            <w:hideMark/>
          </w:tcPr>
          <w:p w14:paraId="1E2E7B5B" w14:textId="77777777" w:rsidR="00C84970" w:rsidRPr="00EC5EDE" w:rsidRDefault="00C84970" w:rsidP="00EC5EDE">
            <w:pPr>
              <w:rPr>
                <w:rFonts w:ascii="Roboto Mono" w:hAnsi="Roboto Mono"/>
                <w:highlight w:val="white"/>
              </w:rPr>
            </w:pPr>
            <w:r w:rsidRPr="00EC5EDE">
              <w:rPr>
                <w:rFonts w:ascii="Roboto Mono" w:hAnsi="Roboto Mono"/>
                <w:highlight w:val="white"/>
              </w:rPr>
              <w:t>Used for large explanations</w:t>
            </w:r>
          </w:p>
        </w:tc>
      </w:tr>
    </w:tbl>
    <w:p w14:paraId="24AD2B7A" w14:textId="77777777" w:rsidR="00C84970" w:rsidRPr="00EC5EDE" w:rsidRDefault="00000000" w:rsidP="00EC5EDE">
      <w:pPr>
        <w:rPr>
          <w:rFonts w:ascii="Roboto Mono" w:hAnsi="Roboto Mono"/>
          <w:highlight w:val="white"/>
        </w:rPr>
      </w:pPr>
      <w:r>
        <w:rPr>
          <w:rFonts w:ascii="Roboto Mono" w:hAnsi="Roboto Mono"/>
          <w:highlight w:val="white"/>
        </w:rPr>
        <w:pict w14:anchorId="64321D6E">
          <v:rect id="_x0000_i1033" style="width:0;height:1.5pt" o:hralign="center" o:hrstd="t" o:hr="t" fillcolor="#a0a0a0" stroked="f"/>
        </w:pict>
      </w:r>
    </w:p>
    <w:p w14:paraId="2269BB78" w14:textId="77777777" w:rsidR="00C84970" w:rsidRDefault="00C84970" w:rsidP="00866F35">
      <w:pPr>
        <w:pStyle w:val="Heading2"/>
        <w:rPr>
          <w:highlight w:val="white"/>
        </w:rPr>
      </w:pPr>
      <w:r w:rsidRPr="00EC5EDE">
        <w:rPr>
          <w:rFonts w:ascii="Segoe UI Emoji" w:hAnsi="Segoe UI Emoji" w:cs="Segoe UI Emoji"/>
          <w:highlight w:val="white"/>
        </w:rPr>
        <w:t>🔍</w:t>
      </w:r>
      <w:r w:rsidRPr="00EC5EDE">
        <w:rPr>
          <w:highlight w:val="white"/>
        </w:rPr>
        <w:t xml:space="preserve"> Commenting Out Code</w:t>
      </w:r>
    </w:p>
    <w:p w14:paraId="4D499D65" w14:textId="29995C4F" w:rsidR="00C84970" w:rsidRPr="00866F35" w:rsidRDefault="002917A3" w:rsidP="00866F35">
      <w:pPr>
        <w:rPr>
          <w:highlight w:val="white"/>
        </w:rPr>
      </w:pPr>
      <w:r w:rsidRPr="002917A3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2917A3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2917A3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2917A3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2917A3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C280B61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Comments can temporarily disable SQL code.</w:t>
      </w:r>
    </w:p>
    <w:p w14:paraId="474939FE" w14:textId="77777777" w:rsidR="00C84970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Example:</w:t>
      </w:r>
    </w:p>
    <w:p w14:paraId="5F429020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>
        <w:rPr>
          <w:noProof/>
        </w:rPr>
        <w:drawing>
          <wp:inline distT="0" distB="0" distL="0" distR="0" wp14:anchorId="3E2BD2BA" wp14:editId="3240062F">
            <wp:extent cx="5943600" cy="1101090"/>
            <wp:effectExtent l="0" t="0" r="0" b="3810"/>
            <wp:docPr id="2817830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00713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SELECT *</w:t>
      </w:r>
    </w:p>
    <w:p w14:paraId="713C2982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FROM Customers;</w:t>
      </w:r>
    </w:p>
    <w:p w14:paraId="2C11569D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</w:p>
    <w:p w14:paraId="30349E93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-- DELETE FROM Customers;</w:t>
      </w:r>
    </w:p>
    <w:p w14:paraId="6DB44990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The DELETE statement will not run.</w:t>
      </w:r>
    </w:p>
    <w:p w14:paraId="38770330" w14:textId="77777777" w:rsidR="00C84970" w:rsidRPr="00EC5EDE" w:rsidRDefault="00000000" w:rsidP="00EC5EDE">
      <w:pPr>
        <w:rPr>
          <w:rFonts w:ascii="Roboto Mono" w:hAnsi="Roboto Mono"/>
          <w:highlight w:val="white"/>
        </w:rPr>
      </w:pPr>
      <w:r>
        <w:rPr>
          <w:rFonts w:ascii="Roboto Mono" w:hAnsi="Roboto Mono"/>
          <w:highlight w:val="white"/>
        </w:rPr>
        <w:lastRenderedPageBreak/>
        <w:pict w14:anchorId="719FED42">
          <v:rect id="_x0000_i1034" style="width:0;height:1.5pt" o:hralign="center" o:hrstd="t" o:hr="t" fillcolor="#a0a0a0" stroked="f"/>
        </w:pict>
      </w:r>
    </w:p>
    <w:p w14:paraId="48C2153D" w14:textId="77777777" w:rsidR="00C84970" w:rsidRDefault="00C84970" w:rsidP="00EC5EDE">
      <w:pPr>
        <w:rPr>
          <w:rFonts w:ascii="Roboto Mono" w:hAnsi="Roboto Mono"/>
          <w:b/>
          <w:bCs/>
          <w:highlight w:val="white"/>
        </w:rPr>
      </w:pPr>
      <w:r w:rsidRPr="00EC5EDE">
        <w:rPr>
          <w:rFonts w:ascii="Roboto Mono" w:hAnsi="Roboto Mono"/>
          <w:b/>
          <w:bCs/>
          <w:highlight w:val="white"/>
        </w:rPr>
        <w:t>Multi-Line Disable Example</w:t>
      </w:r>
    </w:p>
    <w:p w14:paraId="58B5A5F7" w14:textId="77777777" w:rsidR="00C84970" w:rsidRPr="00EC5EDE" w:rsidRDefault="00C84970" w:rsidP="00EC5EDE">
      <w:pPr>
        <w:rPr>
          <w:rFonts w:ascii="Roboto Mono" w:hAnsi="Roboto Mono"/>
          <w:b/>
          <w:bCs/>
          <w:highlight w:val="white"/>
        </w:rPr>
      </w:pPr>
      <w:r>
        <w:rPr>
          <w:noProof/>
        </w:rPr>
        <w:drawing>
          <wp:inline distT="0" distB="0" distL="0" distR="0" wp14:anchorId="5D3A0008" wp14:editId="15200D46">
            <wp:extent cx="5943600" cy="1083310"/>
            <wp:effectExtent l="0" t="0" r="0" b="2540"/>
            <wp:docPr id="18067273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CE8A5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/*</w:t>
      </w:r>
    </w:p>
    <w:p w14:paraId="4365DBB5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DELETE FROM Customers</w:t>
      </w:r>
    </w:p>
    <w:p w14:paraId="35AA7975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 xml:space="preserve">WHERE </w:t>
      </w:r>
      <w:proofErr w:type="spellStart"/>
      <w:r w:rsidRPr="00EC5EDE">
        <w:rPr>
          <w:rFonts w:ascii="Roboto Mono" w:hAnsi="Roboto Mono"/>
          <w:highlight w:val="white"/>
        </w:rPr>
        <w:t>CustomerID</w:t>
      </w:r>
      <w:proofErr w:type="spellEnd"/>
      <w:r w:rsidRPr="00EC5EDE">
        <w:rPr>
          <w:rFonts w:ascii="Roboto Mono" w:hAnsi="Roboto Mono"/>
          <w:highlight w:val="white"/>
        </w:rPr>
        <w:t xml:space="preserve"> = 1;</w:t>
      </w:r>
    </w:p>
    <w:p w14:paraId="68025B03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*/</w:t>
      </w:r>
    </w:p>
    <w:p w14:paraId="3D6A764E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Everything inside the comment block is ignored.</w:t>
      </w:r>
    </w:p>
    <w:p w14:paraId="38495D9C" w14:textId="77777777" w:rsidR="00C84970" w:rsidRPr="00EC5EDE" w:rsidRDefault="00000000" w:rsidP="00EC5EDE">
      <w:pPr>
        <w:rPr>
          <w:rFonts w:ascii="Roboto Mono" w:hAnsi="Roboto Mono"/>
          <w:highlight w:val="white"/>
        </w:rPr>
      </w:pPr>
      <w:r>
        <w:rPr>
          <w:rFonts w:ascii="Roboto Mono" w:hAnsi="Roboto Mono"/>
          <w:highlight w:val="white"/>
        </w:rPr>
        <w:pict w14:anchorId="1F5DF730">
          <v:rect id="_x0000_i1035" style="width:0;height:1.5pt" o:hralign="center" o:hrstd="t" o:hr="t" fillcolor="#a0a0a0" stroked="f"/>
        </w:pict>
      </w:r>
    </w:p>
    <w:p w14:paraId="71990A40" w14:textId="77777777" w:rsidR="00C84970" w:rsidRDefault="00C84970" w:rsidP="00866F35">
      <w:pPr>
        <w:pStyle w:val="Heading2"/>
        <w:rPr>
          <w:highlight w:val="white"/>
        </w:rPr>
      </w:pPr>
      <w:r w:rsidRPr="00EC5EDE">
        <w:rPr>
          <w:rFonts w:ascii="Segoe UI Emoji" w:hAnsi="Segoe UI Emoji" w:cs="Segoe UI Emoji"/>
          <w:highlight w:val="white"/>
        </w:rPr>
        <w:t>📊</w:t>
      </w:r>
      <w:r w:rsidRPr="00EC5EDE">
        <w:rPr>
          <w:highlight w:val="white"/>
        </w:rPr>
        <w:t xml:space="preserve"> Common Uses of Comments</w:t>
      </w:r>
    </w:p>
    <w:p w14:paraId="172B3EA0" w14:textId="3D38F885" w:rsidR="00C84970" w:rsidRDefault="002917A3" w:rsidP="00866F35">
      <w:pPr>
        <w:rPr>
          <w:color w:val="000000"/>
          <w:sz w:val="18"/>
          <w:highlight w:val="lightGray"/>
        </w:rPr>
      </w:pPr>
      <w:r w:rsidRPr="002917A3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2917A3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2917A3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2917A3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2917A3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10E3FE3" w14:textId="77777777" w:rsidR="00C84970" w:rsidRPr="00866F35" w:rsidRDefault="00C84970" w:rsidP="00866F35">
      <w:pPr>
        <w:rPr>
          <w:highlight w:val="white"/>
        </w:rPr>
      </w:pPr>
      <w:r>
        <w:rPr>
          <w:noProof/>
        </w:rPr>
        <w:drawing>
          <wp:inline distT="0" distB="0" distL="0" distR="0" wp14:anchorId="09A9EC28" wp14:editId="56D57712">
            <wp:extent cx="5943600" cy="1574800"/>
            <wp:effectExtent l="0" t="0" r="0" b="6350"/>
            <wp:docPr id="13723238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3820"/>
      </w:tblGrid>
      <w:tr w:rsidR="00C84970" w:rsidRPr="00EC5EDE" w14:paraId="009BAE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5D768" w14:textId="77777777" w:rsidR="00C84970" w:rsidRPr="00EC5EDE" w:rsidRDefault="00C84970" w:rsidP="00EC5EDE">
            <w:pPr>
              <w:rPr>
                <w:rFonts w:ascii="Roboto Mono" w:hAnsi="Roboto Mono"/>
                <w:b/>
                <w:bCs/>
                <w:highlight w:val="white"/>
              </w:rPr>
            </w:pPr>
            <w:r w:rsidRPr="00EC5EDE">
              <w:rPr>
                <w:rFonts w:ascii="Roboto Mono" w:hAnsi="Roboto Mono"/>
                <w:b/>
                <w:bCs/>
                <w:highlight w:val="white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3D159902" w14:textId="77777777" w:rsidR="00C84970" w:rsidRPr="00EC5EDE" w:rsidRDefault="00C84970" w:rsidP="00EC5EDE">
            <w:pPr>
              <w:rPr>
                <w:rFonts w:ascii="Roboto Mono" w:hAnsi="Roboto Mono"/>
                <w:b/>
                <w:bCs/>
                <w:highlight w:val="white"/>
              </w:rPr>
            </w:pPr>
            <w:r w:rsidRPr="00EC5EDE">
              <w:rPr>
                <w:rFonts w:ascii="Roboto Mono" w:hAnsi="Roboto Mono"/>
                <w:b/>
                <w:bCs/>
                <w:highlight w:val="white"/>
              </w:rPr>
              <w:t>Example</w:t>
            </w:r>
          </w:p>
        </w:tc>
      </w:tr>
      <w:tr w:rsidR="00C84970" w:rsidRPr="00EC5EDE" w14:paraId="2DB20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631B8" w14:textId="77777777" w:rsidR="00C84970" w:rsidRPr="00EC5EDE" w:rsidRDefault="00C84970" w:rsidP="00EC5EDE">
            <w:pPr>
              <w:rPr>
                <w:rFonts w:ascii="Roboto Mono" w:hAnsi="Roboto Mono"/>
                <w:highlight w:val="white"/>
              </w:rPr>
            </w:pPr>
            <w:r w:rsidRPr="00EC5EDE">
              <w:rPr>
                <w:rFonts w:ascii="Roboto Mono" w:hAnsi="Roboto Mono"/>
                <w:highlight w:val="white"/>
              </w:rPr>
              <w:t>Explain queries</w:t>
            </w:r>
          </w:p>
        </w:tc>
        <w:tc>
          <w:tcPr>
            <w:tcW w:w="0" w:type="auto"/>
            <w:vAlign w:val="center"/>
            <w:hideMark/>
          </w:tcPr>
          <w:p w14:paraId="0A2E4FA4" w14:textId="77777777" w:rsidR="00C84970" w:rsidRPr="00EC5EDE" w:rsidRDefault="00C84970" w:rsidP="00EC5EDE">
            <w:pPr>
              <w:rPr>
                <w:rFonts w:ascii="Roboto Mono" w:hAnsi="Roboto Mono"/>
                <w:highlight w:val="white"/>
              </w:rPr>
            </w:pPr>
            <w:r w:rsidRPr="00EC5EDE">
              <w:rPr>
                <w:rFonts w:ascii="Roboto Mono" w:hAnsi="Roboto Mono"/>
                <w:highlight w:val="white"/>
              </w:rPr>
              <w:t>-- Get active users</w:t>
            </w:r>
          </w:p>
        </w:tc>
      </w:tr>
      <w:tr w:rsidR="00C84970" w:rsidRPr="00EC5EDE" w14:paraId="10A58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8E854" w14:textId="77777777" w:rsidR="00C84970" w:rsidRPr="00EC5EDE" w:rsidRDefault="00C84970" w:rsidP="00EC5EDE">
            <w:pPr>
              <w:rPr>
                <w:rFonts w:ascii="Roboto Mono" w:hAnsi="Roboto Mono"/>
                <w:highlight w:val="white"/>
              </w:rPr>
            </w:pPr>
            <w:r w:rsidRPr="00EC5EDE">
              <w:rPr>
                <w:rFonts w:ascii="Roboto Mono" w:hAnsi="Roboto Mono"/>
                <w:highlight w:val="white"/>
              </w:rPr>
              <w:t>Document scripts</w:t>
            </w:r>
          </w:p>
        </w:tc>
        <w:tc>
          <w:tcPr>
            <w:tcW w:w="0" w:type="auto"/>
            <w:vAlign w:val="center"/>
            <w:hideMark/>
          </w:tcPr>
          <w:p w14:paraId="02159298" w14:textId="77777777" w:rsidR="00C84970" w:rsidRPr="00EC5EDE" w:rsidRDefault="00C84970" w:rsidP="00EC5EDE">
            <w:pPr>
              <w:rPr>
                <w:rFonts w:ascii="Roboto Mono" w:hAnsi="Roboto Mono"/>
                <w:highlight w:val="white"/>
              </w:rPr>
            </w:pPr>
            <w:r w:rsidRPr="00EC5EDE">
              <w:rPr>
                <w:rFonts w:ascii="Roboto Mono" w:hAnsi="Roboto Mono"/>
                <w:highlight w:val="white"/>
              </w:rPr>
              <w:t>/* Monthly Sales Report */</w:t>
            </w:r>
          </w:p>
        </w:tc>
      </w:tr>
      <w:tr w:rsidR="00C84970" w:rsidRPr="00EC5EDE" w14:paraId="48E6E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2026F" w14:textId="77777777" w:rsidR="00C84970" w:rsidRPr="00EC5EDE" w:rsidRDefault="00C84970" w:rsidP="00EC5EDE">
            <w:pPr>
              <w:rPr>
                <w:rFonts w:ascii="Roboto Mono" w:hAnsi="Roboto Mono"/>
                <w:highlight w:val="white"/>
              </w:rPr>
            </w:pPr>
            <w:r w:rsidRPr="00EC5EDE">
              <w:rPr>
                <w:rFonts w:ascii="Roboto Mono" w:hAnsi="Roboto Mono"/>
                <w:highlight w:val="white"/>
              </w:rPr>
              <w:t>Debug code</w:t>
            </w:r>
          </w:p>
        </w:tc>
        <w:tc>
          <w:tcPr>
            <w:tcW w:w="0" w:type="auto"/>
            <w:vAlign w:val="center"/>
            <w:hideMark/>
          </w:tcPr>
          <w:p w14:paraId="11641E30" w14:textId="77777777" w:rsidR="00C84970" w:rsidRPr="00EC5EDE" w:rsidRDefault="00C84970" w:rsidP="00EC5EDE">
            <w:pPr>
              <w:rPr>
                <w:rFonts w:ascii="Roboto Mono" w:hAnsi="Roboto Mono"/>
                <w:highlight w:val="white"/>
              </w:rPr>
            </w:pPr>
            <w:r w:rsidRPr="00EC5EDE">
              <w:rPr>
                <w:rFonts w:ascii="Roboto Mono" w:hAnsi="Roboto Mono"/>
                <w:highlight w:val="white"/>
              </w:rPr>
              <w:t>Disable SQL statements</w:t>
            </w:r>
          </w:p>
        </w:tc>
      </w:tr>
      <w:tr w:rsidR="00C84970" w:rsidRPr="00EC5EDE" w14:paraId="26223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1B8D6" w14:textId="77777777" w:rsidR="00C84970" w:rsidRPr="00EC5EDE" w:rsidRDefault="00C84970" w:rsidP="00EC5EDE">
            <w:pPr>
              <w:rPr>
                <w:rFonts w:ascii="Roboto Mono" w:hAnsi="Roboto Mono"/>
                <w:highlight w:val="white"/>
              </w:rPr>
            </w:pPr>
            <w:r w:rsidRPr="00EC5EDE">
              <w:rPr>
                <w:rFonts w:ascii="Roboto Mono" w:hAnsi="Roboto Mono"/>
                <w:highlight w:val="white"/>
              </w:rPr>
              <w:lastRenderedPageBreak/>
              <w:t>Team collaboration</w:t>
            </w:r>
          </w:p>
        </w:tc>
        <w:tc>
          <w:tcPr>
            <w:tcW w:w="0" w:type="auto"/>
            <w:vAlign w:val="center"/>
            <w:hideMark/>
          </w:tcPr>
          <w:p w14:paraId="74ACD988" w14:textId="77777777" w:rsidR="00C84970" w:rsidRPr="00EC5EDE" w:rsidRDefault="00C84970" w:rsidP="00EC5EDE">
            <w:pPr>
              <w:rPr>
                <w:rFonts w:ascii="Roboto Mono" w:hAnsi="Roboto Mono"/>
                <w:highlight w:val="white"/>
              </w:rPr>
            </w:pPr>
            <w:r w:rsidRPr="00EC5EDE">
              <w:rPr>
                <w:rFonts w:ascii="Roboto Mono" w:hAnsi="Roboto Mono"/>
                <w:highlight w:val="white"/>
              </w:rPr>
              <w:t>Explain business logic</w:t>
            </w:r>
          </w:p>
        </w:tc>
      </w:tr>
    </w:tbl>
    <w:p w14:paraId="09A14FE8" w14:textId="77777777" w:rsidR="00C84970" w:rsidRPr="00EC5EDE" w:rsidRDefault="00000000" w:rsidP="00EC5EDE">
      <w:pPr>
        <w:rPr>
          <w:rFonts w:ascii="Roboto Mono" w:hAnsi="Roboto Mono"/>
          <w:highlight w:val="white"/>
        </w:rPr>
      </w:pPr>
      <w:r>
        <w:rPr>
          <w:rFonts w:ascii="Roboto Mono" w:hAnsi="Roboto Mono"/>
          <w:highlight w:val="white"/>
        </w:rPr>
        <w:pict w14:anchorId="72E0A9CD">
          <v:rect id="_x0000_i1036" style="width:0;height:1.5pt" o:hralign="center" o:hrstd="t" o:hr="t" fillcolor="#a0a0a0" stroked="f"/>
        </w:pict>
      </w:r>
    </w:p>
    <w:p w14:paraId="0C8320CC" w14:textId="77777777" w:rsidR="00C84970" w:rsidRDefault="00C84970" w:rsidP="00866F35">
      <w:pPr>
        <w:pStyle w:val="Heading2"/>
        <w:rPr>
          <w:highlight w:val="white"/>
        </w:rPr>
      </w:pPr>
      <w:r w:rsidRPr="00EC5EDE">
        <w:rPr>
          <w:rFonts w:ascii="Segoe UI Emoji" w:hAnsi="Segoe UI Emoji" w:cs="Segoe UI Emoji"/>
          <w:highlight w:val="white"/>
        </w:rPr>
        <w:t>⚠️</w:t>
      </w:r>
      <w:r w:rsidRPr="00EC5EDE">
        <w:rPr>
          <w:highlight w:val="white"/>
        </w:rPr>
        <w:t xml:space="preserve"> Best Practices</w:t>
      </w:r>
    </w:p>
    <w:p w14:paraId="1D8DD75A" w14:textId="6FDACA24" w:rsidR="00C84970" w:rsidRPr="00866F35" w:rsidRDefault="002917A3" w:rsidP="00866F35">
      <w:pPr>
        <w:rPr>
          <w:highlight w:val="white"/>
        </w:rPr>
      </w:pPr>
      <w:r w:rsidRPr="002917A3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2917A3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2917A3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2917A3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2917A3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58B55BC" w14:textId="77777777" w:rsidR="00C84970" w:rsidRPr="00EC5EDE" w:rsidRDefault="00C84970" w:rsidP="00EC5EDE">
      <w:pPr>
        <w:rPr>
          <w:rFonts w:ascii="Roboto Mono" w:hAnsi="Roboto Mono"/>
          <w:b/>
          <w:bCs/>
          <w:highlight w:val="white"/>
        </w:rPr>
      </w:pPr>
      <w:r w:rsidRPr="00EC5EDE">
        <w:rPr>
          <w:rFonts w:ascii="Segoe UI Emoji" w:hAnsi="Segoe UI Emoji" w:cs="Segoe UI Emoji"/>
          <w:b/>
          <w:bCs/>
          <w:highlight w:val="white"/>
        </w:rPr>
        <w:t>✅</w:t>
      </w:r>
      <w:r w:rsidRPr="00EC5EDE">
        <w:rPr>
          <w:rFonts w:ascii="Roboto Mono" w:hAnsi="Roboto Mono"/>
          <w:b/>
          <w:bCs/>
          <w:highlight w:val="white"/>
        </w:rPr>
        <w:t xml:space="preserve"> Write Meaningful Comments</w:t>
      </w:r>
    </w:p>
    <w:p w14:paraId="2D64F66C" w14:textId="77777777" w:rsidR="00C84970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Good:</w:t>
      </w:r>
    </w:p>
    <w:p w14:paraId="154E6102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>
        <w:rPr>
          <w:noProof/>
        </w:rPr>
        <w:drawing>
          <wp:inline distT="0" distB="0" distL="0" distR="0" wp14:anchorId="5645E4C0" wp14:editId="52657337">
            <wp:extent cx="5943600" cy="941070"/>
            <wp:effectExtent l="0" t="0" r="0" b="0"/>
            <wp:docPr id="16023968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C400C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-- Get customers from Cairo</w:t>
      </w:r>
    </w:p>
    <w:p w14:paraId="546200A6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SELECT *</w:t>
      </w:r>
    </w:p>
    <w:p w14:paraId="4EBFB68C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FROM Customers;</w:t>
      </w:r>
    </w:p>
    <w:p w14:paraId="2BCAF553" w14:textId="77777777" w:rsidR="00C84970" w:rsidRPr="00EC5EDE" w:rsidRDefault="00000000" w:rsidP="00EC5EDE">
      <w:pPr>
        <w:rPr>
          <w:rFonts w:ascii="Roboto Mono" w:hAnsi="Roboto Mono"/>
          <w:highlight w:val="white"/>
        </w:rPr>
      </w:pPr>
      <w:r>
        <w:rPr>
          <w:rFonts w:ascii="Roboto Mono" w:hAnsi="Roboto Mono"/>
          <w:highlight w:val="white"/>
        </w:rPr>
        <w:pict w14:anchorId="2FDF149C">
          <v:rect id="_x0000_i1037" style="width:0;height:1.5pt" o:hralign="center" o:hrstd="t" o:hr="t" fillcolor="#a0a0a0" stroked="f"/>
        </w:pict>
      </w:r>
    </w:p>
    <w:p w14:paraId="24322A2D" w14:textId="77777777" w:rsidR="00C84970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Bad:</w:t>
      </w:r>
    </w:p>
    <w:p w14:paraId="3388BC97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>
        <w:rPr>
          <w:noProof/>
        </w:rPr>
        <w:drawing>
          <wp:inline distT="0" distB="0" distL="0" distR="0" wp14:anchorId="1901DA2D" wp14:editId="771BB7FA">
            <wp:extent cx="5943600" cy="913765"/>
            <wp:effectExtent l="0" t="0" r="0" b="635"/>
            <wp:docPr id="8327309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7C832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-- Query</w:t>
      </w:r>
    </w:p>
    <w:p w14:paraId="6887E9BF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SELECT *</w:t>
      </w:r>
    </w:p>
    <w:p w14:paraId="411F3E72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FROM Customers;</w:t>
      </w:r>
    </w:p>
    <w:p w14:paraId="66AB7121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The comment adds little value.</w:t>
      </w:r>
    </w:p>
    <w:p w14:paraId="5A1FF766" w14:textId="77777777" w:rsidR="00C84970" w:rsidRPr="00EC5EDE" w:rsidRDefault="00000000" w:rsidP="00EC5EDE">
      <w:pPr>
        <w:rPr>
          <w:rFonts w:ascii="Roboto Mono" w:hAnsi="Roboto Mono"/>
          <w:highlight w:val="white"/>
        </w:rPr>
      </w:pPr>
      <w:r>
        <w:rPr>
          <w:rFonts w:ascii="Roboto Mono" w:hAnsi="Roboto Mono"/>
          <w:highlight w:val="white"/>
        </w:rPr>
        <w:pict w14:anchorId="1C267752">
          <v:rect id="_x0000_i1038" style="width:0;height:1.5pt" o:hralign="center" o:hrstd="t" o:hr="t" fillcolor="#a0a0a0" stroked="f"/>
        </w:pict>
      </w:r>
    </w:p>
    <w:p w14:paraId="1762D9ED" w14:textId="77777777" w:rsidR="00C84970" w:rsidRDefault="00C84970" w:rsidP="00EC5EDE">
      <w:pPr>
        <w:rPr>
          <w:rFonts w:ascii="Roboto Mono" w:hAnsi="Roboto Mono"/>
          <w:b/>
          <w:bCs/>
          <w:highlight w:val="white"/>
        </w:rPr>
      </w:pPr>
      <w:r w:rsidRPr="00EC5EDE">
        <w:rPr>
          <w:rFonts w:ascii="Segoe UI Emoji" w:hAnsi="Segoe UI Emoji" w:cs="Segoe UI Emoji"/>
          <w:b/>
          <w:bCs/>
          <w:highlight w:val="white"/>
        </w:rPr>
        <w:t>✅</w:t>
      </w:r>
      <w:r w:rsidRPr="00EC5EDE">
        <w:rPr>
          <w:rFonts w:ascii="Roboto Mono" w:hAnsi="Roboto Mono"/>
          <w:b/>
          <w:bCs/>
          <w:highlight w:val="white"/>
        </w:rPr>
        <w:t xml:space="preserve"> Use Multi-Line Comments for Documentation</w:t>
      </w:r>
    </w:p>
    <w:p w14:paraId="464F12B8" w14:textId="77777777" w:rsidR="00C84970" w:rsidRPr="00EC5EDE" w:rsidRDefault="00C84970" w:rsidP="00EC5EDE">
      <w:pPr>
        <w:rPr>
          <w:rFonts w:ascii="Roboto Mono" w:hAnsi="Roboto Mono"/>
          <w:b/>
          <w:bCs/>
          <w:highlight w:val="white"/>
        </w:rPr>
      </w:pPr>
      <w:r>
        <w:rPr>
          <w:noProof/>
        </w:rPr>
        <w:lastRenderedPageBreak/>
        <w:drawing>
          <wp:inline distT="0" distB="0" distL="0" distR="0" wp14:anchorId="7D6DE488" wp14:editId="7BE53934">
            <wp:extent cx="5943600" cy="1219200"/>
            <wp:effectExtent l="0" t="0" r="0" b="0"/>
            <wp:docPr id="10880869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DEA78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/*</w:t>
      </w:r>
    </w:p>
    <w:p w14:paraId="7968DE53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Sales Report Query</w:t>
      </w:r>
    </w:p>
    <w:p w14:paraId="47260319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Returns all completed orders</w:t>
      </w:r>
    </w:p>
    <w:p w14:paraId="1851B41F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for the current month.</w:t>
      </w:r>
    </w:p>
    <w:p w14:paraId="1177BB2B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*/</w:t>
      </w:r>
    </w:p>
    <w:p w14:paraId="3954130C" w14:textId="77777777" w:rsidR="00C84970" w:rsidRPr="00EC5EDE" w:rsidRDefault="00000000" w:rsidP="00EC5EDE">
      <w:pPr>
        <w:rPr>
          <w:rFonts w:ascii="Roboto Mono" w:hAnsi="Roboto Mono"/>
          <w:highlight w:val="white"/>
        </w:rPr>
      </w:pPr>
      <w:r>
        <w:rPr>
          <w:rFonts w:ascii="Roboto Mono" w:hAnsi="Roboto Mono"/>
          <w:highlight w:val="white"/>
        </w:rPr>
        <w:pict w14:anchorId="0ABC45AE">
          <v:rect id="_x0000_i1039" style="width:0;height:1.5pt" o:hralign="center" o:hrstd="t" o:hr="t" fillcolor="#a0a0a0" stroked="f"/>
        </w:pict>
      </w:r>
    </w:p>
    <w:p w14:paraId="696B9690" w14:textId="77777777" w:rsidR="00C84970" w:rsidRPr="00EC5EDE" w:rsidRDefault="00C84970" w:rsidP="00EC5EDE">
      <w:pPr>
        <w:rPr>
          <w:rFonts w:ascii="Roboto Mono" w:hAnsi="Roboto Mono"/>
          <w:b/>
          <w:bCs/>
          <w:highlight w:val="white"/>
        </w:rPr>
      </w:pPr>
      <w:r w:rsidRPr="00EC5EDE">
        <w:rPr>
          <w:rFonts w:ascii="Segoe UI Emoji" w:hAnsi="Segoe UI Emoji" w:cs="Segoe UI Emoji"/>
          <w:b/>
          <w:bCs/>
          <w:highlight w:val="white"/>
        </w:rPr>
        <w:t>✅</w:t>
      </w:r>
      <w:r w:rsidRPr="00EC5EDE">
        <w:rPr>
          <w:rFonts w:ascii="Roboto Mono" w:hAnsi="Roboto Mono"/>
          <w:b/>
          <w:bCs/>
          <w:highlight w:val="white"/>
        </w:rPr>
        <w:t xml:space="preserve"> Keep Comments Updated</w:t>
      </w:r>
    </w:p>
    <w:p w14:paraId="5F7BFF08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Incorrect comments can be misleading.</w:t>
      </w:r>
    </w:p>
    <w:p w14:paraId="32F3C540" w14:textId="77777777" w:rsidR="00C84970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Bad:</w:t>
      </w:r>
    </w:p>
    <w:p w14:paraId="4CE2FEF1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>
        <w:rPr>
          <w:noProof/>
        </w:rPr>
        <w:drawing>
          <wp:inline distT="0" distB="0" distL="0" distR="0" wp14:anchorId="23D06D37" wp14:editId="0DFA8B0F">
            <wp:extent cx="5943600" cy="922020"/>
            <wp:effectExtent l="0" t="0" r="0" b="0"/>
            <wp:docPr id="1414169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B4376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-- Get products</w:t>
      </w:r>
    </w:p>
    <w:p w14:paraId="3737CC87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SELECT *</w:t>
      </w:r>
    </w:p>
    <w:p w14:paraId="72AE1588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FROM Customers;</w:t>
      </w:r>
    </w:p>
    <w:p w14:paraId="1B7CEEFB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Comment and query do not match.</w:t>
      </w:r>
    </w:p>
    <w:p w14:paraId="22E8CE4E" w14:textId="77777777" w:rsidR="00C84970" w:rsidRPr="00EC5EDE" w:rsidRDefault="00000000" w:rsidP="00866F35">
      <w:pPr>
        <w:rPr>
          <w:rFonts w:ascii="Roboto Mono" w:hAnsi="Roboto Mono"/>
          <w:highlight w:val="white"/>
        </w:rPr>
      </w:pPr>
      <w:r>
        <w:rPr>
          <w:rFonts w:ascii="Roboto Mono" w:hAnsi="Roboto Mono"/>
          <w:highlight w:val="white"/>
        </w:rPr>
        <w:pict w14:anchorId="73C9E339">
          <v:rect id="_x0000_i1040" style="width:0;height:1.5pt" o:hralign="center" o:hrstd="t" o:hr="t" fillcolor="#a0a0a0" stroked="f"/>
        </w:pict>
      </w:r>
    </w:p>
    <w:p w14:paraId="583F45E0" w14:textId="77777777" w:rsidR="00C84970" w:rsidRDefault="00C84970" w:rsidP="00866F35">
      <w:pPr>
        <w:pStyle w:val="Heading2"/>
        <w:rPr>
          <w:highlight w:val="white"/>
        </w:rPr>
      </w:pPr>
      <w:r w:rsidRPr="00EC5EDE">
        <w:rPr>
          <w:rFonts w:ascii="Segoe UI Emoji" w:hAnsi="Segoe UI Emoji" w:cs="Segoe UI Emoji"/>
          <w:highlight w:val="white"/>
        </w:rPr>
        <w:t>🧠</w:t>
      </w:r>
      <w:r w:rsidRPr="00EC5EDE">
        <w:rPr>
          <w:highlight w:val="white"/>
        </w:rPr>
        <w:t xml:space="preserve"> Simple Analogy</w:t>
      </w:r>
    </w:p>
    <w:p w14:paraId="0E687D6B" w14:textId="687968AE" w:rsidR="00C84970" w:rsidRPr="00866F35" w:rsidRDefault="002917A3" w:rsidP="00866F35">
      <w:pPr>
        <w:rPr>
          <w:highlight w:val="white"/>
        </w:rPr>
      </w:pPr>
      <w:r w:rsidRPr="002917A3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2917A3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2917A3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2917A3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2917A3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9A01995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Think of comments as sticky notes in a book.</w:t>
      </w:r>
    </w:p>
    <w:p w14:paraId="6E024D4E" w14:textId="77777777" w:rsidR="00C84970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lastRenderedPageBreak/>
        <w:t>The notes help readers understand the content:</w:t>
      </w:r>
    </w:p>
    <w:p w14:paraId="695CA3EB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>
        <w:rPr>
          <w:noProof/>
        </w:rPr>
        <w:drawing>
          <wp:inline distT="0" distB="0" distL="0" distR="0" wp14:anchorId="5FB57B24" wp14:editId="5041F2DD">
            <wp:extent cx="5943600" cy="367030"/>
            <wp:effectExtent l="0" t="0" r="0" b="0"/>
            <wp:docPr id="9114571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94E82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"This chapter is important."</w:t>
      </w:r>
    </w:p>
    <w:p w14:paraId="5A15866D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But the notes are not part of the actual story.</w:t>
      </w:r>
    </w:p>
    <w:p w14:paraId="06D2DC17" w14:textId="77777777" w:rsidR="00C84970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Similarly:</w:t>
      </w:r>
    </w:p>
    <w:p w14:paraId="625225AF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>
        <w:rPr>
          <w:noProof/>
        </w:rPr>
        <w:drawing>
          <wp:inline distT="0" distB="0" distL="0" distR="0" wp14:anchorId="0D0ED983" wp14:editId="0DBB262C">
            <wp:extent cx="5943600" cy="916305"/>
            <wp:effectExtent l="0" t="0" r="0" b="0"/>
            <wp:docPr id="8457765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CA7C9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-- Get all customers</w:t>
      </w:r>
    </w:p>
    <w:p w14:paraId="3D3D6B23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SELECT *</w:t>
      </w:r>
    </w:p>
    <w:p w14:paraId="7844027E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FROM Customers;</w:t>
      </w:r>
    </w:p>
    <w:p w14:paraId="64208160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highlight w:val="white"/>
        </w:rPr>
        <w:t>The comment helps humans understand the query, but the database ignores it.</w:t>
      </w:r>
    </w:p>
    <w:p w14:paraId="4E102567" w14:textId="77777777" w:rsidR="00C84970" w:rsidRPr="00EC5EDE" w:rsidRDefault="00000000" w:rsidP="00EC5EDE">
      <w:pPr>
        <w:rPr>
          <w:rFonts w:ascii="Roboto Mono" w:hAnsi="Roboto Mono"/>
          <w:highlight w:val="white"/>
        </w:rPr>
      </w:pPr>
      <w:r>
        <w:rPr>
          <w:rFonts w:ascii="Roboto Mono" w:hAnsi="Roboto Mono"/>
          <w:highlight w:val="white"/>
        </w:rPr>
        <w:pict w14:anchorId="231EF8B2">
          <v:rect id="_x0000_i1041" style="width:0;height:1.5pt" o:hralign="center" o:hrstd="t" o:hr="t" fillcolor="#a0a0a0" stroked="f"/>
        </w:pict>
      </w:r>
    </w:p>
    <w:p w14:paraId="5C77BEFA" w14:textId="77777777" w:rsidR="00C84970" w:rsidRDefault="00C84970" w:rsidP="00866F35">
      <w:pPr>
        <w:pStyle w:val="Heading2"/>
        <w:rPr>
          <w:highlight w:val="white"/>
        </w:rPr>
      </w:pPr>
      <w:r w:rsidRPr="00EC5EDE">
        <w:rPr>
          <w:rFonts w:ascii="Segoe UI Emoji" w:hAnsi="Segoe UI Emoji" w:cs="Segoe UI Emoji"/>
          <w:highlight w:val="white"/>
        </w:rPr>
        <w:t>🧭</w:t>
      </w:r>
      <w:r w:rsidRPr="00EC5EDE">
        <w:rPr>
          <w:highlight w:val="white"/>
        </w:rPr>
        <w:t xml:space="preserve"> Summary</w:t>
      </w:r>
    </w:p>
    <w:p w14:paraId="78E65F7F" w14:textId="18339272" w:rsidR="00C84970" w:rsidRPr="00866F35" w:rsidRDefault="002917A3" w:rsidP="00866F35">
      <w:pPr>
        <w:rPr>
          <w:highlight w:val="white"/>
        </w:rPr>
      </w:pPr>
      <w:r w:rsidRPr="002917A3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2917A3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2917A3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2917A3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2917A3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2917A3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8EA93CF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  <w:r w:rsidRPr="00EC5EDE">
        <w:rPr>
          <w:rFonts w:ascii="Roboto Mono" w:hAnsi="Roboto Mono"/>
          <w:b/>
          <w:bCs/>
          <w:highlight w:val="white"/>
        </w:rPr>
        <w:t>SQL Comments</w:t>
      </w:r>
      <w:r w:rsidRPr="00EC5EDE">
        <w:rPr>
          <w:rFonts w:ascii="Roboto Mono" w:hAnsi="Roboto Mono"/>
          <w:highlight w:val="white"/>
        </w:rPr>
        <w:t xml:space="preserve"> are notes written inside SQL code that are ignored by the database engine. They are used to explain queries, document scripts, improve readability, assist debugging, and support collaboration. SQL supports </w:t>
      </w:r>
      <w:r w:rsidRPr="00EC5EDE">
        <w:rPr>
          <w:rFonts w:ascii="Roboto Mono" w:hAnsi="Roboto Mono"/>
          <w:b/>
          <w:bCs/>
          <w:highlight w:val="white"/>
        </w:rPr>
        <w:t>single-line comments</w:t>
      </w:r>
      <w:r w:rsidRPr="00EC5EDE">
        <w:rPr>
          <w:rFonts w:ascii="Roboto Mono" w:hAnsi="Roboto Mono"/>
          <w:highlight w:val="white"/>
        </w:rPr>
        <w:t xml:space="preserve"> using -- and </w:t>
      </w:r>
      <w:r w:rsidRPr="00EC5EDE">
        <w:rPr>
          <w:rFonts w:ascii="Roboto Mono" w:hAnsi="Roboto Mono"/>
          <w:b/>
          <w:bCs/>
          <w:highlight w:val="white"/>
        </w:rPr>
        <w:t>multi-line comments</w:t>
      </w:r>
      <w:r w:rsidRPr="00EC5EDE">
        <w:rPr>
          <w:rFonts w:ascii="Roboto Mono" w:hAnsi="Roboto Mono"/>
          <w:highlight w:val="white"/>
        </w:rPr>
        <w:t xml:space="preserve"> using /* ... */. Comments make SQL code easier to maintain without affecting execution.</w:t>
      </w:r>
    </w:p>
    <w:p w14:paraId="1A352BAB" w14:textId="77777777" w:rsidR="00C84970" w:rsidRPr="00EC5EDE" w:rsidRDefault="00C84970" w:rsidP="00EC5EDE">
      <w:pPr>
        <w:rPr>
          <w:rFonts w:ascii="Roboto Mono" w:hAnsi="Roboto Mono"/>
          <w:highlight w:val="white"/>
        </w:rPr>
      </w:pPr>
    </w:p>
    <w:p w14:paraId="046C555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D2DB1"/>
    <w:multiLevelType w:val="multilevel"/>
    <w:tmpl w:val="269C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069C2"/>
    <w:multiLevelType w:val="multilevel"/>
    <w:tmpl w:val="E6A4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972E38"/>
    <w:multiLevelType w:val="multilevel"/>
    <w:tmpl w:val="9BFC8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9744394">
    <w:abstractNumId w:val="1"/>
  </w:num>
  <w:num w:numId="2" w16cid:durableId="1822767503">
    <w:abstractNumId w:val="0"/>
  </w:num>
  <w:num w:numId="3" w16cid:durableId="426391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970"/>
    <w:rsid w:val="002917A3"/>
    <w:rsid w:val="002D1F4F"/>
    <w:rsid w:val="00711B4D"/>
    <w:rsid w:val="00876958"/>
    <w:rsid w:val="008952B3"/>
    <w:rsid w:val="00A70480"/>
    <w:rsid w:val="00C84970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F3A57"/>
  <w15:chartTrackingRefBased/>
  <w15:docId w15:val="{6663612A-68F3-4F46-9C45-2DDFE44DA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4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4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9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760</Words>
  <Characters>4336</Characters>
  <Application>Microsoft Office Word</Application>
  <DocSecurity>0</DocSecurity>
  <Lines>36</Lines>
  <Paragraphs>10</Paragraphs>
  <ScaleCrop>false</ScaleCrop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2026-07-03T15:51:00Z</dcterms:created>
  <dcterms:modified xsi:type="dcterms:W3CDTF">2026-07-03T17:35:00Z</dcterms:modified>
</cp:coreProperties>
</file>