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5937" w14:textId="5BB9A75E" w:rsidR="00E63FDC" w:rsidRPr="00E63FDC" w:rsidRDefault="00E63FDC" w:rsidP="00E63FDC">
      <w:pPr>
        <w:pStyle w:val="Heading1"/>
      </w:pPr>
      <w:r w:rsidRPr="00E63FDC">
        <w:t>Local Scope</w:t>
      </w:r>
    </w:p>
    <w:p w14:paraId="40475F55" w14:textId="77777777" w:rsidR="00E63FDC" w:rsidRDefault="00E63FDC" w:rsidP="00E63FDC">
      <w:pPr>
        <w:pStyle w:val="Heading2"/>
      </w:pPr>
      <w:r w:rsidRPr="00E63FDC">
        <w:rPr>
          <w:rFonts w:ascii="Segoe UI Emoji" w:hAnsi="Segoe UI Emoji" w:cs="Segoe UI Emoji"/>
        </w:rPr>
        <w:t>📌</w:t>
      </w:r>
      <w:r w:rsidRPr="00E63FDC">
        <w:t xml:space="preserve"> Definition:</w:t>
      </w:r>
    </w:p>
    <w:p w14:paraId="7E3D44E8" w14:textId="0F8965C1" w:rsidR="00E63FDC" w:rsidRPr="007557DA" w:rsidRDefault="00E63FDC" w:rsidP="00E63FDC">
      <w:pPr>
        <w:rPr>
          <w:rFonts w:asciiTheme="minorBidi" w:hAnsiTheme="minorBidi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211D3E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  <w:b/>
          <w:bCs/>
        </w:rPr>
        <w:t>Local scope</w:t>
      </w:r>
      <w:r w:rsidRPr="00E63FDC">
        <w:rPr>
          <w:rFonts w:ascii="Roboto Mono" w:hAnsi="Roboto Mono"/>
        </w:rPr>
        <w:t xml:space="preserve"> refers to variables that are </w:t>
      </w:r>
      <w:r w:rsidRPr="00E63FDC">
        <w:rPr>
          <w:rFonts w:ascii="Roboto Mono" w:hAnsi="Roboto Mono"/>
          <w:b/>
          <w:bCs/>
        </w:rPr>
        <w:t>declared inside a method, function, or block</w:t>
      </w:r>
      <w:r w:rsidRPr="00E63FDC">
        <w:rPr>
          <w:rFonts w:ascii="Roboto Mono" w:hAnsi="Roboto Mono"/>
        </w:rPr>
        <w:t xml:space="preserve"> and can be accessed </w:t>
      </w:r>
      <w:r w:rsidRPr="00E63FDC">
        <w:rPr>
          <w:rFonts w:ascii="Roboto Mono" w:hAnsi="Roboto Mono"/>
          <w:b/>
          <w:bCs/>
        </w:rPr>
        <w:t>only within that specific block</w:t>
      </w:r>
      <w:r w:rsidRPr="00E63FDC">
        <w:rPr>
          <w:rFonts w:ascii="Roboto Mono" w:hAnsi="Roboto Mono"/>
        </w:rPr>
        <w:t>.</w:t>
      </w:r>
    </w:p>
    <w:p w14:paraId="4A6B9370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pict w14:anchorId="2E806753">
          <v:rect id="_x0000_i1074" style="width:0;height:1.5pt" o:hralign="center" o:hrstd="t" o:hr="t" fillcolor="#a0a0a0" stroked="f"/>
        </w:pict>
      </w:r>
    </w:p>
    <w:p w14:paraId="1C040735" w14:textId="77777777" w:rsidR="00E63FDC" w:rsidRDefault="00E63FDC" w:rsidP="00E63FDC">
      <w:pPr>
        <w:pStyle w:val="Heading2"/>
      </w:pPr>
      <w:r w:rsidRPr="00E63FDC">
        <w:rPr>
          <w:rFonts w:ascii="Segoe UI Emoji" w:hAnsi="Segoe UI Emoji" w:cs="Segoe UI Emoji"/>
        </w:rPr>
        <w:t>🧠</w:t>
      </w:r>
      <w:r w:rsidRPr="00E63FDC">
        <w:t xml:space="preserve"> Simple idea:</w:t>
      </w:r>
    </w:p>
    <w:p w14:paraId="1D4E0512" w14:textId="648C8C35" w:rsidR="00E63FDC" w:rsidRPr="00E63FDC" w:rsidRDefault="007557DA" w:rsidP="00E63F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535B9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  <w:b/>
          <w:bCs/>
        </w:rPr>
        <w:t xml:space="preserve">Local Scope = “Visible only here” </w:t>
      </w:r>
      <w:r w:rsidRPr="00E63FDC">
        <w:rPr>
          <w:rFonts w:ascii="Segoe UI Emoji" w:hAnsi="Segoe UI Emoji" w:cs="Segoe UI Emoji"/>
          <w:b/>
          <w:bCs/>
        </w:rPr>
        <w:t>📍</w:t>
      </w:r>
    </w:p>
    <w:p w14:paraId="343AE043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pict w14:anchorId="0F08B3CC">
          <v:rect id="_x0000_i1075" style="width:0;height:1.5pt" o:hralign="center" o:hrstd="t" o:hr="t" fillcolor="#a0a0a0" stroked="f"/>
        </w:pict>
      </w:r>
    </w:p>
    <w:p w14:paraId="51BA2CF3" w14:textId="77777777" w:rsidR="00E63FDC" w:rsidRDefault="00E63FDC" w:rsidP="00E63FDC">
      <w:pPr>
        <w:pStyle w:val="Heading2"/>
      </w:pPr>
      <w:r w:rsidRPr="00E63FDC">
        <w:rPr>
          <w:rFonts w:ascii="Segoe UI Emoji" w:hAnsi="Segoe UI Emoji" w:cs="Segoe UI Emoji"/>
        </w:rPr>
        <w:t>🔍</w:t>
      </w:r>
      <w:r w:rsidRPr="00E63FDC">
        <w:t xml:space="preserve"> Key characteristics:</w:t>
      </w:r>
    </w:p>
    <w:p w14:paraId="785BB18C" w14:textId="08C94963" w:rsidR="00E63FDC" w:rsidRPr="00E63FDC" w:rsidRDefault="007557DA" w:rsidP="00E63F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5B5279" w14:textId="77777777" w:rsidR="00E63FDC" w:rsidRPr="00E63FDC" w:rsidRDefault="00E63FDC" w:rsidP="00E63FDC">
      <w:pPr>
        <w:numPr>
          <w:ilvl w:val="0"/>
          <w:numId w:val="1"/>
        </w:numPr>
        <w:rPr>
          <w:rFonts w:ascii="Roboto Mono" w:hAnsi="Roboto Mono"/>
        </w:rPr>
      </w:pPr>
      <w:r w:rsidRPr="00E63FDC">
        <w:rPr>
          <w:rFonts w:ascii="Segoe UI Emoji" w:hAnsi="Segoe UI Emoji" w:cs="Segoe UI Emoji"/>
        </w:rPr>
        <w:t>📍</w:t>
      </w:r>
      <w:r w:rsidRPr="00E63FDC">
        <w:rPr>
          <w:rFonts w:ascii="Roboto Mono" w:hAnsi="Roboto Mono"/>
        </w:rPr>
        <w:t xml:space="preserve"> Defined inside a </w:t>
      </w:r>
      <w:r w:rsidRPr="00E63FDC">
        <w:rPr>
          <w:rFonts w:ascii="Roboto Mono" w:hAnsi="Roboto Mono"/>
          <w:b/>
          <w:bCs/>
        </w:rPr>
        <w:t>method or block</w:t>
      </w:r>
    </w:p>
    <w:p w14:paraId="4077D0E3" w14:textId="77777777" w:rsidR="00E63FDC" w:rsidRPr="00E63FDC" w:rsidRDefault="00E63FDC" w:rsidP="00E63FDC">
      <w:pPr>
        <w:numPr>
          <w:ilvl w:val="0"/>
          <w:numId w:val="1"/>
        </w:numPr>
        <w:rPr>
          <w:rFonts w:ascii="Roboto Mono" w:hAnsi="Roboto Mono"/>
        </w:rPr>
      </w:pPr>
      <w:r w:rsidRPr="00E63FDC">
        <w:rPr>
          <w:rFonts w:ascii="Segoe UI Emoji" w:hAnsi="Segoe UI Emoji" w:cs="Segoe UI Emoji"/>
        </w:rPr>
        <w:t>🔒</w:t>
      </w:r>
      <w:r w:rsidRPr="00E63FDC">
        <w:rPr>
          <w:rFonts w:ascii="Roboto Mono" w:hAnsi="Roboto Mono"/>
        </w:rPr>
        <w:t xml:space="preserve"> Accessible </w:t>
      </w:r>
      <w:r w:rsidRPr="00E63FDC">
        <w:rPr>
          <w:rFonts w:ascii="Roboto Mono" w:hAnsi="Roboto Mono"/>
          <w:b/>
          <w:bCs/>
        </w:rPr>
        <w:t>only within that block</w:t>
      </w:r>
    </w:p>
    <w:p w14:paraId="4F9561B7" w14:textId="77777777" w:rsidR="00E63FDC" w:rsidRPr="00E63FDC" w:rsidRDefault="00E63FDC" w:rsidP="00E63FDC">
      <w:pPr>
        <w:numPr>
          <w:ilvl w:val="0"/>
          <w:numId w:val="1"/>
        </w:numPr>
        <w:rPr>
          <w:rFonts w:ascii="Roboto Mono" w:hAnsi="Roboto Mono"/>
        </w:rPr>
      </w:pPr>
      <w:r w:rsidRPr="00E63FDC">
        <w:rPr>
          <w:rFonts w:ascii="Segoe UI Emoji" w:hAnsi="Segoe UI Emoji" w:cs="Segoe UI Emoji"/>
        </w:rPr>
        <w:t>❌</w:t>
      </w:r>
      <w:r w:rsidRPr="00E63FDC">
        <w:rPr>
          <w:rFonts w:ascii="Roboto Mono" w:hAnsi="Roboto Mono"/>
        </w:rPr>
        <w:t xml:space="preserve"> Cannot be accessed outside</w:t>
      </w:r>
    </w:p>
    <w:p w14:paraId="30D28DBC" w14:textId="77777777" w:rsidR="00E63FDC" w:rsidRPr="00E63FDC" w:rsidRDefault="00E63FDC" w:rsidP="00E63FDC">
      <w:pPr>
        <w:numPr>
          <w:ilvl w:val="0"/>
          <w:numId w:val="1"/>
        </w:numPr>
        <w:rPr>
          <w:rFonts w:ascii="Roboto Mono" w:hAnsi="Roboto Mono"/>
        </w:rPr>
      </w:pPr>
      <w:r w:rsidRPr="00E63FDC">
        <w:rPr>
          <w:rFonts w:ascii="Segoe UI Emoji" w:hAnsi="Segoe UI Emoji" w:cs="Segoe UI Emoji"/>
        </w:rPr>
        <w:t>🧠</w:t>
      </w:r>
      <w:r w:rsidRPr="00E63FDC">
        <w:rPr>
          <w:rFonts w:ascii="Roboto Mono" w:hAnsi="Roboto Mono"/>
        </w:rPr>
        <w:t xml:space="preserve"> Exists only during the execution of the block</w:t>
      </w:r>
    </w:p>
    <w:p w14:paraId="1894407D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pict w14:anchorId="5BE64803">
          <v:rect id="_x0000_i1076" style="width:0;height:1.5pt" o:hralign="center" o:hrstd="t" o:hr="t" fillcolor="#a0a0a0" stroked="f"/>
        </w:pict>
      </w:r>
    </w:p>
    <w:p w14:paraId="0A7AB110" w14:textId="77777777" w:rsidR="00E63FDC" w:rsidRDefault="00E63FDC" w:rsidP="00E63FDC">
      <w:pPr>
        <w:pStyle w:val="Heading2"/>
      </w:pPr>
      <w:r w:rsidRPr="00E63FDC">
        <w:rPr>
          <w:rFonts w:ascii="Segoe UI Emoji" w:hAnsi="Segoe UI Emoji" w:cs="Segoe UI Emoji"/>
        </w:rPr>
        <w:t>📌</w:t>
      </w:r>
      <w:r w:rsidRPr="00E63FDC">
        <w:t xml:space="preserve"> Example (Java):</w:t>
      </w:r>
    </w:p>
    <w:p w14:paraId="1D95FF2E" w14:textId="3ABD8C06" w:rsidR="00E63FDC" w:rsidRDefault="007557DA" w:rsidP="00E63FD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997649" w14:textId="5F0C8F2C" w:rsidR="00ED13A1" w:rsidRPr="00E63FDC" w:rsidRDefault="00ED13A1" w:rsidP="00E63FDC">
      <w:r>
        <w:rPr>
          <w:noProof/>
        </w:rPr>
        <w:lastRenderedPageBreak/>
        <w:drawing>
          <wp:inline distT="0" distB="0" distL="0" distR="0" wp14:anchorId="7FDD7647" wp14:editId="39376335">
            <wp:extent cx="5943600" cy="1127125"/>
            <wp:effectExtent l="0" t="0" r="0" b="0"/>
            <wp:docPr id="64986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68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6863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>void test() {</w:t>
      </w:r>
    </w:p>
    <w:p w14:paraId="0B9C72F0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 xml:space="preserve">    int x = 10; // local variable</w:t>
      </w:r>
    </w:p>
    <w:p w14:paraId="0BF213EB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 xml:space="preserve">    System.out.println(x); // accessible here</w:t>
      </w:r>
    </w:p>
    <w:p w14:paraId="60F2D0B9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>}</w:t>
      </w:r>
    </w:p>
    <w:p w14:paraId="5E3E2571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pict w14:anchorId="2C65900E">
          <v:rect id="_x0000_i1077" style="width:0;height:1.5pt" o:hralign="center" o:hrstd="t" o:hr="t" fillcolor="#a0a0a0" stroked="f"/>
        </w:pict>
      </w:r>
    </w:p>
    <w:p w14:paraId="112F50E5" w14:textId="77777777" w:rsidR="00E63FDC" w:rsidRDefault="00E63FDC" w:rsidP="00E63FDC">
      <w:pPr>
        <w:rPr>
          <w:rFonts w:ascii="Roboto Mono" w:hAnsi="Roboto Mono"/>
          <w:b/>
          <w:bCs/>
        </w:rPr>
      </w:pPr>
      <w:r w:rsidRPr="00E63FDC">
        <w:rPr>
          <w:rFonts w:ascii="Segoe UI Emoji" w:hAnsi="Segoe UI Emoji" w:cs="Segoe UI Emoji"/>
          <w:b/>
          <w:bCs/>
        </w:rPr>
        <w:t>❌</w:t>
      </w:r>
      <w:r w:rsidRPr="00E63FDC">
        <w:rPr>
          <w:rFonts w:ascii="Roboto Mono" w:hAnsi="Roboto Mono"/>
          <w:b/>
          <w:bCs/>
        </w:rPr>
        <w:t xml:space="preserve"> Outside the method:</w:t>
      </w:r>
    </w:p>
    <w:p w14:paraId="33263D7B" w14:textId="7B611289" w:rsidR="00ED13A1" w:rsidRPr="00E63FDC" w:rsidRDefault="00ED13A1" w:rsidP="00E63FD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110EAD" wp14:editId="58230D10">
            <wp:extent cx="5943600" cy="658495"/>
            <wp:effectExtent l="0" t="0" r="0" b="8255"/>
            <wp:docPr id="8696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1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29CC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>System.out.println(x); // ERROR: x is not accessible</w:t>
      </w:r>
    </w:p>
    <w:p w14:paraId="15335153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pict w14:anchorId="4F543151">
          <v:rect id="_x0000_i1078" style="width:0;height:1.5pt" o:hralign="center" o:hrstd="t" o:hr="t" fillcolor="#a0a0a0" stroked="f"/>
        </w:pict>
      </w:r>
    </w:p>
    <w:p w14:paraId="6CC3AB4D" w14:textId="77777777" w:rsidR="00E63FDC" w:rsidRDefault="00E63FDC" w:rsidP="00E63FDC">
      <w:pPr>
        <w:rPr>
          <w:rFonts w:ascii="Roboto Mono" w:hAnsi="Roboto Mono"/>
          <w:b/>
          <w:bCs/>
        </w:rPr>
      </w:pPr>
      <w:r w:rsidRPr="00E63FDC">
        <w:rPr>
          <w:rFonts w:ascii="Segoe UI Emoji" w:hAnsi="Segoe UI Emoji" w:cs="Segoe UI Emoji"/>
          <w:b/>
          <w:bCs/>
        </w:rPr>
        <w:t>📌</w:t>
      </w:r>
      <w:r w:rsidRPr="00E63FDC">
        <w:rPr>
          <w:rFonts w:ascii="Roboto Mono" w:hAnsi="Roboto Mono"/>
          <w:b/>
          <w:bCs/>
        </w:rPr>
        <w:t xml:space="preserve"> Example with block scope:</w:t>
      </w:r>
    </w:p>
    <w:p w14:paraId="7272C191" w14:textId="2BBC63F3" w:rsidR="0000230B" w:rsidRPr="00E63FDC" w:rsidRDefault="0000230B" w:rsidP="00E63FD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531EF1" wp14:editId="66D26DB1">
            <wp:extent cx="5943600" cy="1671320"/>
            <wp:effectExtent l="0" t="0" r="0" b="5080"/>
            <wp:docPr id="122220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03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941F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>void example() {</w:t>
      </w:r>
    </w:p>
    <w:p w14:paraId="04323984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 xml:space="preserve">    if (true) {</w:t>
      </w:r>
    </w:p>
    <w:p w14:paraId="15D51EAC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 xml:space="preserve">        int y = 20; // local to this block</w:t>
      </w:r>
    </w:p>
    <w:p w14:paraId="2C067C49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 xml:space="preserve">        System.out.println(y);</w:t>
      </w:r>
    </w:p>
    <w:p w14:paraId="0FDAC128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lastRenderedPageBreak/>
        <w:t xml:space="preserve">    }</w:t>
      </w:r>
    </w:p>
    <w:p w14:paraId="5630DDB1" w14:textId="77777777" w:rsidR="00E63FDC" w:rsidRPr="00E63FDC" w:rsidRDefault="00E63FDC" w:rsidP="00E63FDC">
      <w:pPr>
        <w:rPr>
          <w:rFonts w:ascii="Roboto Mono" w:hAnsi="Roboto Mono"/>
        </w:rPr>
      </w:pPr>
    </w:p>
    <w:p w14:paraId="2BB5B80D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 xml:space="preserve">    // System.out.println(y); // ERROR: not accessible here</w:t>
      </w:r>
    </w:p>
    <w:p w14:paraId="7562A203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t>}</w:t>
      </w:r>
    </w:p>
    <w:p w14:paraId="63EE3E61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pict w14:anchorId="6BF4CE29">
          <v:rect id="_x0000_i1079" style="width:0;height:1.5pt" o:hralign="center" o:hrstd="t" o:hr="t" fillcolor="#a0a0a0" stroked="f"/>
        </w:pict>
      </w:r>
    </w:p>
    <w:p w14:paraId="45DC01A7" w14:textId="77777777" w:rsidR="00E63FDC" w:rsidRDefault="00E63FDC" w:rsidP="001E2954">
      <w:pPr>
        <w:pStyle w:val="Heading2"/>
      </w:pPr>
      <w:r w:rsidRPr="00E63FDC">
        <w:rPr>
          <w:rFonts w:ascii="Segoe UI Emoji" w:hAnsi="Segoe UI Emoji" w:cs="Segoe UI Emoji"/>
        </w:rPr>
        <w:t>🎯</w:t>
      </w:r>
      <w:r w:rsidRPr="00E63FDC">
        <w:t xml:space="preserve"> Why local scope is important:</w:t>
      </w:r>
    </w:p>
    <w:p w14:paraId="44C766F8" w14:textId="30C616A8" w:rsidR="001E2954" w:rsidRPr="001E2954" w:rsidRDefault="001E2954" w:rsidP="001E295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384B85" w14:textId="77777777" w:rsidR="00E63FDC" w:rsidRPr="00E63FDC" w:rsidRDefault="00E63FDC" w:rsidP="00E63FDC">
      <w:pPr>
        <w:numPr>
          <w:ilvl w:val="0"/>
          <w:numId w:val="2"/>
        </w:numPr>
        <w:rPr>
          <w:rFonts w:ascii="Roboto Mono" w:hAnsi="Roboto Mono"/>
        </w:rPr>
      </w:pPr>
      <w:r w:rsidRPr="00E63FDC">
        <w:rPr>
          <w:rFonts w:ascii="Segoe UI Emoji" w:hAnsi="Segoe UI Emoji" w:cs="Segoe UI Emoji"/>
        </w:rPr>
        <w:t>🔒</w:t>
      </w:r>
      <w:r w:rsidRPr="00E63FDC">
        <w:rPr>
          <w:rFonts w:ascii="Roboto Mono" w:hAnsi="Roboto Mono"/>
        </w:rPr>
        <w:t xml:space="preserve"> Protects variables from unintended access</w:t>
      </w:r>
    </w:p>
    <w:p w14:paraId="1EB5FDB8" w14:textId="77777777" w:rsidR="00E63FDC" w:rsidRPr="00E63FDC" w:rsidRDefault="00E63FDC" w:rsidP="00E63FDC">
      <w:pPr>
        <w:numPr>
          <w:ilvl w:val="0"/>
          <w:numId w:val="2"/>
        </w:numPr>
        <w:rPr>
          <w:rFonts w:ascii="Roboto Mono" w:hAnsi="Roboto Mono"/>
        </w:rPr>
      </w:pPr>
      <w:r w:rsidRPr="00E63FDC">
        <w:rPr>
          <w:rFonts w:ascii="Segoe UI Emoji" w:hAnsi="Segoe UI Emoji" w:cs="Segoe UI Emoji"/>
        </w:rPr>
        <w:t>🧩</w:t>
      </w:r>
      <w:r w:rsidRPr="00E63FDC">
        <w:rPr>
          <w:rFonts w:ascii="Roboto Mono" w:hAnsi="Roboto Mono"/>
        </w:rPr>
        <w:t xml:space="preserve"> Reduces naming conflicts</w:t>
      </w:r>
    </w:p>
    <w:p w14:paraId="46D32B80" w14:textId="77777777" w:rsidR="00E63FDC" w:rsidRPr="00E63FDC" w:rsidRDefault="00E63FDC" w:rsidP="00E63FDC">
      <w:pPr>
        <w:numPr>
          <w:ilvl w:val="0"/>
          <w:numId w:val="2"/>
        </w:numPr>
        <w:rPr>
          <w:rFonts w:ascii="Roboto Mono" w:hAnsi="Roboto Mono"/>
        </w:rPr>
      </w:pPr>
      <w:r w:rsidRPr="00E63FDC">
        <w:rPr>
          <w:rFonts w:ascii="Segoe UI Emoji" w:hAnsi="Segoe UI Emoji" w:cs="Segoe UI Emoji"/>
        </w:rPr>
        <w:t>🧠</w:t>
      </w:r>
      <w:r w:rsidRPr="00E63FDC">
        <w:rPr>
          <w:rFonts w:ascii="Roboto Mono" w:hAnsi="Roboto Mono"/>
        </w:rPr>
        <w:t xml:space="preserve"> Keeps code clean and organized</w:t>
      </w:r>
    </w:p>
    <w:p w14:paraId="2E38950F" w14:textId="77777777" w:rsidR="00E63FDC" w:rsidRPr="00E63FDC" w:rsidRDefault="00E63FDC" w:rsidP="00E63FDC">
      <w:pPr>
        <w:numPr>
          <w:ilvl w:val="0"/>
          <w:numId w:val="2"/>
        </w:numPr>
        <w:rPr>
          <w:rFonts w:ascii="Roboto Mono" w:hAnsi="Roboto Mono"/>
        </w:rPr>
      </w:pPr>
      <w:r w:rsidRPr="00E63FDC">
        <w:rPr>
          <w:rFonts w:ascii="Segoe UI Emoji" w:hAnsi="Segoe UI Emoji" w:cs="Segoe UI Emoji"/>
        </w:rPr>
        <w:t>⚙️</w:t>
      </w:r>
      <w:r w:rsidRPr="00E63FDC">
        <w:rPr>
          <w:rFonts w:ascii="Roboto Mono" w:hAnsi="Roboto Mono"/>
        </w:rPr>
        <w:t xml:space="preserve"> Saves memory (temporary usage)</w:t>
      </w:r>
    </w:p>
    <w:p w14:paraId="4BBB25D5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pict w14:anchorId="2995DDA7">
          <v:rect id="_x0000_i1080" style="width:0;height:1.5pt" o:hralign="center" o:hrstd="t" o:hr="t" fillcolor="#a0a0a0" stroked="f"/>
        </w:pict>
      </w:r>
    </w:p>
    <w:p w14:paraId="65A73DDC" w14:textId="2E610353" w:rsidR="00E63FDC" w:rsidRDefault="00E63FDC" w:rsidP="001E2954">
      <w:pPr>
        <w:pStyle w:val="Heading2"/>
      </w:pPr>
      <w:r w:rsidRPr="00E63FDC">
        <w:rPr>
          <w:rFonts w:ascii="Segoe UI Emoji" w:hAnsi="Segoe UI Emoji" w:cs="Segoe UI Emoji"/>
        </w:rPr>
        <w:t>🎯</w:t>
      </w:r>
      <w:r w:rsidRPr="00E63FDC">
        <w:t xml:space="preserve"> </w:t>
      </w:r>
      <w:r w:rsidR="001E2954">
        <w:t>Summary</w:t>
      </w:r>
      <w:r w:rsidRPr="00E63FDC">
        <w:t>:</w:t>
      </w:r>
    </w:p>
    <w:p w14:paraId="4F3534EE" w14:textId="473C7D94" w:rsidR="001E2954" w:rsidRPr="001E2954" w:rsidRDefault="001E2954" w:rsidP="001E295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D06D3" w14:textId="77777777" w:rsidR="00E63FDC" w:rsidRPr="00E63FDC" w:rsidRDefault="00E63FDC" w:rsidP="00E63FDC">
      <w:pPr>
        <w:rPr>
          <w:rFonts w:ascii="Roboto Mono" w:hAnsi="Roboto Mono"/>
        </w:rPr>
      </w:pPr>
      <w:r w:rsidRPr="00E63FDC">
        <w:rPr>
          <w:rFonts w:ascii="Roboto Mono" w:hAnsi="Roboto Mono"/>
          <w:b/>
          <w:bCs/>
        </w:rPr>
        <w:t>Local scope limits variables to the block where they are declared, ensuring they are used only where needed and not accessible elsewhere.</w:t>
      </w:r>
    </w:p>
    <w:p w14:paraId="34DAAEC8" w14:textId="060F682D" w:rsidR="00E63FDC" w:rsidRPr="00E63FDC" w:rsidRDefault="001E2954" w:rsidP="00E63FDC">
      <w:pPr>
        <w:rPr>
          <w:rFonts w:ascii="Roboto Mono" w:hAnsi="Roboto Mono"/>
        </w:rPr>
      </w:pPr>
      <w:r w:rsidRPr="00E63FDC">
        <w:rPr>
          <w:rFonts w:ascii="Roboto Mono" w:hAnsi="Roboto Mono"/>
        </w:rPr>
        <w:pict w14:anchorId="36917A59">
          <v:rect id="_x0000_i1090" style="width:0;height:1.5pt" o:hralign="center" o:hrstd="t" o:hr="t" fillcolor="#a0a0a0" stroked="f"/>
        </w:pict>
      </w:r>
    </w:p>
    <w:sectPr w:rsidR="00E63FDC" w:rsidRPr="00E63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F294A"/>
    <w:multiLevelType w:val="multilevel"/>
    <w:tmpl w:val="79B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46967"/>
    <w:multiLevelType w:val="multilevel"/>
    <w:tmpl w:val="BDD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10403">
    <w:abstractNumId w:val="1"/>
  </w:num>
  <w:num w:numId="2" w16cid:durableId="106603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24"/>
    <w:rsid w:val="0000230B"/>
    <w:rsid w:val="00003FB2"/>
    <w:rsid w:val="001E2954"/>
    <w:rsid w:val="002D1F4F"/>
    <w:rsid w:val="00647724"/>
    <w:rsid w:val="00711B4D"/>
    <w:rsid w:val="007557DA"/>
    <w:rsid w:val="008952B3"/>
    <w:rsid w:val="00A70480"/>
    <w:rsid w:val="00E63FDC"/>
    <w:rsid w:val="00ED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D885"/>
  <w15:chartTrackingRefBased/>
  <w15:docId w15:val="{65EBE87D-2D6F-47BF-AB2B-4678A0FF7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2026-03-25T12:14:00Z</dcterms:created>
  <dcterms:modified xsi:type="dcterms:W3CDTF">2026-03-25T12:33:00Z</dcterms:modified>
</cp:coreProperties>
</file>