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C0CA" w14:textId="1657EA75" w:rsidR="00FA52A5" w:rsidRPr="00FA52A5" w:rsidRDefault="00FA52A5" w:rsidP="00FA52A5">
      <w:pPr>
        <w:pStyle w:val="Heading1"/>
      </w:pPr>
      <w:r w:rsidRPr="00FA52A5">
        <w:t>Descriptive / Semantic Markup</w:t>
      </w:r>
    </w:p>
    <w:p w14:paraId="260BDB67" w14:textId="77777777" w:rsidR="00FA52A5" w:rsidRDefault="00FA52A5" w:rsidP="00FA52A5">
      <w:pPr>
        <w:pStyle w:val="Heading2"/>
      </w:pPr>
      <w:r w:rsidRPr="00FA52A5">
        <w:rPr>
          <w:rFonts w:ascii="Segoe UI Emoji" w:hAnsi="Segoe UI Emoji" w:cs="Segoe UI Emoji"/>
        </w:rPr>
        <w:t>📌</w:t>
      </w:r>
      <w:r w:rsidRPr="00FA52A5">
        <w:t xml:space="preserve"> Definition:</w:t>
      </w:r>
    </w:p>
    <w:p w14:paraId="788DB771" w14:textId="6FC35246" w:rsidR="00FA52A5" w:rsidRPr="00FA52A5" w:rsidRDefault="00FA52A5" w:rsidP="00FA52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CC5FA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  <w:b/>
          <w:bCs/>
        </w:rPr>
        <w:t>Semantic (Descriptive) markup</w:t>
      </w:r>
      <w:r w:rsidRPr="00FA52A5">
        <w:rPr>
          <w:rFonts w:ascii="Roboto Mono" w:hAnsi="Roboto Mono"/>
        </w:rPr>
        <w:t xml:space="preserve"> is a type of markup that focuses on </w:t>
      </w:r>
      <w:r w:rsidRPr="00FA52A5">
        <w:rPr>
          <w:rFonts w:ascii="Roboto Mono" w:hAnsi="Roboto Mono"/>
          <w:b/>
          <w:bCs/>
        </w:rPr>
        <w:t>the meaning and structure of content</w:t>
      </w:r>
      <w:r w:rsidRPr="00FA52A5">
        <w:rPr>
          <w:rFonts w:ascii="Roboto Mono" w:hAnsi="Roboto Mono"/>
        </w:rPr>
        <w:t>, not how it looks.</w:t>
      </w:r>
    </w:p>
    <w:p w14:paraId="2973CD35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pict w14:anchorId="712D8E95">
          <v:rect id="_x0000_i1074" style="width:0;height:1.5pt" o:hralign="center" o:hrstd="t" o:hr="t" fillcolor="#a0a0a0" stroked="f"/>
        </w:pict>
      </w:r>
    </w:p>
    <w:p w14:paraId="5A94255F" w14:textId="77777777" w:rsidR="00FA52A5" w:rsidRDefault="00FA52A5" w:rsidP="00FA52A5">
      <w:pPr>
        <w:pStyle w:val="Heading2"/>
      </w:pPr>
      <w:r w:rsidRPr="00FA52A5">
        <w:rPr>
          <w:rFonts w:ascii="Segoe UI Emoji" w:hAnsi="Segoe UI Emoji" w:cs="Segoe UI Emoji"/>
        </w:rPr>
        <w:t>🧠</w:t>
      </w:r>
      <w:r w:rsidRPr="00FA52A5">
        <w:t xml:space="preserve"> Simple idea:</w:t>
      </w:r>
    </w:p>
    <w:p w14:paraId="70002282" w14:textId="5038C625" w:rsidR="00FA52A5" w:rsidRPr="00FA52A5" w:rsidRDefault="00FA52A5" w:rsidP="00FA52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6A936B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  <w:b/>
          <w:bCs/>
        </w:rPr>
        <w:t xml:space="preserve">Semantic = “What it means” </w:t>
      </w:r>
      <w:r w:rsidRPr="00FA52A5">
        <w:rPr>
          <w:rFonts w:ascii="Segoe UI Emoji" w:hAnsi="Segoe UI Emoji" w:cs="Segoe UI Emoji"/>
          <w:b/>
          <w:bCs/>
        </w:rPr>
        <w:t>💡</w:t>
      </w:r>
    </w:p>
    <w:p w14:paraId="13A6248C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pict w14:anchorId="7BC3E216">
          <v:rect id="_x0000_i1075" style="width:0;height:1.5pt" o:hralign="center" o:hrstd="t" o:hr="t" fillcolor="#a0a0a0" stroked="f"/>
        </w:pict>
      </w:r>
    </w:p>
    <w:p w14:paraId="67D4DCEF" w14:textId="77777777" w:rsidR="00FA52A5" w:rsidRDefault="00FA52A5" w:rsidP="00FA52A5">
      <w:pPr>
        <w:pStyle w:val="Heading2"/>
      </w:pPr>
      <w:r w:rsidRPr="00FA52A5">
        <w:rPr>
          <w:rFonts w:ascii="Segoe UI Emoji" w:hAnsi="Segoe UI Emoji" w:cs="Segoe UI Emoji"/>
        </w:rPr>
        <w:t>🔍</w:t>
      </w:r>
      <w:r w:rsidRPr="00FA52A5">
        <w:t xml:space="preserve"> Key characteristics:</w:t>
      </w:r>
    </w:p>
    <w:p w14:paraId="718F1DF2" w14:textId="1A7CB837" w:rsidR="00FA52A5" w:rsidRPr="00FA52A5" w:rsidRDefault="00FA52A5" w:rsidP="00FA52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2CAC81" w14:textId="77777777" w:rsidR="00FA52A5" w:rsidRPr="00FA52A5" w:rsidRDefault="00FA52A5" w:rsidP="00FA52A5">
      <w:pPr>
        <w:numPr>
          <w:ilvl w:val="0"/>
          <w:numId w:val="1"/>
        </w:num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🧩</w:t>
      </w:r>
      <w:r w:rsidRPr="00FA52A5">
        <w:rPr>
          <w:rFonts w:ascii="Roboto Mono" w:hAnsi="Roboto Mono"/>
        </w:rPr>
        <w:t xml:space="preserve"> Describes </w:t>
      </w:r>
      <w:r w:rsidRPr="00FA52A5">
        <w:rPr>
          <w:rFonts w:ascii="Roboto Mono" w:hAnsi="Roboto Mono"/>
          <w:b/>
          <w:bCs/>
        </w:rPr>
        <w:t>meaning of content</w:t>
      </w:r>
    </w:p>
    <w:p w14:paraId="08E2B3C6" w14:textId="77777777" w:rsidR="00FA52A5" w:rsidRPr="00FA52A5" w:rsidRDefault="00FA52A5" w:rsidP="00FA52A5">
      <w:pPr>
        <w:numPr>
          <w:ilvl w:val="0"/>
          <w:numId w:val="1"/>
        </w:num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🏗️</w:t>
      </w:r>
      <w:r w:rsidRPr="00FA52A5">
        <w:rPr>
          <w:rFonts w:ascii="Roboto Mono" w:hAnsi="Roboto Mono"/>
        </w:rPr>
        <w:t xml:space="preserve"> Defines </w:t>
      </w:r>
      <w:r w:rsidRPr="00FA52A5">
        <w:rPr>
          <w:rFonts w:ascii="Roboto Mono" w:hAnsi="Roboto Mono"/>
          <w:b/>
          <w:bCs/>
        </w:rPr>
        <w:t>structure (headings, paragraphs, sections)</w:t>
      </w:r>
    </w:p>
    <w:p w14:paraId="7C175D69" w14:textId="77777777" w:rsidR="00FA52A5" w:rsidRPr="00FA52A5" w:rsidRDefault="00FA52A5" w:rsidP="00FA52A5">
      <w:pPr>
        <w:numPr>
          <w:ilvl w:val="0"/>
          <w:numId w:val="1"/>
        </w:num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🎯</w:t>
      </w:r>
      <w:r w:rsidRPr="00FA52A5">
        <w:rPr>
          <w:rFonts w:ascii="Roboto Mono" w:hAnsi="Roboto Mono"/>
        </w:rPr>
        <w:t xml:space="preserve"> Improves </w:t>
      </w:r>
      <w:r w:rsidRPr="00FA52A5">
        <w:rPr>
          <w:rFonts w:ascii="Roboto Mono" w:hAnsi="Roboto Mono"/>
          <w:b/>
          <w:bCs/>
        </w:rPr>
        <w:t>accessibility and SEO</w:t>
      </w:r>
    </w:p>
    <w:p w14:paraId="276784F9" w14:textId="77777777" w:rsidR="00FA52A5" w:rsidRPr="00FA52A5" w:rsidRDefault="00FA52A5" w:rsidP="00FA52A5">
      <w:pPr>
        <w:numPr>
          <w:ilvl w:val="0"/>
          <w:numId w:val="1"/>
        </w:num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🎨</w:t>
      </w:r>
      <w:r w:rsidRPr="00FA52A5">
        <w:rPr>
          <w:rFonts w:ascii="Roboto Mono" w:hAnsi="Roboto Mono"/>
        </w:rPr>
        <w:t xml:space="preserve"> Styling is handled separately (usually with CSS)</w:t>
      </w:r>
    </w:p>
    <w:p w14:paraId="496519CD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pict w14:anchorId="24C55EDA">
          <v:rect id="_x0000_i1076" style="width:0;height:1.5pt" o:hralign="center" o:hrstd="t" o:hr="t" fillcolor="#a0a0a0" stroked="f"/>
        </w:pict>
      </w:r>
    </w:p>
    <w:p w14:paraId="469BA30A" w14:textId="77777777" w:rsidR="00FA52A5" w:rsidRDefault="00FA52A5" w:rsidP="00FA52A5">
      <w:pPr>
        <w:pStyle w:val="Heading2"/>
      </w:pPr>
      <w:r w:rsidRPr="00FA52A5">
        <w:rPr>
          <w:rFonts w:ascii="Segoe UI Emoji" w:hAnsi="Segoe UI Emoji" w:cs="Segoe UI Emoji"/>
        </w:rPr>
        <w:t>📌</w:t>
      </w:r>
      <w:r w:rsidRPr="00FA52A5">
        <w:t xml:space="preserve"> Examples:</w:t>
      </w:r>
    </w:p>
    <w:p w14:paraId="3572877C" w14:textId="05C46283" w:rsidR="00FA52A5" w:rsidRPr="00FA52A5" w:rsidRDefault="00FA52A5" w:rsidP="00FA52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CAA11B" w14:textId="77777777" w:rsidR="00FA52A5" w:rsidRDefault="00FA52A5" w:rsidP="00FA52A5">
      <w:pPr>
        <w:rPr>
          <w:rFonts w:ascii="Roboto Mono" w:hAnsi="Roboto Mono"/>
          <w:b/>
          <w:bCs/>
        </w:rPr>
      </w:pPr>
      <w:r w:rsidRPr="00FA52A5">
        <w:rPr>
          <w:rFonts w:ascii="Segoe UI Emoji" w:hAnsi="Segoe UI Emoji" w:cs="Segoe UI Emoji"/>
          <w:b/>
          <w:bCs/>
        </w:rPr>
        <w:t>🌐</w:t>
      </w:r>
      <w:r w:rsidRPr="00FA52A5">
        <w:rPr>
          <w:rFonts w:ascii="Roboto Mono" w:hAnsi="Roboto Mono"/>
          <w:b/>
          <w:bCs/>
        </w:rPr>
        <w:t xml:space="preserve"> HTML (semantic tags)</w:t>
      </w:r>
    </w:p>
    <w:p w14:paraId="7ABB17E4" w14:textId="4D2AA6C4" w:rsidR="0040652B" w:rsidRPr="00FA52A5" w:rsidRDefault="0040652B" w:rsidP="00FA52A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84C823E" wp14:editId="45E807B8">
            <wp:extent cx="5943600" cy="953135"/>
            <wp:effectExtent l="0" t="0" r="0" b="0"/>
            <wp:docPr id="82544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66EC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t>&lt;h1&gt;Page Title&lt;/h1&gt;</w:t>
      </w:r>
    </w:p>
    <w:p w14:paraId="3CE0249B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t>&lt;p&gt;This is a paragraph.&lt;/p&gt;</w:t>
      </w:r>
    </w:p>
    <w:p w14:paraId="7DE922F9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t>&lt;strong&gt;Important text&lt;/strong&gt;</w:t>
      </w:r>
    </w:p>
    <w:p w14:paraId="73EFB466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👉</w:t>
      </w:r>
      <w:r w:rsidRPr="00FA52A5">
        <w:rPr>
          <w:rFonts w:ascii="Roboto Mono" w:hAnsi="Roboto Mono"/>
        </w:rPr>
        <w:t xml:space="preserve"> These tags describe </w:t>
      </w:r>
      <w:r w:rsidRPr="00FA52A5">
        <w:rPr>
          <w:rFonts w:ascii="Roboto Mono" w:hAnsi="Roboto Mono"/>
          <w:b/>
          <w:bCs/>
        </w:rPr>
        <w:t>meaning</w:t>
      </w:r>
      <w:r w:rsidRPr="00FA52A5">
        <w:rPr>
          <w:rFonts w:ascii="Roboto Mono" w:hAnsi="Roboto Mono"/>
        </w:rPr>
        <w:t>:</w:t>
      </w:r>
    </w:p>
    <w:p w14:paraId="4DE89654" w14:textId="77777777" w:rsidR="00FA52A5" w:rsidRPr="00FA52A5" w:rsidRDefault="00FA52A5" w:rsidP="00FA52A5">
      <w:pPr>
        <w:numPr>
          <w:ilvl w:val="0"/>
          <w:numId w:val="2"/>
        </w:numPr>
        <w:rPr>
          <w:rFonts w:ascii="Roboto Mono" w:hAnsi="Roboto Mono"/>
        </w:rPr>
      </w:pPr>
      <w:r w:rsidRPr="00FA52A5">
        <w:rPr>
          <w:rFonts w:ascii="Roboto Mono" w:hAnsi="Roboto Mono"/>
        </w:rPr>
        <w:t xml:space="preserve">&lt;h1&gt; </w:t>
      </w:r>
      <w:r w:rsidRPr="00FA52A5">
        <w:rPr>
          <w:rFonts w:ascii="Arial" w:hAnsi="Arial" w:cs="Arial"/>
        </w:rPr>
        <w:t>→</w:t>
      </w:r>
      <w:r w:rsidRPr="00FA52A5">
        <w:rPr>
          <w:rFonts w:ascii="Roboto Mono" w:hAnsi="Roboto Mono"/>
        </w:rPr>
        <w:t xml:space="preserve"> main heading</w:t>
      </w:r>
    </w:p>
    <w:p w14:paraId="6EDBF64B" w14:textId="77777777" w:rsidR="00FA52A5" w:rsidRPr="00FA52A5" w:rsidRDefault="00FA52A5" w:rsidP="00FA52A5">
      <w:pPr>
        <w:numPr>
          <w:ilvl w:val="0"/>
          <w:numId w:val="2"/>
        </w:numPr>
        <w:rPr>
          <w:rFonts w:ascii="Roboto Mono" w:hAnsi="Roboto Mono"/>
        </w:rPr>
      </w:pPr>
      <w:r w:rsidRPr="00FA52A5">
        <w:rPr>
          <w:rFonts w:ascii="Roboto Mono" w:hAnsi="Roboto Mono"/>
        </w:rPr>
        <w:t xml:space="preserve">&lt;p&gt; </w:t>
      </w:r>
      <w:r w:rsidRPr="00FA52A5">
        <w:rPr>
          <w:rFonts w:ascii="Arial" w:hAnsi="Arial" w:cs="Arial"/>
        </w:rPr>
        <w:t>→</w:t>
      </w:r>
      <w:r w:rsidRPr="00FA52A5">
        <w:rPr>
          <w:rFonts w:ascii="Roboto Mono" w:hAnsi="Roboto Mono"/>
        </w:rPr>
        <w:t xml:space="preserve"> paragraph</w:t>
      </w:r>
    </w:p>
    <w:p w14:paraId="07849D07" w14:textId="77777777" w:rsidR="00FA52A5" w:rsidRPr="00FA52A5" w:rsidRDefault="00FA52A5" w:rsidP="00FA52A5">
      <w:pPr>
        <w:numPr>
          <w:ilvl w:val="0"/>
          <w:numId w:val="2"/>
        </w:numPr>
        <w:rPr>
          <w:rFonts w:ascii="Roboto Mono" w:hAnsi="Roboto Mono"/>
        </w:rPr>
      </w:pPr>
      <w:r w:rsidRPr="00FA52A5">
        <w:rPr>
          <w:rFonts w:ascii="Roboto Mono" w:hAnsi="Roboto Mono"/>
        </w:rPr>
        <w:t xml:space="preserve">&lt;strong&gt; </w:t>
      </w:r>
      <w:r w:rsidRPr="00FA52A5">
        <w:rPr>
          <w:rFonts w:ascii="Arial" w:hAnsi="Arial" w:cs="Arial"/>
        </w:rPr>
        <w:t>→</w:t>
      </w:r>
      <w:r w:rsidRPr="00FA52A5">
        <w:rPr>
          <w:rFonts w:ascii="Roboto Mono" w:hAnsi="Roboto Mono"/>
        </w:rPr>
        <w:t xml:space="preserve"> important text</w:t>
      </w:r>
    </w:p>
    <w:p w14:paraId="0588B9BD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pict w14:anchorId="42D4AA96">
          <v:rect id="_x0000_i1077" style="width:0;height:1.5pt" o:hralign="center" o:hrstd="t" o:hr="t" fillcolor="#a0a0a0" stroked="f"/>
        </w:pict>
      </w:r>
    </w:p>
    <w:p w14:paraId="694A30DE" w14:textId="77777777" w:rsidR="00FA52A5" w:rsidRDefault="00FA52A5" w:rsidP="00FA52A5">
      <w:pPr>
        <w:pStyle w:val="Heading2"/>
      </w:pPr>
      <w:r w:rsidRPr="00FA52A5">
        <w:rPr>
          <w:rFonts w:ascii="Segoe UI Emoji" w:hAnsi="Segoe UI Emoji" w:cs="Segoe UI Emoji"/>
        </w:rPr>
        <w:t>🏷️</w:t>
      </w:r>
      <w:r w:rsidRPr="00FA52A5">
        <w:t xml:space="preserve"> More semantic HTML examples:</w:t>
      </w:r>
    </w:p>
    <w:p w14:paraId="5501058C" w14:textId="233E9FB5" w:rsidR="00FA52A5" w:rsidRDefault="00FA52A5" w:rsidP="00FA52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F8694" w14:textId="7D89C368" w:rsidR="00873CFA" w:rsidRPr="00FA52A5" w:rsidRDefault="00873CFA" w:rsidP="00FA52A5">
      <w:r>
        <w:rPr>
          <w:noProof/>
        </w:rPr>
        <w:drawing>
          <wp:inline distT="0" distB="0" distL="0" distR="0" wp14:anchorId="291A6DC6" wp14:editId="12E5A066">
            <wp:extent cx="5943600" cy="1083945"/>
            <wp:effectExtent l="0" t="0" r="0" b="1905"/>
            <wp:docPr id="17568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6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B11A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t>&lt;article&gt;</w:t>
      </w:r>
    </w:p>
    <w:p w14:paraId="19342756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t xml:space="preserve">  &lt;header&gt;News Title&lt;/header&gt;</w:t>
      </w:r>
    </w:p>
    <w:p w14:paraId="00D5CF82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t xml:space="preserve">  &lt;section&gt;Content&lt;/section&gt;</w:t>
      </w:r>
    </w:p>
    <w:p w14:paraId="258669B9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t>&lt;/article&gt;</w:t>
      </w:r>
    </w:p>
    <w:p w14:paraId="30929A3A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👉</w:t>
      </w:r>
      <w:r w:rsidRPr="00FA52A5">
        <w:rPr>
          <w:rFonts w:ascii="Roboto Mono" w:hAnsi="Roboto Mono"/>
        </w:rPr>
        <w:t xml:space="preserve"> These describe </w:t>
      </w:r>
      <w:r w:rsidRPr="00FA52A5">
        <w:rPr>
          <w:rFonts w:ascii="Roboto Mono" w:hAnsi="Roboto Mono"/>
          <w:b/>
          <w:bCs/>
        </w:rPr>
        <w:t>structure of content</w:t>
      </w:r>
      <w:r w:rsidRPr="00FA52A5">
        <w:rPr>
          <w:rFonts w:ascii="Roboto Mono" w:hAnsi="Roboto Mono"/>
        </w:rPr>
        <w:t>, not appearance.</w:t>
      </w:r>
    </w:p>
    <w:p w14:paraId="03337502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pict w14:anchorId="73A10AB7">
          <v:rect id="_x0000_i1078" style="width:0;height:1.5pt" o:hralign="center" o:hrstd="t" o:hr="t" fillcolor="#a0a0a0" stroked="f"/>
        </w:pict>
      </w:r>
    </w:p>
    <w:p w14:paraId="681C85F5" w14:textId="77777777" w:rsidR="00FA52A5" w:rsidRDefault="00FA52A5" w:rsidP="00FA52A5">
      <w:pPr>
        <w:pStyle w:val="Heading2"/>
      </w:pPr>
      <w:r w:rsidRPr="00FA52A5">
        <w:rPr>
          <w:rFonts w:ascii="Segoe UI Emoji" w:hAnsi="Segoe UI Emoji" w:cs="Segoe UI Emoji"/>
        </w:rPr>
        <w:lastRenderedPageBreak/>
        <w:t>⚙️</w:t>
      </w:r>
      <w:r w:rsidRPr="00FA52A5">
        <w:t xml:space="preserve"> Why it is important:</w:t>
      </w:r>
    </w:p>
    <w:p w14:paraId="2CC69D31" w14:textId="5A893CA9" w:rsidR="00FA52A5" w:rsidRPr="00FA52A5" w:rsidRDefault="00FA52A5" w:rsidP="00FA52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C015B" w14:textId="77777777" w:rsidR="00FA52A5" w:rsidRPr="00FA52A5" w:rsidRDefault="00FA52A5" w:rsidP="00FA52A5">
      <w:pPr>
        <w:numPr>
          <w:ilvl w:val="0"/>
          <w:numId w:val="3"/>
        </w:num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♿</w:t>
      </w:r>
      <w:r w:rsidRPr="00FA52A5">
        <w:rPr>
          <w:rFonts w:ascii="Roboto Mono" w:hAnsi="Roboto Mono"/>
        </w:rPr>
        <w:t xml:space="preserve"> Improves </w:t>
      </w:r>
      <w:r w:rsidRPr="00FA52A5">
        <w:rPr>
          <w:rFonts w:ascii="Roboto Mono" w:hAnsi="Roboto Mono"/>
          <w:b/>
          <w:bCs/>
        </w:rPr>
        <w:t>accessibility</w:t>
      </w:r>
      <w:r w:rsidRPr="00FA52A5">
        <w:rPr>
          <w:rFonts w:ascii="Roboto Mono" w:hAnsi="Roboto Mono"/>
        </w:rPr>
        <w:t xml:space="preserve"> (screen readers understand it better)</w:t>
      </w:r>
    </w:p>
    <w:p w14:paraId="63DCBDB9" w14:textId="77777777" w:rsidR="00FA52A5" w:rsidRPr="00FA52A5" w:rsidRDefault="00FA52A5" w:rsidP="00FA52A5">
      <w:pPr>
        <w:numPr>
          <w:ilvl w:val="0"/>
          <w:numId w:val="3"/>
        </w:num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🔍</w:t>
      </w:r>
      <w:r w:rsidRPr="00FA52A5">
        <w:rPr>
          <w:rFonts w:ascii="Roboto Mono" w:hAnsi="Roboto Mono"/>
        </w:rPr>
        <w:t xml:space="preserve"> Better </w:t>
      </w:r>
      <w:r w:rsidRPr="00FA52A5">
        <w:rPr>
          <w:rFonts w:ascii="Roboto Mono" w:hAnsi="Roboto Mono"/>
          <w:b/>
          <w:bCs/>
        </w:rPr>
        <w:t>SEO (search engines)</w:t>
      </w:r>
    </w:p>
    <w:p w14:paraId="26674EDB" w14:textId="77777777" w:rsidR="00FA52A5" w:rsidRPr="00FA52A5" w:rsidRDefault="00FA52A5" w:rsidP="00FA52A5">
      <w:pPr>
        <w:numPr>
          <w:ilvl w:val="0"/>
          <w:numId w:val="3"/>
        </w:numPr>
        <w:rPr>
          <w:rFonts w:ascii="Roboto Mono" w:hAnsi="Roboto Mono"/>
        </w:rPr>
      </w:pPr>
      <w:r w:rsidRPr="00FA52A5">
        <w:rPr>
          <w:rFonts w:ascii="Segoe UI Emoji" w:hAnsi="Segoe UI Emoji" w:cs="Segoe UI Emoji"/>
        </w:rPr>
        <w:t>🧹</w:t>
      </w:r>
      <w:r w:rsidRPr="00FA52A5">
        <w:rPr>
          <w:rFonts w:ascii="Roboto Mono" w:hAnsi="Roboto Mono"/>
        </w:rPr>
        <w:t xml:space="preserve"> Cleaner and maintainable code</w:t>
      </w:r>
    </w:p>
    <w:p w14:paraId="6448E992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pict w14:anchorId="0425009A">
          <v:rect id="_x0000_i1079" style="width:0;height:1.5pt" o:hralign="center" o:hrstd="t" o:hr="t" fillcolor="#a0a0a0" stroked="f"/>
        </w:pict>
      </w:r>
    </w:p>
    <w:p w14:paraId="5C3560DA" w14:textId="77777777" w:rsidR="00FA52A5" w:rsidRDefault="00FA52A5" w:rsidP="00FA52A5">
      <w:pPr>
        <w:pStyle w:val="Heading2"/>
      </w:pPr>
      <w:r w:rsidRPr="00FA52A5">
        <w:rPr>
          <w:rFonts w:ascii="Segoe UI Emoji" w:hAnsi="Segoe UI Emoji" w:cs="Segoe UI Emoji"/>
        </w:rPr>
        <w:t>🆚</w:t>
      </w:r>
      <w:r w:rsidRPr="00FA52A5">
        <w:t xml:space="preserve"> Semantic vs Presentational</w:t>
      </w:r>
    </w:p>
    <w:p w14:paraId="3D575083" w14:textId="59B87E64" w:rsidR="00FA52A5" w:rsidRDefault="00FA52A5" w:rsidP="00FA52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0CBBA5" w14:textId="15D4993D" w:rsidR="0018640C" w:rsidRPr="00FA52A5" w:rsidRDefault="0018640C" w:rsidP="00FA52A5">
      <w:r>
        <w:rPr>
          <w:noProof/>
        </w:rPr>
        <w:drawing>
          <wp:inline distT="0" distB="0" distL="0" distR="0" wp14:anchorId="18078285" wp14:editId="7611E00C">
            <wp:extent cx="5943600" cy="1207770"/>
            <wp:effectExtent l="0" t="0" r="0" b="0"/>
            <wp:docPr id="17200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6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21"/>
        <w:gridCol w:w="3100"/>
      </w:tblGrid>
      <w:tr w:rsidR="00FA52A5" w:rsidRPr="00FA52A5" w14:paraId="3C460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16ABC" w14:textId="77777777" w:rsidR="00FA52A5" w:rsidRPr="00FA52A5" w:rsidRDefault="00FA52A5" w:rsidP="00FA52A5">
            <w:pPr>
              <w:rPr>
                <w:rFonts w:ascii="Roboto Mono" w:hAnsi="Roboto Mono"/>
                <w:b/>
                <w:bCs/>
              </w:rPr>
            </w:pPr>
            <w:r w:rsidRPr="00FA52A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F8521D" w14:textId="77777777" w:rsidR="00FA52A5" w:rsidRPr="00FA52A5" w:rsidRDefault="00FA52A5" w:rsidP="00FA52A5">
            <w:pPr>
              <w:rPr>
                <w:rFonts w:ascii="Roboto Mono" w:hAnsi="Roboto Mono"/>
                <w:b/>
                <w:bCs/>
              </w:rPr>
            </w:pPr>
            <w:r w:rsidRPr="00FA52A5">
              <w:rPr>
                <w:rFonts w:ascii="Roboto Mono" w:hAnsi="Roboto Mono"/>
                <w:b/>
                <w:bCs/>
              </w:rPr>
              <w:t>Semantic Markup</w:t>
            </w:r>
          </w:p>
        </w:tc>
        <w:tc>
          <w:tcPr>
            <w:tcW w:w="0" w:type="auto"/>
            <w:vAlign w:val="center"/>
            <w:hideMark/>
          </w:tcPr>
          <w:p w14:paraId="1372F5A2" w14:textId="77777777" w:rsidR="00FA52A5" w:rsidRPr="00FA52A5" w:rsidRDefault="00FA52A5" w:rsidP="00FA52A5">
            <w:pPr>
              <w:rPr>
                <w:rFonts w:ascii="Roboto Mono" w:hAnsi="Roboto Mono"/>
                <w:b/>
                <w:bCs/>
              </w:rPr>
            </w:pPr>
            <w:r w:rsidRPr="00FA52A5">
              <w:rPr>
                <w:rFonts w:ascii="Roboto Mono" w:hAnsi="Roboto Mono"/>
                <w:b/>
                <w:bCs/>
              </w:rPr>
              <w:t>Presentational Markup</w:t>
            </w:r>
          </w:p>
        </w:tc>
      </w:tr>
      <w:tr w:rsidR="00FA52A5" w:rsidRPr="00FA52A5" w14:paraId="45729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5A16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6E2F739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C3341DD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Roboto Mono" w:hAnsi="Roboto Mono"/>
              </w:rPr>
              <w:t>Appearance</w:t>
            </w:r>
          </w:p>
        </w:tc>
      </w:tr>
      <w:tr w:rsidR="00FA52A5" w:rsidRPr="00FA52A5" w14:paraId="57F6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1FB8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ABDB634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Roboto Mono" w:hAnsi="Roboto Mono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7B03B2FE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Roboto Mono" w:hAnsi="Roboto Mono"/>
              </w:rPr>
              <w:t>&lt;b&gt;</w:t>
            </w:r>
          </w:p>
        </w:tc>
      </w:tr>
      <w:tr w:rsidR="00FA52A5" w:rsidRPr="00FA52A5" w14:paraId="750FA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A3A9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Roboto Mono" w:hAnsi="Roboto Mono"/>
              </w:rPr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3CE956AC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Segoe UI Emoji" w:hAnsi="Segoe UI Emoji" w:cs="Segoe UI Emoji"/>
              </w:rPr>
              <w:t>✅</w:t>
            </w:r>
            <w:r w:rsidRPr="00FA52A5">
              <w:rPr>
                <w:rFonts w:ascii="Roboto Mono" w:hAnsi="Roboto Mono"/>
              </w:rPr>
              <w:t xml:space="preserve"> Recommended</w:t>
            </w:r>
          </w:p>
        </w:tc>
        <w:tc>
          <w:tcPr>
            <w:tcW w:w="0" w:type="auto"/>
            <w:vAlign w:val="center"/>
            <w:hideMark/>
          </w:tcPr>
          <w:p w14:paraId="5EAEDAE0" w14:textId="77777777" w:rsidR="00FA52A5" w:rsidRPr="00FA52A5" w:rsidRDefault="00FA52A5" w:rsidP="00FA52A5">
            <w:pPr>
              <w:rPr>
                <w:rFonts w:ascii="Roboto Mono" w:hAnsi="Roboto Mono"/>
              </w:rPr>
            </w:pPr>
            <w:r w:rsidRPr="00FA52A5">
              <w:rPr>
                <w:rFonts w:ascii="Segoe UI Emoji" w:hAnsi="Segoe UI Emoji" w:cs="Segoe UI Emoji"/>
              </w:rPr>
              <w:t>❌</w:t>
            </w:r>
            <w:r w:rsidRPr="00FA52A5">
              <w:rPr>
                <w:rFonts w:ascii="Roboto Mono" w:hAnsi="Roboto Mono"/>
              </w:rPr>
              <w:t xml:space="preserve"> Avoided</w:t>
            </w:r>
          </w:p>
        </w:tc>
      </w:tr>
    </w:tbl>
    <w:p w14:paraId="758A5C11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</w:rPr>
        <w:pict w14:anchorId="1A94B9A3">
          <v:rect id="_x0000_i1080" style="width:0;height:1.5pt" o:hralign="center" o:hrstd="t" o:hr="t" fillcolor="#a0a0a0" stroked="f"/>
        </w:pict>
      </w:r>
    </w:p>
    <w:p w14:paraId="57FB01F8" w14:textId="4804A76E" w:rsidR="00FA52A5" w:rsidRDefault="00FA52A5" w:rsidP="00FA52A5">
      <w:pPr>
        <w:pStyle w:val="Heading2"/>
      </w:pPr>
      <w:r w:rsidRPr="00FA52A5">
        <w:rPr>
          <w:rFonts w:ascii="Segoe UI Emoji" w:hAnsi="Segoe UI Emoji" w:cs="Segoe UI Emoji"/>
        </w:rPr>
        <w:t>🎯</w:t>
      </w:r>
      <w:r w:rsidRPr="00FA52A5">
        <w:t xml:space="preserve"> </w:t>
      </w:r>
      <w:r>
        <w:t>Summary</w:t>
      </w:r>
      <w:r w:rsidRPr="00FA52A5">
        <w:t>:</w:t>
      </w:r>
    </w:p>
    <w:p w14:paraId="400C7E9A" w14:textId="3A61B2D0" w:rsidR="00FA52A5" w:rsidRPr="00FA52A5" w:rsidRDefault="00FA52A5" w:rsidP="00FA52A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87626E" w14:textId="77777777" w:rsidR="00FA52A5" w:rsidRPr="00FA52A5" w:rsidRDefault="00FA52A5" w:rsidP="00FA52A5">
      <w:pPr>
        <w:rPr>
          <w:rFonts w:ascii="Roboto Mono" w:hAnsi="Roboto Mono"/>
        </w:rPr>
      </w:pPr>
      <w:r w:rsidRPr="00FA52A5">
        <w:rPr>
          <w:rFonts w:ascii="Roboto Mono" w:hAnsi="Roboto Mono"/>
          <w:b/>
          <w:bCs/>
        </w:rPr>
        <w:t>Semantic markup describes the meaning and structure of content, making it clearer, more accessible, and easier to manage.</w:t>
      </w:r>
    </w:p>
    <w:p w14:paraId="01E3879F" w14:textId="61F7E723" w:rsidR="00A70480" w:rsidRPr="00FA52A5" w:rsidRDefault="0040652B">
      <w:pPr>
        <w:rPr>
          <w:rFonts w:ascii="Roboto Mono" w:hAnsi="Roboto Mono"/>
        </w:rPr>
      </w:pPr>
      <w:r w:rsidRPr="00FA52A5">
        <w:rPr>
          <w:rFonts w:ascii="Roboto Mono" w:hAnsi="Roboto Mono"/>
        </w:rPr>
        <w:pict w14:anchorId="31D56106">
          <v:rect id="_x0000_i1093" style="width:0;height:1.5pt" o:hralign="center" o:hrstd="t" o:hr="t" fillcolor="#a0a0a0" stroked="f"/>
        </w:pict>
      </w:r>
    </w:p>
    <w:sectPr w:rsidR="00A70480" w:rsidRPr="00FA5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5E6"/>
    <w:multiLevelType w:val="multilevel"/>
    <w:tmpl w:val="930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826B4"/>
    <w:multiLevelType w:val="multilevel"/>
    <w:tmpl w:val="11E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26129"/>
    <w:multiLevelType w:val="multilevel"/>
    <w:tmpl w:val="783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926056">
    <w:abstractNumId w:val="1"/>
  </w:num>
  <w:num w:numId="2" w16cid:durableId="476146840">
    <w:abstractNumId w:val="0"/>
  </w:num>
  <w:num w:numId="3" w16cid:durableId="466703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3E"/>
    <w:rsid w:val="0018640C"/>
    <w:rsid w:val="002D1F4F"/>
    <w:rsid w:val="0040652B"/>
    <w:rsid w:val="00711B4D"/>
    <w:rsid w:val="00873CFA"/>
    <w:rsid w:val="008952B3"/>
    <w:rsid w:val="00A10F84"/>
    <w:rsid w:val="00A70480"/>
    <w:rsid w:val="00D6133E"/>
    <w:rsid w:val="00FA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9002"/>
  <w15:chartTrackingRefBased/>
  <w15:docId w15:val="{8268CEA5-9D0B-4CC9-AAF8-18A1F389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2026-03-25T04:28:00Z</dcterms:created>
  <dcterms:modified xsi:type="dcterms:W3CDTF">2026-03-25T04:31:00Z</dcterms:modified>
</cp:coreProperties>
</file>