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B7D6" w14:textId="47C8977F" w:rsidR="00464ACE" w:rsidRPr="00464ACE" w:rsidRDefault="00464ACE" w:rsidP="00464ACE">
      <w:pPr>
        <w:pStyle w:val="Heading1"/>
      </w:pPr>
      <w:r w:rsidRPr="00464ACE">
        <w:t>Direct Retrieval</w:t>
      </w:r>
    </w:p>
    <w:p w14:paraId="7B1360CF" w14:textId="77777777" w:rsidR="00464ACE" w:rsidRDefault="00464ACE" w:rsidP="00464ACE">
      <w:pPr>
        <w:pStyle w:val="Heading2"/>
      </w:pPr>
      <w:r w:rsidRPr="00464ACE">
        <w:t>Definition</w:t>
      </w:r>
    </w:p>
    <w:p w14:paraId="6CB3DD2C" w14:textId="4B38CDC8" w:rsidR="00464ACE" w:rsidRPr="00464ACE" w:rsidRDefault="00464ACE" w:rsidP="00464A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75DDC3" w14:textId="77777777" w:rsidR="00464ACE" w:rsidRPr="00464ACE" w:rsidRDefault="00464ACE" w:rsidP="00464ACE">
      <w:pPr>
        <w:rPr>
          <w:rFonts w:ascii="Roboto Mono" w:hAnsi="Roboto Mono"/>
        </w:rPr>
      </w:pPr>
      <w:r w:rsidRPr="00464ACE">
        <w:rPr>
          <w:rFonts w:ascii="Roboto Mono" w:hAnsi="Roboto Mono"/>
          <w:b/>
          <w:bCs/>
        </w:rPr>
        <w:t>Direct retrieval</w:t>
      </w:r>
      <w:r w:rsidRPr="00464ACE">
        <w:rPr>
          <w:rFonts w:ascii="Roboto Mono" w:hAnsi="Roboto Mono"/>
        </w:rPr>
        <w:t xml:space="preserve"> is a method of accessing data by </w:t>
      </w:r>
      <w:r w:rsidRPr="00464ACE">
        <w:rPr>
          <w:rFonts w:ascii="Roboto Mono" w:hAnsi="Roboto Mono"/>
          <w:b/>
          <w:bCs/>
        </w:rPr>
        <w:t>knowing its exact location</w:t>
      </w:r>
      <w:r w:rsidRPr="00464ACE">
        <w:rPr>
          <w:rFonts w:ascii="Roboto Mono" w:hAnsi="Roboto Mono"/>
        </w:rPr>
        <w:t xml:space="preserve"> in a storage system, such as the row ID in a database, file path, or record number.</w:t>
      </w:r>
    </w:p>
    <w:p w14:paraId="11C93F5C" w14:textId="77777777" w:rsidR="00464ACE" w:rsidRDefault="00464ACE" w:rsidP="00464ACE">
      <w:pPr>
        <w:numPr>
          <w:ilvl w:val="0"/>
          <w:numId w:val="1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The system retrieves the data </w:t>
      </w:r>
      <w:r w:rsidRPr="00464ACE">
        <w:rPr>
          <w:rFonts w:ascii="Roboto Mono" w:hAnsi="Roboto Mono"/>
          <w:b/>
          <w:bCs/>
        </w:rPr>
        <w:t>immediately without scanning unrelated data</w:t>
      </w:r>
      <w:r w:rsidRPr="00464ACE">
        <w:rPr>
          <w:rFonts w:ascii="Roboto Mono" w:hAnsi="Roboto Mono"/>
        </w:rPr>
        <w:t>.</w:t>
      </w:r>
    </w:p>
    <w:p w14:paraId="14C37C5A" w14:textId="7CC1BE81" w:rsidR="00FD18E6" w:rsidRPr="00464ACE" w:rsidRDefault="00000000" w:rsidP="00FD18E6">
      <w:pPr>
        <w:rPr>
          <w:rFonts w:ascii="Roboto Mono" w:hAnsi="Roboto Mono"/>
        </w:rPr>
      </w:pPr>
      <w:r>
        <w:rPr>
          <w:rFonts w:ascii="Roboto Mono" w:hAnsi="Roboto Mono"/>
        </w:rPr>
        <w:pict w14:anchorId="2A864996">
          <v:rect id="_x0000_i1025" style="width:0;height:1.5pt" o:hralign="center" o:hrstd="t" o:hr="t" fillcolor="#a0a0a0" stroked="f"/>
        </w:pict>
      </w:r>
    </w:p>
    <w:p w14:paraId="75BD258B" w14:textId="77777777" w:rsidR="00FD18E6" w:rsidRDefault="00464ACE" w:rsidP="00FD18E6">
      <w:pPr>
        <w:pStyle w:val="Heading2"/>
      </w:pPr>
      <w:r w:rsidRPr="00464ACE">
        <w:t>Key idea:</w:t>
      </w:r>
    </w:p>
    <w:p w14:paraId="709064C4" w14:textId="74562C38" w:rsidR="00464ACE" w:rsidRPr="00464ACE" w:rsidRDefault="00FD18E6" w:rsidP="00464AC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going straight to a specific drawer in a filing cabinet</w:t>
      </w:r>
      <w:r>
        <w:rPr>
          <w:rFonts w:ascii="Roboto Mono" w:hAnsi="Roboto Mono"/>
        </w:rPr>
        <w:t xml:space="preserve"> when you know exactly which file you need.</w:t>
      </w:r>
    </w:p>
    <w:p w14:paraId="6E76A3D1" w14:textId="77777777" w:rsidR="00464ACE" w:rsidRPr="00464ACE" w:rsidRDefault="00000000" w:rsidP="00464ACE">
      <w:pPr>
        <w:rPr>
          <w:rFonts w:ascii="Roboto Mono" w:hAnsi="Roboto Mono"/>
        </w:rPr>
      </w:pPr>
      <w:r>
        <w:rPr>
          <w:rFonts w:ascii="Roboto Mono" w:hAnsi="Roboto Mono"/>
        </w:rPr>
        <w:pict w14:anchorId="38C7319F">
          <v:rect id="_x0000_i1026" style="width:0;height:1.5pt" o:hralign="center" o:hrstd="t" o:hr="t" fillcolor="#a0a0a0" stroked="f"/>
        </w:pict>
      </w:r>
    </w:p>
    <w:p w14:paraId="5877896D" w14:textId="77777777" w:rsidR="00464ACE" w:rsidRDefault="00464ACE" w:rsidP="00464ACE">
      <w:pPr>
        <w:pStyle w:val="Heading2"/>
      </w:pPr>
      <w:r w:rsidRPr="00464ACE">
        <w:t>Characteristics of Direct Retrieval</w:t>
      </w:r>
    </w:p>
    <w:p w14:paraId="37E372EF" w14:textId="2BBD1411" w:rsidR="00464ACE" w:rsidRPr="00464ACE" w:rsidRDefault="00464ACE" w:rsidP="00464A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E00837" w14:textId="77777777" w:rsidR="00464ACE" w:rsidRPr="00464ACE" w:rsidRDefault="00464ACE" w:rsidP="00464ACE">
      <w:pPr>
        <w:numPr>
          <w:ilvl w:val="0"/>
          <w:numId w:val="2"/>
        </w:numPr>
        <w:rPr>
          <w:rFonts w:ascii="Roboto Mono" w:hAnsi="Roboto Mono"/>
        </w:rPr>
      </w:pPr>
      <w:r w:rsidRPr="00464ACE">
        <w:rPr>
          <w:rFonts w:ascii="Roboto Mono" w:hAnsi="Roboto Mono"/>
          <w:b/>
          <w:bCs/>
        </w:rPr>
        <w:t>Fast</w:t>
      </w:r>
      <w:r w:rsidRPr="00464ACE">
        <w:rPr>
          <w:rFonts w:ascii="Roboto Mono" w:hAnsi="Roboto Mono"/>
        </w:rPr>
        <w:t xml:space="preserve"> because it avoids scanning the entire dataset</w:t>
      </w:r>
    </w:p>
    <w:p w14:paraId="39A81C38" w14:textId="77777777" w:rsidR="00464ACE" w:rsidRPr="00464ACE" w:rsidRDefault="00464ACE" w:rsidP="00464ACE">
      <w:pPr>
        <w:numPr>
          <w:ilvl w:val="0"/>
          <w:numId w:val="2"/>
        </w:numPr>
        <w:rPr>
          <w:rFonts w:ascii="Roboto Mono" w:hAnsi="Roboto Mono"/>
        </w:rPr>
      </w:pPr>
      <w:r w:rsidRPr="00464ACE">
        <w:rPr>
          <w:rFonts w:ascii="Roboto Mono" w:hAnsi="Roboto Mono"/>
          <w:b/>
          <w:bCs/>
        </w:rPr>
        <w:t>Requires precise location or identifier</w:t>
      </w:r>
    </w:p>
    <w:p w14:paraId="014F5C1A" w14:textId="77777777" w:rsidR="00464ACE" w:rsidRPr="00464ACE" w:rsidRDefault="00464ACE" w:rsidP="00464ACE">
      <w:pPr>
        <w:numPr>
          <w:ilvl w:val="0"/>
          <w:numId w:val="2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Works well for </w:t>
      </w:r>
      <w:r w:rsidRPr="00464ACE">
        <w:rPr>
          <w:rFonts w:ascii="Roboto Mono" w:hAnsi="Roboto Mono"/>
          <w:b/>
          <w:bCs/>
        </w:rPr>
        <w:t>small datasets or indexed records</w:t>
      </w:r>
    </w:p>
    <w:p w14:paraId="5C8CF70F" w14:textId="77777777" w:rsidR="00464ACE" w:rsidRPr="00464ACE" w:rsidRDefault="00464ACE" w:rsidP="00464ACE">
      <w:pPr>
        <w:numPr>
          <w:ilvl w:val="0"/>
          <w:numId w:val="2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Often used in </w:t>
      </w:r>
      <w:r w:rsidRPr="00464ACE">
        <w:rPr>
          <w:rFonts w:ascii="Roboto Mono" w:hAnsi="Roboto Mono"/>
          <w:b/>
          <w:bCs/>
        </w:rPr>
        <w:t>databases and file systems</w:t>
      </w:r>
    </w:p>
    <w:p w14:paraId="26EEDB56" w14:textId="77777777" w:rsidR="00464ACE" w:rsidRPr="00464ACE" w:rsidRDefault="00000000" w:rsidP="00464ACE">
      <w:pPr>
        <w:rPr>
          <w:rFonts w:ascii="Roboto Mono" w:hAnsi="Roboto Mono"/>
        </w:rPr>
      </w:pPr>
      <w:r>
        <w:rPr>
          <w:rFonts w:ascii="Roboto Mono" w:hAnsi="Roboto Mono"/>
        </w:rPr>
        <w:pict w14:anchorId="4CC7858A">
          <v:rect id="_x0000_i1027" style="width:0;height:1.5pt" o:hralign="center" o:hrstd="t" o:hr="t" fillcolor="#a0a0a0" stroked="f"/>
        </w:pict>
      </w:r>
    </w:p>
    <w:p w14:paraId="34612BDD" w14:textId="77777777" w:rsidR="00464ACE" w:rsidRDefault="00464ACE" w:rsidP="00464ACE">
      <w:pPr>
        <w:pStyle w:val="Heading2"/>
      </w:pPr>
      <w:r w:rsidRPr="00464ACE">
        <w:t>Example</w:t>
      </w:r>
    </w:p>
    <w:p w14:paraId="6239AAD0" w14:textId="595AE958" w:rsidR="00464ACE" w:rsidRPr="00464ACE" w:rsidRDefault="00464ACE" w:rsidP="00464A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DC8AEA" w14:textId="77777777" w:rsidR="00464ACE" w:rsidRDefault="00464ACE" w:rsidP="00464ACE">
      <w:pPr>
        <w:rPr>
          <w:rFonts w:ascii="Roboto Mono" w:hAnsi="Roboto Mono"/>
        </w:rPr>
      </w:pPr>
      <w:r w:rsidRPr="00464ACE">
        <w:rPr>
          <w:rFonts w:ascii="Roboto Mono" w:hAnsi="Roboto Mono"/>
        </w:rPr>
        <w:t>A student database stores records like this:</w:t>
      </w:r>
    </w:p>
    <w:p w14:paraId="3C071A58" w14:textId="4CDE71F2" w:rsidR="00464ACE" w:rsidRPr="00464ACE" w:rsidRDefault="00464ACE" w:rsidP="00464AC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C62E94" wp14:editId="66854D5C">
            <wp:extent cx="5943600" cy="1509395"/>
            <wp:effectExtent l="0" t="0" r="0" b="0"/>
            <wp:docPr id="94308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83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464ACE" w:rsidRPr="00464ACE" w14:paraId="5D32C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9ED61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A468D3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561E2C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ED06EAD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464ACE" w:rsidRPr="00464ACE" w14:paraId="6C256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7131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B05892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D427E94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AFECDAF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10A</w:t>
            </w:r>
          </w:p>
        </w:tc>
      </w:tr>
      <w:tr w:rsidR="00464ACE" w:rsidRPr="00464ACE" w14:paraId="0B3D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D476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5A7FB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E9A1E6D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98E180F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10B</w:t>
            </w:r>
          </w:p>
        </w:tc>
      </w:tr>
      <w:tr w:rsidR="00464ACE" w:rsidRPr="00464ACE" w14:paraId="23246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8BFC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721DE2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5F1510D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5BF336B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10A</w:t>
            </w:r>
          </w:p>
        </w:tc>
      </w:tr>
      <w:tr w:rsidR="00464ACE" w:rsidRPr="00464ACE" w14:paraId="256F1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23E7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202ACA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6C164100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CC890FE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10B</w:t>
            </w:r>
          </w:p>
        </w:tc>
      </w:tr>
    </w:tbl>
    <w:p w14:paraId="325DF286" w14:textId="77777777" w:rsidR="00464ACE" w:rsidRPr="00464ACE" w:rsidRDefault="00464ACE" w:rsidP="00464ACE">
      <w:pPr>
        <w:numPr>
          <w:ilvl w:val="0"/>
          <w:numId w:val="3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>Query: SELECT * FROM Students WHERE ID=2</w:t>
      </w:r>
    </w:p>
    <w:p w14:paraId="592DDC90" w14:textId="77777777" w:rsidR="00464ACE" w:rsidRDefault="00464ACE" w:rsidP="00464ACE">
      <w:pPr>
        <w:numPr>
          <w:ilvl w:val="0"/>
          <w:numId w:val="3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The database </w:t>
      </w:r>
      <w:r w:rsidRPr="00464ACE">
        <w:rPr>
          <w:rFonts w:ascii="Roboto Mono" w:hAnsi="Roboto Mono"/>
          <w:b/>
          <w:bCs/>
        </w:rPr>
        <w:t>directly retrieves Sara’s record</w:t>
      </w:r>
      <w:r w:rsidRPr="00464ACE">
        <w:rPr>
          <w:rFonts w:ascii="Roboto Mono" w:hAnsi="Roboto Mono"/>
        </w:rPr>
        <w:t>:</w:t>
      </w:r>
    </w:p>
    <w:p w14:paraId="5A0D09B0" w14:textId="4882D1B2" w:rsidR="00BD697E" w:rsidRPr="00464ACE" w:rsidRDefault="00BD697E" w:rsidP="00BD69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B384BC" wp14:editId="12541E41">
            <wp:extent cx="5943600" cy="498475"/>
            <wp:effectExtent l="0" t="0" r="0" b="0"/>
            <wp:docPr id="43353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464ACE" w:rsidRPr="00464ACE" w14:paraId="4CC73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37101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C31466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F24926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1ED0435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464ACE" w:rsidRPr="00464ACE" w14:paraId="5BC41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C594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52752A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765A127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0E4274A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10B</w:t>
            </w:r>
          </w:p>
        </w:tc>
      </w:tr>
    </w:tbl>
    <w:p w14:paraId="0DDB54B6" w14:textId="77777777" w:rsidR="00464ACE" w:rsidRPr="00464ACE" w:rsidRDefault="00000000" w:rsidP="00464ACE">
      <w:pPr>
        <w:rPr>
          <w:rFonts w:ascii="Roboto Mono" w:hAnsi="Roboto Mono"/>
        </w:rPr>
      </w:pPr>
      <w:r>
        <w:rPr>
          <w:rFonts w:ascii="Roboto Mono" w:hAnsi="Roboto Mono"/>
        </w:rPr>
        <w:pict w14:anchorId="1D5AE4BD">
          <v:rect id="_x0000_i1028" style="width:0;height:1.5pt" o:hralign="center" o:hrstd="t" o:hr="t" fillcolor="#a0a0a0" stroked="f"/>
        </w:pict>
      </w:r>
    </w:p>
    <w:p w14:paraId="324D71C1" w14:textId="77777777" w:rsidR="00464ACE" w:rsidRDefault="00464ACE" w:rsidP="00464ACE">
      <w:pPr>
        <w:pStyle w:val="Heading2"/>
      </w:pPr>
      <w:r w:rsidRPr="00464ACE">
        <w:t>Example Section</w:t>
      </w:r>
    </w:p>
    <w:p w14:paraId="2BCC0F5C" w14:textId="4E76106B" w:rsidR="00464ACE" w:rsidRPr="00464ACE" w:rsidRDefault="00464ACE" w:rsidP="00464A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1D653" w14:textId="77777777" w:rsidR="00464ACE" w:rsidRDefault="00464ACE" w:rsidP="00464ACE">
      <w:p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A teacher wants </w:t>
      </w:r>
      <w:r w:rsidRPr="00464ACE">
        <w:rPr>
          <w:rFonts w:ascii="Roboto Mono" w:hAnsi="Roboto Mono"/>
          <w:b/>
          <w:bCs/>
        </w:rPr>
        <w:t>Sara’s score</w:t>
      </w:r>
      <w:r w:rsidRPr="00464ACE">
        <w:rPr>
          <w:rFonts w:ascii="Roboto Mono" w:hAnsi="Roboto Mono"/>
        </w:rPr>
        <w:t>:</w:t>
      </w:r>
    </w:p>
    <w:p w14:paraId="289ECE7A" w14:textId="7507590E" w:rsidR="00BD697E" w:rsidRPr="00464ACE" w:rsidRDefault="00BD697E" w:rsidP="00464AC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F05749" wp14:editId="291514C0">
            <wp:extent cx="5943600" cy="448310"/>
            <wp:effectExtent l="0" t="0" r="0" b="8890"/>
            <wp:docPr id="164381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1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464ACE" w:rsidRPr="00464ACE" w14:paraId="749C1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8067F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6FDEF87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DB137E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D878F95" w14:textId="77777777" w:rsidR="00464ACE" w:rsidRPr="00464ACE" w:rsidRDefault="00464ACE" w:rsidP="00464ACE">
            <w:pPr>
              <w:rPr>
                <w:rFonts w:ascii="Roboto Mono" w:hAnsi="Roboto Mono"/>
                <w:b/>
                <w:bCs/>
              </w:rPr>
            </w:pPr>
            <w:r w:rsidRPr="00464AC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464ACE" w:rsidRPr="00464ACE" w14:paraId="3E7D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12EB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8D7D3C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50A6C06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BDED428" w14:textId="77777777" w:rsidR="00464ACE" w:rsidRPr="00464ACE" w:rsidRDefault="00464ACE" w:rsidP="00464ACE">
            <w:pPr>
              <w:rPr>
                <w:rFonts w:ascii="Roboto Mono" w:hAnsi="Roboto Mono"/>
              </w:rPr>
            </w:pPr>
            <w:r w:rsidRPr="00464ACE">
              <w:rPr>
                <w:rFonts w:ascii="Roboto Mono" w:hAnsi="Roboto Mono"/>
              </w:rPr>
              <w:t>10B</w:t>
            </w:r>
          </w:p>
        </w:tc>
      </w:tr>
    </w:tbl>
    <w:p w14:paraId="7E5F0FF7" w14:textId="77777777" w:rsidR="00464ACE" w:rsidRPr="00464ACE" w:rsidRDefault="00464ACE" w:rsidP="00464ACE">
      <w:pPr>
        <w:numPr>
          <w:ilvl w:val="0"/>
          <w:numId w:val="4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Since the teacher knows </w:t>
      </w:r>
      <w:r w:rsidRPr="00464ACE">
        <w:rPr>
          <w:rFonts w:ascii="Roboto Mono" w:hAnsi="Roboto Mono"/>
          <w:b/>
          <w:bCs/>
        </w:rPr>
        <w:t>Sara’s ID</w:t>
      </w:r>
      <w:r w:rsidRPr="00464ACE">
        <w:rPr>
          <w:rFonts w:ascii="Roboto Mono" w:hAnsi="Roboto Mono"/>
        </w:rPr>
        <w:t xml:space="preserve">, the record is retrieved </w:t>
      </w:r>
      <w:r w:rsidRPr="00464ACE">
        <w:rPr>
          <w:rFonts w:ascii="Roboto Mono" w:hAnsi="Roboto Mono"/>
          <w:b/>
          <w:bCs/>
        </w:rPr>
        <w:t>directly</w:t>
      </w:r>
      <w:r w:rsidRPr="00464ACE">
        <w:rPr>
          <w:rFonts w:ascii="Roboto Mono" w:hAnsi="Roboto Mono"/>
        </w:rPr>
        <w:t>.</w:t>
      </w:r>
    </w:p>
    <w:p w14:paraId="1FF463D4" w14:textId="77777777" w:rsidR="00464ACE" w:rsidRPr="00464ACE" w:rsidRDefault="00464ACE" w:rsidP="00464ACE">
      <w:pPr>
        <w:numPr>
          <w:ilvl w:val="0"/>
          <w:numId w:val="4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>No need to scan every row in the database.</w:t>
      </w:r>
    </w:p>
    <w:p w14:paraId="7DA68179" w14:textId="77777777" w:rsidR="00464ACE" w:rsidRPr="00464ACE" w:rsidRDefault="00000000" w:rsidP="00464ACE">
      <w:pPr>
        <w:rPr>
          <w:rFonts w:ascii="Roboto Mono" w:hAnsi="Roboto Mono"/>
        </w:rPr>
      </w:pPr>
      <w:r>
        <w:rPr>
          <w:rFonts w:ascii="Roboto Mono" w:hAnsi="Roboto Mono"/>
        </w:rPr>
        <w:pict w14:anchorId="4305E5D3">
          <v:rect id="_x0000_i1029" style="width:0;height:1.5pt" o:hralign="center" o:hrstd="t" o:hr="t" fillcolor="#a0a0a0" stroked="f"/>
        </w:pict>
      </w:r>
    </w:p>
    <w:p w14:paraId="77C1E767" w14:textId="77777777" w:rsidR="00464ACE" w:rsidRDefault="00464ACE" w:rsidP="00464ACE">
      <w:pPr>
        <w:pStyle w:val="Heading2"/>
      </w:pPr>
      <w:r w:rsidRPr="00464ACE">
        <w:t>Advantages</w:t>
      </w:r>
    </w:p>
    <w:p w14:paraId="4D0DA8D1" w14:textId="201230EB" w:rsidR="00464ACE" w:rsidRPr="00464ACE" w:rsidRDefault="00464ACE" w:rsidP="00464A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D762B6" w14:textId="77777777" w:rsidR="00464ACE" w:rsidRPr="00464ACE" w:rsidRDefault="00464ACE" w:rsidP="00464ACE">
      <w:pPr>
        <w:numPr>
          <w:ilvl w:val="0"/>
          <w:numId w:val="5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Very </w:t>
      </w:r>
      <w:r w:rsidRPr="00464ACE">
        <w:rPr>
          <w:rFonts w:ascii="Roboto Mono" w:hAnsi="Roboto Mono"/>
          <w:b/>
          <w:bCs/>
        </w:rPr>
        <w:t>fast and efficient</w:t>
      </w:r>
    </w:p>
    <w:p w14:paraId="35F2C98B" w14:textId="77777777" w:rsidR="00464ACE" w:rsidRPr="00464ACE" w:rsidRDefault="00464ACE" w:rsidP="00464ACE">
      <w:pPr>
        <w:numPr>
          <w:ilvl w:val="0"/>
          <w:numId w:val="5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Simple when </w:t>
      </w:r>
      <w:r w:rsidRPr="00464ACE">
        <w:rPr>
          <w:rFonts w:ascii="Roboto Mono" w:hAnsi="Roboto Mono"/>
          <w:b/>
          <w:bCs/>
        </w:rPr>
        <w:t>exact location or identifier is known</w:t>
      </w:r>
    </w:p>
    <w:p w14:paraId="3E2AA2C7" w14:textId="77777777" w:rsidR="00464ACE" w:rsidRPr="00464ACE" w:rsidRDefault="00464ACE" w:rsidP="00464ACE">
      <w:pPr>
        <w:numPr>
          <w:ilvl w:val="0"/>
          <w:numId w:val="5"/>
        </w:numPr>
        <w:rPr>
          <w:rFonts w:ascii="Roboto Mono" w:hAnsi="Roboto Mono"/>
        </w:rPr>
      </w:pPr>
      <w:r w:rsidRPr="00464ACE">
        <w:rPr>
          <w:rFonts w:ascii="Roboto Mono" w:hAnsi="Roboto Mono"/>
        </w:rPr>
        <w:t xml:space="preserve">Reduces </w:t>
      </w:r>
      <w:r w:rsidRPr="00464ACE">
        <w:rPr>
          <w:rFonts w:ascii="Roboto Mono" w:hAnsi="Roboto Mono"/>
          <w:b/>
          <w:bCs/>
        </w:rPr>
        <w:t>processing time</w:t>
      </w:r>
      <w:r w:rsidRPr="00464ACE">
        <w:rPr>
          <w:rFonts w:ascii="Roboto Mono" w:hAnsi="Roboto Mono"/>
        </w:rPr>
        <w:t xml:space="preserve"> for small or structured datasets</w:t>
      </w:r>
    </w:p>
    <w:p w14:paraId="681EAF77" w14:textId="0F38DF27" w:rsidR="00464ACE" w:rsidRPr="00464ACE" w:rsidRDefault="00000000" w:rsidP="00E45B25">
      <w:pPr>
        <w:rPr>
          <w:rFonts w:ascii="Roboto Mono" w:hAnsi="Roboto Mono"/>
        </w:rPr>
      </w:pPr>
      <w:r>
        <w:rPr>
          <w:rFonts w:ascii="Roboto Mono" w:hAnsi="Roboto Mono"/>
        </w:rPr>
        <w:pict w14:anchorId="544EAE36">
          <v:rect id="_x0000_i1030" style="width:0;height:1.5pt" o:hralign="center" o:hrstd="t" o:hr="t" fillcolor="#a0a0a0" stroked="f"/>
        </w:pict>
      </w:r>
    </w:p>
    <w:p w14:paraId="3F28D319" w14:textId="5FB7FED0" w:rsidR="00E21321" w:rsidRDefault="00E21321" w:rsidP="00E21321">
      <w:pPr>
        <w:pStyle w:val="Heading2"/>
      </w:pPr>
      <w:r w:rsidRPr="00E21321">
        <w:t>Disadvantages</w:t>
      </w:r>
    </w:p>
    <w:p w14:paraId="5BA78BD9" w14:textId="45ACD9A0" w:rsidR="006446A7" w:rsidRPr="006446A7" w:rsidRDefault="006446A7" w:rsidP="006446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FA4C01" w14:textId="77777777" w:rsidR="00E21321" w:rsidRDefault="00E21321" w:rsidP="00E21321">
      <w:pPr>
        <w:numPr>
          <w:ilvl w:val="0"/>
          <w:numId w:val="5"/>
        </w:numPr>
        <w:rPr>
          <w:rFonts w:ascii="Roboto Mono" w:hAnsi="Roboto Mono"/>
        </w:rPr>
      </w:pPr>
      <w:r w:rsidRPr="00E21321">
        <w:rPr>
          <w:rFonts w:ascii="Roboto Mono" w:hAnsi="Roboto Mono"/>
        </w:rPr>
        <w:t>Requires knowing the exact location or identifier of the data</w:t>
      </w:r>
    </w:p>
    <w:p w14:paraId="7E5D8A89" w14:textId="77777777" w:rsidR="00E21321" w:rsidRDefault="00E21321" w:rsidP="00E21321">
      <w:pPr>
        <w:numPr>
          <w:ilvl w:val="0"/>
          <w:numId w:val="5"/>
        </w:numPr>
        <w:rPr>
          <w:rFonts w:ascii="Roboto Mono" w:hAnsi="Roboto Mono"/>
        </w:rPr>
      </w:pPr>
      <w:r w:rsidRPr="00E21321">
        <w:rPr>
          <w:rFonts w:ascii="Roboto Mono" w:hAnsi="Roboto Mono"/>
        </w:rPr>
        <w:t>Not suitable when data location is unknown or dynamic</w:t>
      </w:r>
    </w:p>
    <w:p w14:paraId="49DE2280" w14:textId="77777777" w:rsidR="00E21321" w:rsidRDefault="00E21321" w:rsidP="00E21321">
      <w:pPr>
        <w:numPr>
          <w:ilvl w:val="0"/>
          <w:numId w:val="5"/>
        </w:numPr>
        <w:rPr>
          <w:rFonts w:ascii="Roboto Mono" w:hAnsi="Roboto Mono"/>
        </w:rPr>
      </w:pPr>
      <w:r w:rsidRPr="00E21321">
        <w:rPr>
          <w:rFonts w:ascii="Roboto Mono" w:hAnsi="Roboto Mono"/>
        </w:rPr>
        <w:t>Does not handle complex queries well</w:t>
      </w:r>
    </w:p>
    <w:p w14:paraId="2E280CC8" w14:textId="22FFC966" w:rsidR="00A70480" w:rsidRDefault="00E21321" w:rsidP="00E21321">
      <w:pPr>
        <w:numPr>
          <w:ilvl w:val="0"/>
          <w:numId w:val="5"/>
        </w:numPr>
        <w:rPr>
          <w:rFonts w:ascii="Roboto Mono" w:hAnsi="Roboto Mono"/>
        </w:rPr>
      </w:pPr>
      <w:r w:rsidRPr="00E21321">
        <w:rPr>
          <w:rFonts w:ascii="Roboto Mono" w:hAnsi="Roboto Mono"/>
        </w:rPr>
        <w:t>Limited usefulness for large unindexed datasets</w:t>
      </w:r>
    </w:p>
    <w:p w14:paraId="54E7284E" w14:textId="754EF3FC" w:rsidR="00651B3D" w:rsidRPr="00E21321" w:rsidRDefault="00B46E77" w:rsidP="00651B3D">
      <w:pPr>
        <w:rPr>
          <w:rFonts w:ascii="Roboto Mono" w:hAnsi="Roboto Mono"/>
        </w:rPr>
      </w:pPr>
      <w:r>
        <w:rPr>
          <w:rFonts w:ascii="Roboto Mono" w:hAnsi="Roboto Mono"/>
        </w:rPr>
        <w:pict w14:anchorId="1EDF3DB4">
          <v:rect id="_x0000_i1033" style="width:0;height:1.5pt" o:hralign="center" o:hrstd="t" o:hr="t" fillcolor="#a0a0a0" stroked="f"/>
        </w:pict>
      </w:r>
    </w:p>
    <w:sectPr w:rsidR="00651B3D" w:rsidRPr="00E21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943"/>
    <w:multiLevelType w:val="multilevel"/>
    <w:tmpl w:val="01B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5883"/>
    <w:multiLevelType w:val="multilevel"/>
    <w:tmpl w:val="E6E6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E7DF8"/>
    <w:multiLevelType w:val="multilevel"/>
    <w:tmpl w:val="D078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752FD"/>
    <w:multiLevelType w:val="multilevel"/>
    <w:tmpl w:val="00B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15FA8"/>
    <w:multiLevelType w:val="multilevel"/>
    <w:tmpl w:val="DFE8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5966">
    <w:abstractNumId w:val="1"/>
  </w:num>
  <w:num w:numId="2" w16cid:durableId="292372198">
    <w:abstractNumId w:val="4"/>
  </w:num>
  <w:num w:numId="3" w16cid:durableId="1687901687">
    <w:abstractNumId w:val="0"/>
  </w:num>
  <w:num w:numId="4" w16cid:durableId="1032610486">
    <w:abstractNumId w:val="3"/>
  </w:num>
  <w:num w:numId="5" w16cid:durableId="437259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25"/>
    <w:rsid w:val="002D1F4F"/>
    <w:rsid w:val="00464ACE"/>
    <w:rsid w:val="006446A7"/>
    <w:rsid w:val="00651B3D"/>
    <w:rsid w:val="00711B4D"/>
    <w:rsid w:val="007E1425"/>
    <w:rsid w:val="0083126C"/>
    <w:rsid w:val="008952B3"/>
    <w:rsid w:val="009F7988"/>
    <w:rsid w:val="00A70480"/>
    <w:rsid w:val="00B46E77"/>
    <w:rsid w:val="00BD697E"/>
    <w:rsid w:val="00E21321"/>
    <w:rsid w:val="00E45B25"/>
    <w:rsid w:val="00FD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93EF"/>
  <w15:chartTrackingRefBased/>
  <w15:docId w15:val="{24DDFFCF-B55C-4EC1-AAA0-86AAFAD7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321"/>
  </w:style>
  <w:style w:type="paragraph" w:styleId="Heading1">
    <w:name w:val="heading 1"/>
    <w:basedOn w:val="Normal"/>
    <w:next w:val="Normal"/>
    <w:link w:val="Heading1Char"/>
    <w:uiPriority w:val="9"/>
    <w:qFormat/>
    <w:rsid w:val="007E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2026-03-13T15:30:00Z</dcterms:created>
  <dcterms:modified xsi:type="dcterms:W3CDTF">2026-03-13T20:37:00Z</dcterms:modified>
</cp:coreProperties>
</file>