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4D2DD" w14:textId="42E071D2" w:rsidR="00EF1A93" w:rsidRPr="00EF1A93" w:rsidRDefault="00EF1A93" w:rsidP="00EF1A93">
      <w:pPr>
        <w:pStyle w:val="Heading1"/>
      </w:pPr>
      <w:r w:rsidRPr="00EF1A93">
        <w:t>Normalization</w:t>
      </w:r>
    </w:p>
    <w:p w14:paraId="3BEA5A40" w14:textId="77777777" w:rsidR="00EF1A93" w:rsidRDefault="00EF1A93" w:rsidP="00EF1A93">
      <w:pPr>
        <w:pStyle w:val="Heading2"/>
        <w:rPr>
          <w:rtl/>
        </w:rPr>
      </w:pPr>
      <w:r w:rsidRPr="00EF1A93">
        <w:t>Definition</w:t>
      </w:r>
    </w:p>
    <w:p w14:paraId="3CA55C7B" w14:textId="2ED9BFB0" w:rsidR="00EF1A93" w:rsidRPr="00EF1A93" w:rsidRDefault="00EF1A93" w:rsidP="00EF1A9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28952DA8" w14:textId="77777777" w:rsidR="00EF1A93" w:rsidRPr="00EF1A93" w:rsidRDefault="00EF1A93" w:rsidP="00EF1A93">
      <w:pPr>
        <w:rPr>
          <w:rFonts w:ascii="Roboto Mono" w:hAnsi="Roboto Mono"/>
        </w:rPr>
      </w:pPr>
      <w:r w:rsidRPr="00EF1A93">
        <w:rPr>
          <w:rFonts w:ascii="Roboto Mono" w:hAnsi="Roboto Mono"/>
        </w:rPr>
        <w:t>Normalization is the process of converting data into a standard, consistent format to ensure uniformity and easier processing.</w:t>
      </w:r>
    </w:p>
    <w:p w14:paraId="7E0548CA" w14:textId="77777777" w:rsidR="00EF1A93" w:rsidRPr="00EF1A93" w:rsidRDefault="00EF1A93" w:rsidP="00EF1A93">
      <w:pPr>
        <w:rPr>
          <w:rFonts w:ascii="Roboto Mono" w:hAnsi="Roboto Mono"/>
        </w:rPr>
      </w:pPr>
      <w:r w:rsidRPr="00EF1A93">
        <w:rPr>
          <w:rFonts w:ascii="Roboto Mono" w:hAnsi="Roboto Mono"/>
        </w:rPr>
        <w:t>• Ensures data consistency across the system</w:t>
      </w:r>
      <w:r w:rsidRPr="00EF1A93">
        <w:rPr>
          <w:rFonts w:ascii="Roboto Mono" w:hAnsi="Roboto Mono"/>
        </w:rPr>
        <w:br/>
        <w:t>• Reduces variations in how data is represented</w:t>
      </w:r>
      <w:r w:rsidRPr="00EF1A93">
        <w:rPr>
          <w:rFonts w:ascii="Roboto Mono" w:hAnsi="Roboto Mono"/>
        </w:rPr>
        <w:br/>
        <w:t>• Makes data easier to compare, search, and analyze</w:t>
      </w:r>
    </w:p>
    <w:p w14:paraId="2BC66784" w14:textId="77777777" w:rsidR="00EF1A93" w:rsidRPr="00EF1A93" w:rsidRDefault="00EF1A93" w:rsidP="00EF1A93">
      <w:pPr>
        <w:rPr>
          <w:rFonts w:ascii="Roboto Mono" w:hAnsi="Roboto Mono"/>
        </w:rPr>
      </w:pPr>
      <w:r w:rsidRPr="00EF1A93">
        <w:rPr>
          <w:rFonts w:ascii="Roboto Mono" w:hAnsi="Roboto Mono"/>
        </w:rPr>
        <w:pict w14:anchorId="753243E1">
          <v:rect id="_x0000_i1092" style="width:0;height:1.5pt" o:hralign="center" o:hrstd="t" o:hr="t" fillcolor="#a0a0a0" stroked="f"/>
        </w:pict>
      </w:r>
    </w:p>
    <w:p w14:paraId="757E0FC9" w14:textId="77777777" w:rsidR="00EF1A93" w:rsidRDefault="00EF1A93" w:rsidP="00EF1A93">
      <w:pPr>
        <w:pStyle w:val="Heading2"/>
        <w:rPr>
          <w:rtl/>
        </w:rPr>
      </w:pPr>
      <w:r w:rsidRPr="00EF1A93">
        <w:t>Key Idea</w:t>
      </w:r>
    </w:p>
    <w:p w14:paraId="1DD373D8" w14:textId="540FE77B" w:rsidR="00EF1A93" w:rsidRPr="00EF1A93" w:rsidRDefault="00EF1A93" w:rsidP="00EF1A9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00309440" w14:textId="77777777" w:rsidR="00EF1A93" w:rsidRPr="00EF1A93" w:rsidRDefault="00EF1A93" w:rsidP="00EF1A93">
      <w:pPr>
        <w:rPr>
          <w:rFonts w:ascii="Roboto Mono" w:hAnsi="Roboto Mono"/>
        </w:rPr>
      </w:pPr>
      <w:r w:rsidRPr="00EF1A93">
        <w:rPr>
          <w:rFonts w:ascii="Roboto Mono" w:hAnsi="Roboto Mono"/>
        </w:rPr>
        <w:t>It’s like standardizing data so everything follows the same format and style.</w:t>
      </w:r>
    </w:p>
    <w:p w14:paraId="62B40309" w14:textId="77777777" w:rsidR="00EF1A93" w:rsidRPr="00EF1A93" w:rsidRDefault="00EF1A93" w:rsidP="00EF1A93">
      <w:pPr>
        <w:rPr>
          <w:rFonts w:ascii="Roboto Mono" w:hAnsi="Roboto Mono"/>
        </w:rPr>
      </w:pPr>
      <w:r w:rsidRPr="00EF1A93">
        <w:rPr>
          <w:rFonts w:ascii="Roboto Mono" w:hAnsi="Roboto Mono"/>
        </w:rPr>
        <w:pict w14:anchorId="2462F6F7">
          <v:rect id="_x0000_i1093" style="width:0;height:1.5pt" o:hralign="center" o:hrstd="t" o:hr="t" fillcolor="#a0a0a0" stroked="f"/>
        </w:pict>
      </w:r>
    </w:p>
    <w:p w14:paraId="2EE55B6B" w14:textId="77777777" w:rsidR="00EF1A93" w:rsidRDefault="00EF1A93" w:rsidP="00EF1A93">
      <w:pPr>
        <w:pStyle w:val="Heading2"/>
        <w:rPr>
          <w:rtl/>
        </w:rPr>
      </w:pPr>
      <w:r w:rsidRPr="00EF1A93">
        <w:t>Characteristics of Normalization</w:t>
      </w:r>
    </w:p>
    <w:p w14:paraId="183204C1" w14:textId="51ED2499" w:rsidR="00EF1A93" w:rsidRPr="00EF1A93" w:rsidRDefault="00EF1A93" w:rsidP="00EF1A9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2FF0F65B" w14:textId="77777777" w:rsidR="00EF1A93" w:rsidRPr="00EF1A93" w:rsidRDefault="00EF1A93" w:rsidP="00EF1A93">
      <w:pPr>
        <w:rPr>
          <w:rFonts w:ascii="Roboto Mono" w:hAnsi="Roboto Mono"/>
        </w:rPr>
      </w:pPr>
      <w:r w:rsidRPr="00EF1A93">
        <w:rPr>
          <w:rFonts w:ascii="Roboto Mono" w:hAnsi="Roboto Mono"/>
        </w:rPr>
        <w:t>• Converts data into a consistent format</w:t>
      </w:r>
      <w:r w:rsidRPr="00EF1A93">
        <w:rPr>
          <w:rFonts w:ascii="Roboto Mono" w:hAnsi="Roboto Mono"/>
        </w:rPr>
        <w:br/>
        <w:t>• Removes variations (e.g., uppercase vs lowercase)</w:t>
      </w:r>
      <w:r w:rsidRPr="00EF1A93">
        <w:rPr>
          <w:rFonts w:ascii="Roboto Mono" w:hAnsi="Roboto Mono"/>
        </w:rPr>
        <w:br/>
        <w:t>• Standardizes dates, text, and numeric formats</w:t>
      </w:r>
      <w:r w:rsidRPr="00EF1A93">
        <w:rPr>
          <w:rFonts w:ascii="Roboto Mono" w:hAnsi="Roboto Mono"/>
        </w:rPr>
        <w:br/>
        <w:t>• Improves data quality and usability</w:t>
      </w:r>
      <w:r w:rsidRPr="00EF1A93">
        <w:rPr>
          <w:rFonts w:ascii="Roboto Mono" w:hAnsi="Roboto Mono"/>
        </w:rPr>
        <w:br/>
        <w:t>• Often applied during preprocessing and sanitization</w:t>
      </w:r>
    </w:p>
    <w:p w14:paraId="4A27DCC5" w14:textId="77777777" w:rsidR="00EF1A93" w:rsidRPr="00EF1A93" w:rsidRDefault="00EF1A93" w:rsidP="00EF1A93">
      <w:pPr>
        <w:rPr>
          <w:rFonts w:ascii="Roboto Mono" w:hAnsi="Roboto Mono"/>
        </w:rPr>
      </w:pPr>
      <w:r w:rsidRPr="00EF1A93">
        <w:rPr>
          <w:rFonts w:ascii="Roboto Mono" w:hAnsi="Roboto Mono"/>
        </w:rPr>
        <w:pict w14:anchorId="03A92EB0">
          <v:rect id="_x0000_i1094" style="width:0;height:1.5pt" o:hralign="center" o:hrstd="t" o:hr="t" fillcolor="#a0a0a0" stroked="f"/>
        </w:pict>
      </w:r>
    </w:p>
    <w:p w14:paraId="764D57FE" w14:textId="77777777" w:rsidR="00EF1A93" w:rsidRDefault="00EF1A93" w:rsidP="00EF1A93">
      <w:pPr>
        <w:pStyle w:val="Heading2"/>
        <w:rPr>
          <w:rtl/>
        </w:rPr>
      </w:pPr>
      <w:r w:rsidRPr="00EF1A93">
        <w:t>How Normalization Works</w:t>
      </w:r>
    </w:p>
    <w:p w14:paraId="04261AEB" w14:textId="44E3664A" w:rsidR="00EF1A93" w:rsidRPr="00EF1A93" w:rsidRDefault="00EF1A93" w:rsidP="00EF1A9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103590BB" w14:textId="77777777" w:rsidR="00EF1A93" w:rsidRPr="00EF1A93" w:rsidRDefault="00EF1A93" w:rsidP="00EF1A93">
      <w:pPr>
        <w:rPr>
          <w:rFonts w:ascii="Roboto Mono" w:hAnsi="Roboto Mono"/>
        </w:rPr>
      </w:pPr>
      <w:r w:rsidRPr="00EF1A93">
        <w:rPr>
          <w:rFonts w:ascii="Roboto Mono" w:hAnsi="Roboto Mono"/>
        </w:rPr>
        <w:lastRenderedPageBreak/>
        <w:t>• Data is collected from different sources</w:t>
      </w:r>
      <w:r w:rsidRPr="00EF1A93">
        <w:rPr>
          <w:rFonts w:ascii="Roboto Mono" w:hAnsi="Roboto Mono"/>
        </w:rPr>
        <w:br/>
        <w:t>• System identifies inconsistencies in format</w:t>
      </w:r>
      <w:r w:rsidRPr="00EF1A93">
        <w:rPr>
          <w:rFonts w:ascii="Roboto Mono" w:hAnsi="Roboto Mono"/>
        </w:rPr>
        <w:br/>
        <w:t>• Rules are applied to standardize the data</w:t>
      </w:r>
      <w:r w:rsidRPr="00EF1A93">
        <w:rPr>
          <w:rFonts w:ascii="Roboto Mono" w:hAnsi="Roboto Mono"/>
        </w:rPr>
        <w:br/>
        <w:t>• Uniform data is stored and used</w:t>
      </w:r>
    </w:p>
    <w:p w14:paraId="71FE074F" w14:textId="77777777" w:rsidR="00EF1A93" w:rsidRPr="00EF1A93" w:rsidRDefault="00EF1A93" w:rsidP="00EF1A93">
      <w:pPr>
        <w:rPr>
          <w:rFonts w:ascii="Roboto Mono" w:hAnsi="Roboto Mono"/>
        </w:rPr>
      </w:pPr>
      <w:r w:rsidRPr="00EF1A93">
        <w:rPr>
          <w:rFonts w:ascii="Roboto Mono" w:hAnsi="Roboto Mono"/>
        </w:rPr>
        <w:pict w14:anchorId="0C70B7F5">
          <v:rect id="_x0000_i1095" style="width:0;height:1.5pt" o:hralign="center" o:hrstd="t" o:hr="t" fillcolor="#a0a0a0" stroked="f"/>
        </w:pict>
      </w:r>
    </w:p>
    <w:p w14:paraId="396B5670" w14:textId="77777777" w:rsidR="00EF1A93" w:rsidRDefault="00EF1A93" w:rsidP="00EF1A93">
      <w:pPr>
        <w:pStyle w:val="Heading2"/>
        <w:rPr>
          <w:rtl/>
        </w:rPr>
      </w:pPr>
      <w:r w:rsidRPr="00EF1A93">
        <w:t>Examples</w:t>
      </w:r>
    </w:p>
    <w:p w14:paraId="34E311E6" w14:textId="06326D17" w:rsidR="00EF1A93" w:rsidRPr="00EF1A93" w:rsidRDefault="00EF1A93" w:rsidP="00EF1A9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65DFE086" w14:textId="77777777" w:rsidR="00EF1A93" w:rsidRPr="00EF1A93" w:rsidRDefault="00EF1A93" w:rsidP="00EF1A93">
      <w:pPr>
        <w:numPr>
          <w:ilvl w:val="0"/>
          <w:numId w:val="1"/>
        </w:numPr>
        <w:rPr>
          <w:rFonts w:ascii="Roboto Mono" w:hAnsi="Roboto Mono"/>
        </w:rPr>
      </w:pPr>
      <w:r w:rsidRPr="00EF1A93">
        <w:rPr>
          <w:rFonts w:ascii="Roboto Mono" w:hAnsi="Roboto Mono"/>
        </w:rPr>
        <w:t>Text normalization (case conversion):</w:t>
      </w:r>
    </w:p>
    <w:p w14:paraId="58B56CB7" w14:textId="77777777" w:rsidR="00EF1A93" w:rsidRPr="00EF1A93" w:rsidRDefault="00EF1A93" w:rsidP="00EF1A93">
      <w:pPr>
        <w:ind w:left="720"/>
        <w:rPr>
          <w:rFonts w:ascii="Roboto Mono" w:hAnsi="Roboto Mono"/>
        </w:rPr>
      </w:pPr>
      <w:r w:rsidRPr="00EF1A93">
        <w:rPr>
          <w:rFonts w:ascii="Roboto Mono" w:hAnsi="Roboto Mono"/>
        </w:rPr>
        <w:t>Input:</w:t>
      </w:r>
      <w:r w:rsidRPr="00EF1A93">
        <w:rPr>
          <w:rFonts w:ascii="Roboto Mono" w:hAnsi="Roboto Mono"/>
        </w:rPr>
        <w:br/>
        <w:t xml:space="preserve">ALI, Ali, </w:t>
      </w:r>
      <w:proofErr w:type="spellStart"/>
      <w:r w:rsidRPr="00EF1A93">
        <w:rPr>
          <w:rFonts w:ascii="Roboto Mono" w:hAnsi="Roboto Mono"/>
        </w:rPr>
        <w:t>ali</w:t>
      </w:r>
      <w:proofErr w:type="spellEnd"/>
    </w:p>
    <w:p w14:paraId="1E3B163D" w14:textId="1256D866" w:rsidR="00EF1A93" w:rsidRPr="00EF1A93" w:rsidRDefault="00EF1A93" w:rsidP="00EF1A93">
      <w:pPr>
        <w:ind w:left="720"/>
        <w:rPr>
          <w:rFonts w:ascii="Roboto Mono" w:hAnsi="Roboto Mono"/>
        </w:rPr>
      </w:pPr>
      <w:r w:rsidRPr="00EF1A93">
        <w:rPr>
          <w:rFonts w:ascii="Roboto Mono" w:hAnsi="Roboto Mono"/>
        </w:rPr>
        <w:t>After normalization:</w:t>
      </w:r>
      <w:r w:rsidRPr="00EF1A93">
        <w:rPr>
          <w:rFonts w:ascii="Roboto Mono" w:hAnsi="Roboto Mono"/>
        </w:rPr>
        <w:br/>
      </w:r>
      <w:proofErr w:type="spellStart"/>
      <w:r w:rsidRPr="00EF1A93">
        <w:rPr>
          <w:rFonts w:ascii="Roboto Mono" w:hAnsi="Roboto Mono"/>
        </w:rPr>
        <w:t>ali</w:t>
      </w:r>
      <w:proofErr w:type="spellEnd"/>
    </w:p>
    <w:p w14:paraId="5BD0EDE9" w14:textId="77777777" w:rsidR="00EF1A93" w:rsidRPr="00EF1A93" w:rsidRDefault="00EF1A93" w:rsidP="00EF1A93">
      <w:pPr>
        <w:numPr>
          <w:ilvl w:val="0"/>
          <w:numId w:val="2"/>
        </w:numPr>
        <w:rPr>
          <w:rFonts w:ascii="Roboto Mono" w:hAnsi="Roboto Mono"/>
        </w:rPr>
      </w:pPr>
      <w:r w:rsidRPr="00EF1A93">
        <w:rPr>
          <w:rFonts w:ascii="Roboto Mono" w:hAnsi="Roboto Mono"/>
        </w:rPr>
        <w:t>Date format standardization:</w:t>
      </w:r>
    </w:p>
    <w:p w14:paraId="7943F5FB" w14:textId="77777777" w:rsidR="00EF1A93" w:rsidRPr="00EF1A93" w:rsidRDefault="00EF1A93" w:rsidP="00EF1A93">
      <w:pPr>
        <w:ind w:left="720"/>
        <w:rPr>
          <w:rFonts w:ascii="Roboto Mono" w:hAnsi="Roboto Mono"/>
        </w:rPr>
      </w:pPr>
      <w:r w:rsidRPr="00EF1A93">
        <w:rPr>
          <w:rFonts w:ascii="Roboto Mono" w:hAnsi="Roboto Mono"/>
        </w:rPr>
        <w:t>Input:</w:t>
      </w:r>
      <w:r w:rsidRPr="00EF1A93">
        <w:rPr>
          <w:rFonts w:ascii="Roboto Mono" w:hAnsi="Roboto Mono"/>
        </w:rPr>
        <w:br/>
        <w:t>11/03/2026, 03-11-2026</w:t>
      </w:r>
    </w:p>
    <w:p w14:paraId="2E17418E" w14:textId="4A74B362" w:rsidR="00EF1A93" w:rsidRPr="00EF1A93" w:rsidRDefault="00EF1A93" w:rsidP="00EF1A93">
      <w:pPr>
        <w:ind w:left="720"/>
        <w:rPr>
          <w:rFonts w:ascii="Roboto Mono" w:hAnsi="Roboto Mono"/>
        </w:rPr>
      </w:pPr>
      <w:r w:rsidRPr="00EF1A93">
        <w:rPr>
          <w:rFonts w:ascii="Roboto Mono" w:hAnsi="Roboto Mono"/>
        </w:rPr>
        <w:t>After normalization:</w:t>
      </w:r>
      <w:r w:rsidRPr="00EF1A93">
        <w:rPr>
          <w:rFonts w:ascii="Roboto Mono" w:hAnsi="Roboto Mono"/>
        </w:rPr>
        <w:br/>
        <w:t>2026-03-11</w:t>
      </w:r>
    </w:p>
    <w:p w14:paraId="4D3AC132" w14:textId="77777777" w:rsidR="00EF1A93" w:rsidRPr="00EF1A93" w:rsidRDefault="00EF1A93" w:rsidP="00EF1A93">
      <w:pPr>
        <w:numPr>
          <w:ilvl w:val="0"/>
          <w:numId w:val="3"/>
        </w:numPr>
        <w:rPr>
          <w:rFonts w:ascii="Roboto Mono" w:hAnsi="Roboto Mono"/>
        </w:rPr>
      </w:pPr>
      <w:r w:rsidRPr="00EF1A93">
        <w:rPr>
          <w:rFonts w:ascii="Roboto Mono" w:hAnsi="Roboto Mono"/>
        </w:rPr>
        <w:t>Phone number format:</w:t>
      </w:r>
    </w:p>
    <w:p w14:paraId="6212887C" w14:textId="77777777" w:rsidR="00EF1A93" w:rsidRPr="00EF1A93" w:rsidRDefault="00EF1A93" w:rsidP="00EF1A93">
      <w:pPr>
        <w:ind w:left="720"/>
        <w:rPr>
          <w:rFonts w:ascii="Roboto Mono" w:hAnsi="Roboto Mono"/>
        </w:rPr>
      </w:pPr>
      <w:r w:rsidRPr="00EF1A93">
        <w:rPr>
          <w:rFonts w:ascii="Roboto Mono" w:hAnsi="Roboto Mono"/>
        </w:rPr>
        <w:t>Input:</w:t>
      </w:r>
      <w:r w:rsidRPr="00EF1A93">
        <w:rPr>
          <w:rFonts w:ascii="Roboto Mono" w:hAnsi="Roboto Mono"/>
        </w:rPr>
        <w:br/>
        <w:t>+20 101 234 5678, 01012345678</w:t>
      </w:r>
    </w:p>
    <w:p w14:paraId="7C0AD768" w14:textId="77777777" w:rsidR="00EF1A93" w:rsidRPr="00EF1A93" w:rsidRDefault="00EF1A93" w:rsidP="00EF1A93">
      <w:pPr>
        <w:ind w:left="720"/>
        <w:rPr>
          <w:rFonts w:ascii="Roboto Mono" w:hAnsi="Roboto Mono"/>
        </w:rPr>
      </w:pPr>
      <w:r w:rsidRPr="00EF1A93">
        <w:rPr>
          <w:rFonts w:ascii="Roboto Mono" w:hAnsi="Roboto Mono"/>
        </w:rPr>
        <w:t>After normalization:</w:t>
      </w:r>
      <w:r w:rsidRPr="00EF1A93">
        <w:rPr>
          <w:rFonts w:ascii="Roboto Mono" w:hAnsi="Roboto Mono"/>
        </w:rPr>
        <w:br/>
        <w:t>01012345678</w:t>
      </w:r>
    </w:p>
    <w:p w14:paraId="46F6B33B" w14:textId="77777777" w:rsidR="00EF1A93" w:rsidRPr="00EF1A93" w:rsidRDefault="00EF1A93" w:rsidP="00EF1A93">
      <w:pPr>
        <w:rPr>
          <w:rFonts w:ascii="Roboto Mono" w:hAnsi="Roboto Mono"/>
        </w:rPr>
      </w:pPr>
      <w:r w:rsidRPr="00EF1A93">
        <w:rPr>
          <w:rFonts w:ascii="Roboto Mono" w:hAnsi="Roboto Mono"/>
        </w:rPr>
        <w:pict w14:anchorId="2BA4FB6D">
          <v:rect id="_x0000_i1121" style="width:0;height:1.5pt" o:hralign="center" o:hrstd="t" o:hr="t" fillcolor="#a0a0a0" stroked="f"/>
        </w:pict>
      </w:r>
    </w:p>
    <w:p w14:paraId="0146C16B" w14:textId="77777777" w:rsidR="00EF1A93" w:rsidRDefault="00EF1A93" w:rsidP="00F86FED">
      <w:pPr>
        <w:pStyle w:val="Heading2"/>
        <w:rPr>
          <w:rtl/>
        </w:rPr>
      </w:pPr>
      <w:r w:rsidRPr="00EF1A93">
        <w:t>Advantages</w:t>
      </w:r>
    </w:p>
    <w:p w14:paraId="34D431BA" w14:textId="4B847CBE" w:rsidR="00F86FED" w:rsidRPr="00F86FED" w:rsidRDefault="00F86FED" w:rsidP="00F86FE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1276D754" w14:textId="77777777" w:rsidR="00EF1A93" w:rsidRPr="00EF1A93" w:rsidRDefault="00EF1A93" w:rsidP="00EF1A93">
      <w:pPr>
        <w:rPr>
          <w:rFonts w:ascii="Roboto Mono" w:hAnsi="Roboto Mono"/>
        </w:rPr>
      </w:pPr>
      <w:r w:rsidRPr="00EF1A93">
        <w:rPr>
          <w:rFonts w:ascii="Roboto Mono" w:hAnsi="Roboto Mono"/>
        </w:rPr>
        <w:t>• Improves data consistency</w:t>
      </w:r>
      <w:r w:rsidRPr="00EF1A93">
        <w:rPr>
          <w:rFonts w:ascii="Roboto Mono" w:hAnsi="Roboto Mono"/>
        </w:rPr>
        <w:br/>
        <w:t>• Makes searching and comparison easier</w:t>
      </w:r>
      <w:r w:rsidRPr="00EF1A93">
        <w:rPr>
          <w:rFonts w:ascii="Roboto Mono" w:hAnsi="Roboto Mono"/>
        </w:rPr>
        <w:br/>
      </w:r>
      <w:r w:rsidRPr="00EF1A93">
        <w:rPr>
          <w:rFonts w:ascii="Roboto Mono" w:hAnsi="Roboto Mono"/>
        </w:rPr>
        <w:lastRenderedPageBreak/>
        <w:t>• Reduces duplication caused by format differences</w:t>
      </w:r>
      <w:r w:rsidRPr="00EF1A93">
        <w:rPr>
          <w:rFonts w:ascii="Roboto Mono" w:hAnsi="Roboto Mono"/>
        </w:rPr>
        <w:br/>
        <w:t>• Enhances data analysis accuracy</w:t>
      </w:r>
    </w:p>
    <w:p w14:paraId="742F607E" w14:textId="77777777" w:rsidR="00EF1A93" w:rsidRPr="00EF1A93" w:rsidRDefault="00EF1A93" w:rsidP="00EF1A93">
      <w:pPr>
        <w:rPr>
          <w:rFonts w:ascii="Roboto Mono" w:hAnsi="Roboto Mono"/>
        </w:rPr>
      </w:pPr>
      <w:r w:rsidRPr="00EF1A93">
        <w:rPr>
          <w:rFonts w:ascii="Roboto Mono" w:hAnsi="Roboto Mono"/>
        </w:rPr>
        <w:pict w14:anchorId="734E5F42">
          <v:rect id="_x0000_i1099" style="width:0;height:1.5pt" o:hralign="center" o:hrstd="t" o:hr="t" fillcolor="#a0a0a0" stroked="f"/>
        </w:pict>
      </w:r>
    </w:p>
    <w:p w14:paraId="5895C935" w14:textId="77777777" w:rsidR="00EF1A93" w:rsidRDefault="00EF1A93" w:rsidP="00F86FED">
      <w:pPr>
        <w:pStyle w:val="Heading2"/>
        <w:rPr>
          <w:rtl/>
        </w:rPr>
      </w:pPr>
      <w:r w:rsidRPr="00EF1A93">
        <w:t>Disadvantages</w:t>
      </w:r>
    </w:p>
    <w:p w14:paraId="6284D99C" w14:textId="1D9D27CA" w:rsidR="00F86FED" w:rsidRPr="00F86FED" w:rsidRDefault="00F86FED" w:rsidP="00F86FE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0554C90E" w14:textId="77777777" w:rsidR="00EF1A93" w:rsidRPr="00EF1A93" w:rsidRDefault="00EF1A93" w:rsidP="00EF1A93">
      <w:pPr>
        <w:rPr>
          <w:rFonts w:ascii="Roboto Mono" w:hAnsi="Roboto Mono"/>
        </w:rPr>
      </w:pPr>
      <w:r w:rsidRPr="00EF1A93">
        <w:rPr>
          <w:rFonts w:ascii="Roboto Mono" w:hAnsi="Roboto Mono"/>
        </w:rPr>
        <w:t>• May remove meaningful variations in some cases</w:t>
      </w:r>
      <w:r w:rsidRPr="00EF1A93">
        <w:rPr>
          <w:rFonts w:ascii="Roboto Mono" w:hAnsi="Roboto Mono"/>
        </w:rPr>
        <w:br/>
        <w:t>• Requires predefined formatting rules</w:t>
      </w:r>
      <w:r w:rsidRPr="00EF1A93">
        <w:rPr>
          <w:rFonts w:ascii="Roboto Mono" w:hAnsi="Roboto Mono"/>
        </w:rPr>
        <w:br/>
        <w:t>• Can add processing time for large datasets</w:t>
      </w:r>
    </w:p>
    <w:p w14:paraId="20B1C68D" w14:textId="77777777" w:rsidR="00EF1A93" w:rsidRPr="00EF1A93" w:rsidRDefault="00EF1A93" w:rsidP="00EF1A93">
      <w:pPr>
        <w:rPr>
          <w:rFonts w:ascii="Roboto Mono" w:hAnsi="Roboto Mono"/>
        </w:rPr>
      </w:pPr>
      <w:r w:rsidRPr="00EF1A93">
        <w:rPr>
          <w:rFonts w:ascii="Roboto Mono" w:hAnsi="Roboto Mono"/>
        </w:rPr>
        <w:pict w14:anchorId="20A95EF0">
          <v:rect id="_x0000_i1100" style="width:0;height:1.5pt" o:hralign="center" o:hrstd="t" o:hr="t" fillcolor="#a0a0a0" stroked="f"/>
        </w:pict>
      </w:r>
    </w:p>
    <w:p w14:paraId="5F1AC5FE" w14:textId="77777777" w:rsidR="00EF1A93" w:rsidRDefault="00EF1A93" w:rsidP="00F86FED">
      <w:pPr>
        <w:pStyle w:val="Heading2"/>
        <w:rPr>
          <w:rtl/>
        </w:rPr>
      </w:pPr>
      <w:r w:rsidRPr="00EF1A93">
        <w:t>Example Section</w:t>
      </w:r>
    </w:p>
    <w:p w14:paraId="2A45E74F" w14:textId="56C78535" w:rsidR="00F86FED" w:rsidRPr="00F86FED" w:rsidRDefault="00F86FED" w:rsidP="00F86FE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212A9903" w14:textId="77777777" w:rsidR="00EF1A93" w:rsidRPr="00EF1A93" w:rsidRDefault="00EF1A93" w:rsidP="00EF1A93">
      <w:pPr>
        <w:rPr>
          <w:rFonts w:ascii="Roboto Mono" w:hAnsi="Roboto Mono"/>
        </w:rPr>
      </w:pPr>
      <w:r w:rsidRPr="00EF1A93">
        <w:rPr>
          <w:rFonts w:ascii="Roboto Mono" w:hAnsi="Roboto Mono"/>
        </w:rPr>
        <w:t>A system stores customer data in a consistent format:</w:t>
      </w:r>
    </w:p>
    <w:p w14:paraId="7A3CC59A" w14:textId="77777777" w:rsidR="00EF1A93" w:rsidRPr="00EF1A93" w:rsidRDefault="00EF1A93" w:rsidP="00EF1A93">
      <w:pPr>
        <w:rPr>
          <w:rFonts w:ascii="Roboto Mono" w:hAnsi="Roboto Mono"/>
        </w:rPr>
      </w:pPr>
      <w:r w:rsidRPr="00EF1A93">
        <w:rPr>
          <w:rFonts w:ascii="Roboto Mono" w:hAnsi="Roboto Mono"/>
        </w:rPr>
        <w:t>Raw Input:</w:t>
      </w:r>
    </w:p>
    <w:p w14:paraId="0875AA06" w14:textId="77777777" w:rsidR="00EF1A93" w:rsidRPr="00EF1A93" w:rsidRDefault="00EF1A93" w:rsidP="00EF1A93">
      <w:pPr>
        <w:rPr>
          <w:rFonts w:ascii="Roboto Mono" w:hAnsi="Roboto Mono"/>
        </w:rPr>
      </w:pPr>
      <w:r w:rsidRPr="00EF1A93">
        <w:rPr>
          <w:rFonts w:ascii="Roboto Mono" w:hAnsi="Roboto Mono"/>
        </w:rPr>
        <w:t>Name Date of Birth Phone</w:t>
      </w:r>
      <w:r w:rsidRPr="00EF1A93">
        <w:rPr>
          <w:rFonts w:ascii="Roboto Mono" w:hAnsi="Roboto Mono"/>
        </w:rPr>
        <w:br/>
        <w:t>ALI 11/03/2026 +20 101 234 5678</w:t>
      </w:r>
      <w:r w:rsidRPr="00EF1A93">
        <w:rPr>
          <w:rFonts w:ascii="Roboto Mono" w:hAnsi="Roboto Mono"/>
        </w:rPr>
        <w:br/>
        <w:t>Sara 03-11-2026 01012345678</w:t>
      </w:r>
    </w:p>
    <w:p w14:paraId="25084C13" w14:textId="77777777" w:rsidR="00EF1A93" w:rsidRPr="00EF1A93" w:rsidRDefault="00EF1A93" w:rsidP="00EF1A93">
      <w:pPr>
        <w:rPr>
          <w:rFonts w:ascii="Roboto Mono" w:hAnsi="Roboto Mono"/>
        </w:rPr>
      </w:pPr>
      <w:r w:rsidRPr="00EF1A93">
        <w:rPr>
          <w:rFonts w:ascii="Roboto Mono" w:hAnsi="Roboto Mono"/>
        </w:rPr>
        <w:t>After Normalization:</w:t>
      </w:r>
    </w:p>
    <w:p w14:paraId="4A5B289A" w14:textId="77777777" w:rsidR="00EF1A93" w:rsidRPr="00EF1A93" w:rsidRDefault="00EF1A93" w:rsidP="00EF1A93">
      <w:pPr>
        <w:rPr>
          <w:rFonts w:ascii="Roboto Mono" w:hAnsi="Roboto Mono"/>
        </w:rPr>
      </w:pPr>
      <w:r w:rsidRPr="00EF1A93">
        <w:rPr>
          <w:rFonts w:ascii="Roboto Mono" w:hAnsi="Roboto Mono"/>
        </w:rPr>
        <w:t>Name Date of Birth Phone</w:t>
      </w:r>
      <w:r w:rsidRPr="00EF1A93">
        <w:rPr>
          <w:rFonts w:ascii="Roboto Mono" w:hAnsi="Roboto Mono"/>
        </w:rPr>
        <w:br/>
      </w:r>
      <w:proofErr w:type="spellStart"/>
      <w:r w:rsidRPr="00EF1A93">
        <w:rPr>
          <w:rFonts w:ascii="Roboto Mono" w:hAnsi="Roboto Mono"/>
        </w:rPr>
        <w:t>ali</w:t>
      </w:r>
      <w:proofErr w:type="spellEnd"/>
      <w:r w:rsidRPr="00EF1A93">
        <w:rPr>
          <w:rFonts w:ascii="Roboto Mono" w:hAnsi="Roboto Mono"/>
        </w:rPr>
        <w:t xml:space="preserve"> 2026-03-11 01012345678</w:t>
      </w:r>
      <w:r w:rsidRPr="00EF1A93">
        <w:rPr>
          <w:rFonts w:ascii="Roboto Mono" w:hAnsi="Roboto Mono"/>
        </w:rPr>
        <w:br/>
        <w:t>sara 2026-03-11 01012345678</w:t>
      </w:r>
    </w:p>
    <w:p w14:paraId="26318286" w14:textId="77777777" w:rsidR="00EF1A93" w:rsidRPr="00EF1A93" w:rsidRDefault="00EF1A93" w:rsidP="00EF1A93">
      <w:pPr>
        <w:rPr>
          <w:rFonts w:ascii="Roboto Mono" w:hAnsi="Roboto Mono"/>
        </w:rPr>
      </w:pPr>
      <w:r w:rsidRPr="00EF1A93">
        <w:rPr>
          <w:rFonts w:ascii="Roboto Mono" w:hAnsi="Roboto Mono"/>
        </w:rPr>
        <w:t>• Text is converted to lowercase</w:t>
      </w:r>
      <w:r w:rsidRPr="00EF1A93">
        <w:rPr>
          <w:rFonts w:ascii="Roboto Mono" w:hAnsi="Roboto Mono"/>
        </w:rPr>
        <w:br/>
        <w:t>• Dates follow a single format</w:t>
      </w:r>
      <w:r w:rsidRPr="00EF1A93">
        <w:rPr>
          <w:rFonts w:ascii="Roboto Mono" w:hAnsi="Roboto Mono"/>
        </w:rPr>
        <w:br/>
        <w:t>• Phone numbers are standardized</w:t>
      </w:r>
      <w:r w:rsidRPr="00EF1A93">
        <w:rPr>
          <w:rFonts w:ascii="Roboto Mono" w:hAnsi="Roboto Mono"/>
        </w:rPr>
        <w:br/>
        <w:t>• Data becomes consistent and easy to process</w:t>
      </w:r>
    </w:p>
    <w:p w14:paraId="5F58BE1A" w14:textId="27866CF9" w:rsidR="00EF1A93" w:rsidRPr="00EF1A93" w:rsidRDefault="00EF1A93" w:rsidP="001324C1">
      <w:pPr>
        <w:rPr>
          <w:rFonts w:ascii="Roboto Mono" w:hAnsi="Roboto Mono"/>
        </w:rPr>
      </w:pPr>
      <w:r w:rsidRPr="00EF1A93">
        <w:rPr>
          <w:rFonts w:ascii="Roboto Mono" w:hAnsi="Roboto Mono"/>
        </w:rPr>
        <w:pict w14:anchorId="1CABEFB0">
          <v:rect id="_x0000_i1101" style="width:0;height:1.5pt" o:hralign="center" o:hrstd="t" o:hr="t" fillcolor="#a0a0a0" stroked="f"/>
        </w:pict>
      </w:r>
    </w:p>
    <w:p w14:paraId="651517D0" w14:textId="77777777" w:rsidR="00EF1A93" w:rsidRPr="00EF1A93" w:rsidRDefault="00EF1A93" w:rsidP="00EF1A93">
      <w:pPr>
        <w:rPr>
          <w:rFonts w:ascii="Roboto Mono" w:hAnsi="Roboto Mono"/>
        </w:rPr>
      </w:pPr>
    </w:p>
    <w:sectPr w:rsidR="00EF1A93" w:rsidRPr="00EF1A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73468"/>
    <w:multiLevelType w:val="multilevel"/>
    <w:tmpl w:val="5A2A4E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2358AC"/>
    <w:multiLevelType w:val="multilevel"/>
    <w:tmpl w:val="16BC9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492919"/>
    <w:multiLevelType w:val="multilevel"/>
    <w:tmpl w:val="AC385D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5267348">
    <w:abstractNumId w:val="1"/>
  </w:num>
  <w:num w:numId="2" w16cid:durableId="485979782">
    <w:abstractNumId w:val="2"/>
  </w:num>
  <w:num w:numId="3" w16cid:durableId="763916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12F"/>
    <w:rsid w:val="001324C1"/>
    <w:rsid w:val="002D1F4F"/>
    <w:rsid w:val="00711B4D"/>
    <w:rsid w:val="007968AD"/>
    <w:rsid w:val="008952B3"/>
    <w:rsid w:val="00A70480"/>
    <w:rsid w:val="00BE412F"/>
    <w:rsid w:val="00EF1A93"/>
    <w:rsid w:val="00F86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17144"/>
  <w15:chartTrackingRefBased/>
  <w15:docId w15:val="{3277AF75-D6A9-4ABF-9462-BDD415B10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1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41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1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1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1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1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1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1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1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1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41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1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1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1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1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1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1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1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1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1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1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1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1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1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1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1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1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1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462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2026-04-05T08:46:00Z</dcterms:created>
  <dcterms:modified xsi:type="dcterms:W3CDTF">2026-04-05T08:47:00Z</dcterms:modified>
</cp:coreProperties>
</file>