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2362" w14:textId="77777777" w:rsidR="008473FC" w:rsidRPr="008473FC" w:rsidRDefault="008473FC" w:rsidP="008473FC">
      <w:pPr>
        <w:pStyle w:val="Heading1"/>
      </w:pPr>
      <w:r w:rsidRPr="008473FC">
        <w:t>Replacing with a Default Value</w:t>
      </w:r>
    </w:p>
    <w:p w14:paraId="45CBF6FF" w14:textId="77777777" w:rsidR="008473FC" w:rsidRDefault="008473FC" w:rsidP="008473FC">
      <w:pPr>
        <w:pStyle w:val="Heading2"/>
      </w:pPr>
      <w:r w:rsidRPr="008473FC">
        <w:t>Definition</w:t>
      </w:r>
    </w:p>
    <w:p w14:paraId="445DBA39" w14:textId="5ABE01EF" w:rsidR="008473FC" w:rsidRPr="008473FC" w:rsidRDefault="008473FC" w:rsidP="008473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CF5DC4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Replacing with a Default Value is a method used in data cleaning where </w:t>
      </w:r>
      <w:r w:rsidRPr="008473FC">
        <w:rPr>
          <w:rFonts w:ascii="Roboto Mono" w:hAnsi="Roboto Mono"/>
          <w:b/>
          <w:bCs/>
        </w:rPr>
        <w:t>missing values are filled with a predefined value such as “0”, “Unknown”, or “N/A”</w:t>
      </w:r>
      <w:r w:rsidRPr="008473FC">
        <w:rPr>
          <w:rFonts w:ascii="Roboto Mono" w:hAnsi="Roboto Mono"/>
        </w:rPr>
        <w:t>.</w:t>
      </w:r>
    </w:p>
    <w:p w14:paraId="7A4D0CD4" w14:textId="77777777" w:rsidR="008473FC" w:rsidRPr="008473FC" w:rsidRDefault="008473FC" w:rsidP="008473FC">
      <w:pPr>
        <w:numPr>
          <w:ilvl w:val="0"/>
          <w:numId w:val="1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This approach ensures that the dataset </w:t>
      </w:r>
      <w:r w:rsidRPr="008473FC">
        <w:rPr>
          <w:rFonts w:ascii="Roboto Mono" w:hAnsi="Roboto Mono"/>
          <w:b/>
          <w:bCs/>
        </w:rPr>
        <w:t>remains complete and usable for analysis</w:t>
      </w:r>
      <w:r w:rsidRPr="008473FC">
        <w:rPr>
          <w:rFonts w:ascii="Roboto Mono" w:hAnsi="Roboto Mono"/>
        </w:rPr>
        <w:t>.</w:t>
      </w:r>
    </w:p>
    <w:p w14:paraId="78F21F0B" w14:textId="77777777" w:rsidR="008473FC" w:rsidRPr="008473FC" w:rsidRDefault="008473FC" w:rsidP="008473FC">
      <w:pPr>
        <w:numPr>
          <w:ilvl w:val="0"/>
          <w:numId w:val="1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It is commonly used when the exact value </w:t>
      </w:r>
      <w:r w:rsidRPr="008473FC">
        <w:rPr>
          <w:rFonts w:ascii="Roboto Mono" w:hAnsi="Roboto Mono"/>
          <w:b/>
          <w:bCs/>
        </w:rPr>
        <w:t>cannot be determined but the record should remain in the dataset</w:t>
      </w:r>
      <w:r w:rsidRPr="008473FC">
        <w:rPr>
          <w:rFonts w:ascii="Roboto Mono" w:hAnsi="Roboto Mono"/>
        </w:rPr>
        <w:t>.</w:t>
      </w:r>
    </w:p>
    <w:p w14:paraId="7B9DD6EA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  <w:b/>
          <w:bCs/>
        </w:rPr>
        <w:t>Key idea:</w:t>
      </w:r>
      <w:r w:rsidRPr="008473FC">
        <w:rPr>
          <w:rFonts w:ascii="Roboto Mono" w:hAnsi="Roboto Mono"/>
        </w:rPr>
        <w:br/>
        <w:t xml:space="preserve">It is like </w:t>
      </w:r>
      <w:r w:rsidRPr="008473FC">
        <w:rPr>
          <w:rFonts w:ascii="Roboto Mono" w:hAnsi="Roboto Mono"/>
          <w:b/>
          <w:bCs/>
        </w:rPr>
        <w:t>writing “Unknown” in a form when the exact information is not available</w:t>
      </w:r>
      <w:r w:rsidRPr="008473FC">
        <w:rPr>
          <w:rFonts w:ascii="Roboto Mono" w:hAnsi="Roboto Mono"/>
        </w:rPr>
        <w:t>, instead of leaving the field empty.</w:t>
      </w:r>
    </w:p>
    <w:p w14:paraId="714ABAD4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pict w14:anchorId="549D0D8B">
          <v:rect id="_x0000_i1061" style="width:0;height:1.5pt" o:hralign="center" o:hrstd="t" o:hr="t" fillcolor="#a0a0a0" stroked="f"/>
        </w:pict>
      </w:r>
    </w:p>
    <w:p w14:paraId="5AEE3F8A" w14:textId="77777777" w:rsidR="008473FC" w:rsidRDefault="008473FC" w:rsidP="008473FC">
      <w:pPr>
        <w:pStyle w:val="Heading2"/>
      </w:pPr>
      <w:r w:rsidRPr="008473FC">
        <w:t>Characteristics</w:t>
      </w:r>
    </w:p>
    <w:p w14:paraId="2D66B1A2" w14:textId="57B95DE1" w:rsidR="008473FC" w:rsidRPr="008473FC" w:rsidRDefault="008473FC" w:rsidP="008473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879F6" w14:textId="77777777" w:rsidR="008473FC" w:rsidRPr="008473FC" w:rsidRDefault="008473FC" w:rsidP="008473FC">
      <w:pPr>
        <w:numPr>
          <w:ilvl w:val="0"/>
          <w:numId w:val="2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Replaces missing data with a </w:t>
      </w:r>
      <w:r w:rsidRPr="008473FC">
        <w:rPr>
          <w:rFonts w:ascii="Roboto Mono" w:hAnsi="Roboto Mono"/>
          <w:b/>
          <w:bCs/>
        </w:rPr>
        <w:t>standard placeholder value</w:t>
      </w:r>
    </w:p>
    <w:p w14:paraId="3D3B8A44" w14:textId="77777777" w:rsidR="008473FC" w:rsidRPr="008473FC" w:rsidRDefault="008473FC" w:rsidP="008473FC">
      <w:pPr>
        <w:numPr>
          <w:ilvl w:val="0"/>
          <w:numId w:val="2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Helps maintain </w:t>
      </w:r>
      <w:r w:rsidRPr="008473FC">
        <w:rPr>
          <w:rFonts w:ascii="Roboto Mono" w:hAnsi="Roboto Mono"/>
          <w:b/>
          <w:bCs/>
        </w:rPr>
        <w:t>dataset completeness</w:t>
      </w:r>
    </w:p>
    <w:p w14:paraId="30341983" w14:textId="77777777" w:rsidR="008473FC" w:rsidRPr="008473FC" w:rsidRDefault="008473FC" w:rsidP="008473FC">
      <w:pPr>
        <w:numPr>
          <w:ilvl w:val="0"/>
          <w:numId w:val="2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Often used for </w:t>
      </w:r>
      <w:r w:rsidRPr="008473FC">
        <w:rPr>
          <w:rFonts w:ascii="Roboto Mono" w:hAnsi="Roboto Mono"/>
          <w:b/>
          <w:bCs/>
        </w:rPr>
        <w:t>text fields or categorical data</w:t>
      </w:r>
    </w:p>
    <w:p w14:paraId="59C38E7B" w14:textId="77777777" w:rsidR="008473FC" w:rsidRPr="008473FC" w:rsidRDefault="008473FC" w:rsidP="008473FC">
      <w:pPr>
        <w:numPr>
          <w:ilvl w:val="0"/>
          <w:numId w:val="2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Easy to apply in </w:t>
      </w:r>
      <w:r w:rsidRPr="008473FC">
        <w:rPr>
          <w:rFonts w:ascii="Roboto Mono" w:hAnsi="Roboto Mono"/>
          <w:b/>
          <w:bCs/>
        </w:rPr>
        <w:t>databases, spreadsheets, or data processing tools</w:t>
      </w:r>
    </w:p>
    <w:p w14:paraId="3E3DE0FF" w14:textId="77777777" w:rsidR="008473FC" w:rsidRPr="008473FC" w:rsidRDefault="008473FC" w:rsidP="008473FC">
      <w:pPr>
        <w:numPr>
          <w:ilvl w:val="0"/>
          <w:numId w:val="2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Ensures records are </w:t>
      </w:r>
      <w:r w:rsidRPr="008473FC">
        <w:rPr>
          <w:rFonts w:ascii="Roboto Mono" w:hAnsi="Roboto Mono"/>
          <w:b/>
          <w:bCs/>
        </w:rPr>
        <w:t>not removed from the dataset</w:t>
      </w:r>
    </w:p>
    <w:p w14:paraId="66ED6815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pict w14:anchorId="281D6324">
          <v:rect id="_x0000_i1062" style="width:0;height:1.5pt" o:hralign="center" o:hrstd="t" o:hr="t" fillcolor="#a0a0a0" stroked="f"/>
        </w:pict>
      </w:r>
    </w:p>
    <w:p w14:paraId="3CBED87A" w14:textId="77777777" w:rsidR="008473FC" w:rsidRDefault="008473FC" w:rsidP="008473FC">
      <w:pPr>
        <w:pStyle w:val="Heading2"/>
      </w:pPr>
      <w:r w:rsidRPr="008473FC">
        <w:lastRenderedPageBreak/>
        <w:t>Example</w:t>
      </w:r>
    </w:p>
    <w:p w14:paraId="34C14E16" w14:textId="76DD66D9" w:rsidR="008473FC" w:rsidRPr="008473FC" w:rsidRDefault="008473FC" w:rsidP="008473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839AEA" w14:textId="77777777" w:rsid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t>Original dataset:</w:t>
      </w:r>
    </w:p>
    <w:p w14:paraId="6954863A" w14:textId="31591BA8" w:rsidR="0047659D" w:rsidRPr="008473FC" w:rsidRDefault="0047659D" w:rsidP="0047659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86BBDF" wp14:editId="3CCDE925">
            <wp:extent cx="5943600" cy="1527175"/>
            <wp:effectExtent l="0" t="0" r="0" b="0"/>
            <wp:docPr id="70767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70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981"/>
      </w:tblGrid>
      <w:tr w:rsidR="008473FC" w:rsidRPr="008473FC" w14:paraId="6959AF4C" w14:textId="77777777" w:rsidTr="00476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AA746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4FFEFA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F573E4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46BDF12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8473FC" w:rsidRPr="008473FC" w14:paraId="404B1B52" w14:textId="77777777" w:rsidTr="00476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D6E5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8ED255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127B0C5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AB51748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10A</w:t>
            </w:r>
          </w:p>
        </w:tc>
      </w:tr>
      <w:tr w:rsidR="008473FC" w:rsidRPr="008473FC" w14:paraId="637ECD2B" w14:textId="77777777" w:rsidTr="00476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E8E4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EA2CF9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5CC2480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3A10662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10B</w:t>
            </w:r>
          </w:p>
        </w:tc>
      </w:tr>
      <w:tr w:rsidR="008473FC" w:rsidRPr="008473FC" w14:paraId="6C0E4F3A" w14:textId="77777777" w:rsidTr="00476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D639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D3F5E3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18CF39D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6A821D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 xml:space="preserve">10A </w:t>
            </w:r>
            <w:r w:rsidRPr="008473FC">
              <w:rPr>
                <w:rFonts w:ascii="Segoe UI Emoji" w:hAnsi="Segoe UI Emoji" w:cs="Segoe UI Emoji"/>
              </w:rPr>
              <w:t>❌</w:t>
            </w:r>
          </w:p>
        </w:tc>
      </w:tr>
      <w:tr w:rsidR="008473FC" w:rsidRPr="008473FC" w14:paraId="30D6047B" w14:textId="77777777" w:rsidTr="00476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4E5A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84D90A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68748B3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EFCBC71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10B</w:t>
            </w:r>
          </w:p>
        </w:tc>
      </w:tr>
    </w:tbl>
    <w:p w14:paraId="1D76BCD3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Replace the missing value with </w:t>
      </w:r>
      <w:r w:rsidRPr="008473FC">
        <w:rPr>
          <w:rFonts w:ascii="Roboto Mono" w:hAnsi="Roboto Mono"/>
          <w:b/>
          <w:bCs/>
        </w:rPr>
        <w:t>0</w:t>
      </w:r>
      <w:r w:rsidRPr="008473FC">
        <w:rPr>
          <w:rFonts w:ascii="Roboto Mono" w:hAnsi="Roboto Mono"/>
        </w:rPr>
        <w:t xml:space="preserve"> or </w:t>
      </w:r>
      <w:r w:rsidRPr="008473FC">
        <w:rPr>
          <w:rFonts w:ascii="Roboto Mono" w:hAnsi="Roboto Mono"/>
          <w:b/>
          <w:bCs/>
        </w:rPr>
        <w:t>N/A</w:t>
      </w:r>
      <w:r w:rsidRPr="008473FC">
        <w:rPr>
          <w:rFonts w:ascii="Roboto Mono" w:hAnsi="Roboto Mono"/>
        </w:rPr>
        <w:t>.</w:t>
      </w:r>
    </w:p>
    <w:p w14:paraId="6F36B1D5" w14:textId="77777777" w:rsid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t>After cleaning:</w:t>
      </w:r>
    </w:p>
    <w:p w14:paraId="452A8131" w14:textId="45A52069" w:rsidR="0047659D" w:rsidRPr="008473FC" w:rsidRDefault="0047659D" w:rsidP="0047659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D93CE0" wp14:editId="2C3C100B">
            <wp:extent cx="5943600" cy="1517015"/>
            <wp:effectExtent l="0" t="0" r="0" b="6985"/>
            <wp:docPr id="31630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05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8473FC" w:rsidRPr="008473FC" w14:paraId="2ED5A23A" w14:textId="77777777" w:rsidTr="00476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127A6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6ADB1A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2645F71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FAE5A94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8473FC" w:rsidRPr="008473FC" w14:paraId="733F1E4D" w14:textId="77777777" w:rsidTr="00476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6954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EA8B1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31A345D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F57B81D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10A</w:t>
            </w:r>
          </w:p>
        </w:tc>
      </w:tr>
      <w:tr w:rsidR="008473FC" w:rsidRPr="008473FC" w14:paraId="01D894FF" w14:textId="77777777" w:rsidTr="00476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7425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C6992B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0EEC569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3182F39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10B</w:t>
            </w:r>
          </w:p>
        </w:tc>
      </w:tr>
      <w:tr w:rsidR="008473FC" w:rsidRPr="008473FC" w14:paraId="29698E2C" w14:textId="77777777" w:rsidTr="00476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B4B4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09954D4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558281A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207342E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10A</w:t>
            </w:r>
          </w:p>
        </w:tc>
      </w:tr>
      <w:tr w:rsidR="008473FC" w:rsidRPr="008473FC" w14:paraId="23B5E6FD" w14:textId="77777777" w:rsidTr="00476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F012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29C452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415D5934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533EA72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10B</w:t>
            </w:r>
          </w:p>
        </w:tc>
      </w:tr>
    </w:tbl>
    <w:p w14:paraId="146B4E01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Now the dataset contains </w:t>
      </w:r>
      <w:r w:rsidRPr="008473FC">
        <w:rPr>
          <w:rFonts w:ascii="Roboto Mono" w:hAnsi="Roboto Mono"/>
          <w:b/>
          <w:bCs/>
        </w:rPr>
        <w:t>no empty fields</w:t>
      </w:r>
      <w:r w:rsidRPr="008473FC">
        <w:rPr>
          <w:rFonts w:ascii="Roboto Mono" w:hAnsi="Roboto Mono"/>
        </w:rPr>
        <w:t>.</w:t>
      </w:r>
    </w:p>
    <w:p w14:paraId="739C4AE3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pict w14:anchorId="0A712729">
          <v:rect id="_x0000_i1063" style="width:0;height:1.5pt" o:hralign="center" o:hrstd="t" o:hr="t" fillcolor="#a0a0a0" stroked="f"/>
        </w:pict>
      </w:r>
    </w:p>
    <w:p w14:paraId="4DF1CE17" w14:textId="77777777" w:rsidR="008473FC" w:rsidRDefault="008473FC" w:rsidP="008473FC">
      <w:pPr>
        <w:pStyle w:val="Heading2"/>
      </w:pPr>
      <w:r w:rsidRPr="008473FC">
        <w:t>Example Section</w:t>
      </w:r>
    </w:p>
    <w:p w14:paraId="67916FFB" w14:textId="5181D988" w:rsidR="008473FC" w:rsidRPr="008473FC" w:rsidRDefault="008473FC" w:rsidP="008473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7C2A49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t>A school database contains student records, but one student’s phone number is missing.</w:t>
      </w:r>
    </w:p>
    <w:p w14:paraId="466F1BDE" w14:textId="77777777" w:rsid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t>Before cleaning:</w:t>
      </w:r>
    </w:p>
    <w:p w14:paraId="2216B75C" w14:textId="10D8F51C" w:rsidR="005A2B88" w:rsidRPr="008473FC" w:rsidRDefault="005A2B88" w:rsidP="00532F9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3FE406" wp14:editId="254660F8">
            <wp:extent cx="5943600" cy="1158875"/>
            <wp:effectExtent l="0" t="0" r="0" b="3175"/>
            <wp:docPr id="127695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5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660"/>
      </w:tblGrid>
      <w:tr w:rsidR="008473FC" w:rsidRPr="008473FC" w14:paraId="04848F31" w14:textId="77777777" w:rsidTr="00532F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CFC53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4EB8CC7A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89335F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Phone</w:t>
            </w:r>
          </w:p>
        </w:tc>
      </w:tr>
      <w:tr w:rsidR="008473FC" w:rsidRPr="008473FC" w14:paraId="0F68FA70" w14:textId="77777777" w:rsidTr="00532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0FCF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8495D35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189680A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01012345678</w:t>
            </w:r>
          </w:p>
        </w:tc>
      </w:tr>
      <w:tr w:rsidR="008473FC" w:rsidRPr="008473FC" w14:paraId="672110AA" w14:textId="77777777" w:rsidTr="00532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5402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60FB457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3866D6F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01098765432</w:t>
            </w:r>
          </w:p>
        </w:tc>
      </w:tr>
      <w:tr w:rsidR="008473FC" w:rsidRPr="008473FC" w14:paraId="3E6AE1CB" w14:textId="77777777" w:rsidTr="00532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45B0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F435B68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5616A954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 xml:space="preserve">— </w:t>
            </w:r>
            <w:r w:rsidRPr="008473FC">
              <w:rPr>
                <w:rFonts w:ascii="Segoe UI Emoji" w:hAnsi="Segoe UI Emoji" w:cs="Segoe UI Emoji"/>
              </w:rPr>
              <w:t>❌</w:t>
            </w:r>
          </w:p>
        </w:tc>
      </w:tr>
    </w:tbl>
    <w:p w14:paraId="25650044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t>Cleaning process:</w:t>
      </w:r>
    </w:p>
    <w:p w14:paraId="2EC7EA2D" w14:textId="77777777" w:rsidR="008473FC" w:rsidRPr="008473FC" w:rsidRDefault="008473FC" w:rsidP="008473FC">
      <w:pPr>
        <w:numPr>
          <w:ilvl w:val="0"/>
          <w:numId w:val="3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Replace the missing phone number with </w:t>
      </w:r>
      <w:r w:rsidRPr="008473FC">
        <w:rPr>
          <w:rFonts w:ascii="Roboto Mono" w:hAnsi="Roboto Mono"/>
          <w:b/>
          <w:bCs/>
        </w:rPr>
        <w:t>“Unknown”</w:t>
      </w:r>
      <w:r w:rsidRPr="008473FC">
        <w:rPr>
          <w:rFonts w:ascii="Roboto Mono" w:hAnsi="Roboto Mono"/>
        </w:rPr>
        <w:t>.</w:t>
      </w:r>
    </w:p>
    <w:p w14:paraId="466F8009" w14:textId="77777777" w:rsid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t>After cleaning:</w:t>
      </w:r>
    </w:p>
    <w:p w14:paraId="3C7FD817" w14:textId="094EAE19" w:rsidR="005A2B88" w:rsidRPr="008473FC" w:rsidRDefault="005A2B88" w:rsidP="00532F95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A79ABB5" wp14:editId="7CF41B92">
            <wp:extent cx="5943600" cy="1193165"/>
            <wp:effectExtent l="0" t="0" r="0" b="6985"/>
            <wp:docPr id="26482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28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660"/>
      </w:tblGrid>
      <w:tr w:rsidR="008473FC" w:rsidRPr="008473FC" w14:paraId="5D34E41B" w14:textId="77777777" w:rsidTr="00532F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FC23F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2C1BB0B9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D5767C6" w14:textId="77777777" w:rsidR="008473FC" w:rsidRPr="008473FC" w:rsidRDefault="008473FC" w:rsidP="008473FC">
            <w:pPr>
              <w:rPr>
                <w:rFonts w:ascii="Roboto Mono" w:hAnsi="Roboto Mono"/>
                <w:b/>
                <w:bCs/>
              </w:rPr>
            </w:pPr>
            <w:r w:rsidRPr="008473FC">
              <w:rPr>
                <w:rFonts w:ascii="Roboto Mono" w:hAnsi="Roboto Mono"/>
                <w:b/>
                <w:bCs/>
              </w:rPr>
              <w:t>Phone</w:t>
            </w:r>
          </w:p>
        </w:tc>
      </w:tr>
      <w:tr w:rsidR="008473FC" w:rsidRPr="008473FC" w14:paraId="185DF52C" w14:textId="77777777" w:rsidTr="00532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BD18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9A62107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54DE52F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01012345678</w:t>
            </w:r>
          </w:p>
        </w:tc>
      </w:tr>
      <w:tr w:rsidR="008473FC" w:rsidRPr="008473FC" w14:paraId="31A5B47D" w14:textId="77777777" w:rsidTr="00532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5C31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B44C162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7BB9090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01098765432</w:t>
            </w:r>
          </w:p>
        </w:tc>
      </w:tr>
      <w:tr w:rsidR="008473FC" w:rsidRPr="008473FC" w14:paraId="0179B6F1" w14:textId="77777777" w:rsidTr="00532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E086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EF7489A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FA90035" w14:textId="77777777" w:rsidR="008473FC" w:rsidRPr="008473FC" w:rsidRDefault="008473FC" w:rsidP="008473FC">
            <w:pPr>
              <w:rPr>
                <w:rFonts w:ascii="Roboto Mono" w:hAnsi="Roboto Mono"/>
              </w:rPr>
            </w:pPr>
            <w:r w:rsidRPr="008473FC">
              <w:rPr>
                <w:rFonts w:ascii="Roboto Mono" w:hAnsi="Roboto Mono"/>
              </w:rPr>
              <w:t>Unknown</w:t>
            </w:r>
          </w:p>
        </w:tc>
      </w:tr>
    </w:tbl>
    <w:p w14:paraId="356BEC2E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This ensures the </w:t>
      </w:r>
      <w:r w:rsidRPr="008473FC">
        <w:rPr>
          <w:rFonts w:ascii="Roboto Mono" w:hAnsi="Roboto Mono"/>
          <w:b/>
          <w:bCs/>
        </w:rPr>
        <w:t>dataset remains complete while indicating missing information</w:t>
      </w:r>
      <w:r w:rsidRPr="008473FC">
        <w:rPr>
          <w:rFonts w:ascii="Roboto Mono" w:hAnsi="Roboto Mono"/>
        </w:rPr>
        <w:t>.</w:t>
      </w:r>
    </w:p>
    <w:p w14:paraId="08507622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pict w14:anchorId="31F80385">
          <v:rect id="_x0000_i1064" style="width:0;height:1.5pt" o:hralign="center" o:hrstd="t" o:hr="t" fillcolor="#a0a0a0" stroked="f"/>
        </w:pict>
      </w:r>
    </w:p>
    <w:p w14:paraId="11D0B7FE" w14:textId="77777777" w:rsidR="008473FC" w:rsidRDefault="008473FC" w:rsidP="008473FC">
      <w:pPr>
        <w:pStyle w:val="Heading2"/>
      </w:pPr>
      <w:r w:rsidRPr="008473FC">
        <w:t>Advantages</w:t>
      </w:r>
    </w:p>
    <w:p w14:paraId="138F6AC4" w14:textId="7FFF8F35" w:rsidR="008473FC" w:rsidRPr="008473FC" w:rsidRDefault="008473FC" w:rsidP="008473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2F4340" w14:textId="77777777" w:rsidR="008473FC" w:rsidRPr="008473FC" w:rsidRDefault="008473FC" w:rsidP="008473FC">
      <w:pPr>
        <w:numPr>
          <w:ilvl w:val="0"/>
          <w:numId w:val="4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Keeps </w:t>
      </w:r>
      <w:r w:rsidRPr="008473FC">
        <w:rPr>
          <w:rFonts w:ascii="Roboto Mono" w:hAnsi="Roboto Mono"/>
          <w:b/>
          <w:bCs/>
        </w:rPr>
        <w:t>all records in the dataset</w:t>
      </w:r>
    </w:p>
    <w:p w14:paraId="233395AA" w14:textId="77777777" w:rsidR="008473FC" w:rsidRPr="008473FC" w:rsidRDefault="008473FC" w:rsidP="008473FC">
      <w:pPr>
        <w:numPr>
          <w:ilvl w:val="0"/>
          <w:numId w:val="4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>Simple and quick to apply</w:t>
      </w:r>
    </w:p>
    <w:p w14:paraId="0D016311" w14:textId="77777777" w:rsidR="008473FC" w:rsidRPr="008473FC" w:rsidRDefault="008473FC" w:rsidP="008473FC">
      <w:pPr>
        <w:numPr>
          <w:ilvl w:val="0"/>
          <w:numId w:val="4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Prevents </w:t>
      </w:r>
      <w:r w:rsidRPr="008473FC">
        <w:rPr>
          <w:rFonts w:ascii="Roboto Mono" w:hAnsi="Roboto Mono"/>
          <w:b/>
          <w:bCs/>
        </w:rPr>
        <w:t>empty or null values</w:t>
      </w:r>
    </w:p>
    <w:p w14:paraId="09424185" w14:textId="77777777" w:rsidR="008473FC" w:rsidRPr="008473FC" w:rsidRDefault="008473FC" w:rsidP="008473FC">
      <w:pPr>
        <w:numPr>
          <w:ilvl w:val="0"/>
          <w:numId w:val="4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Maintains </w:t>
      </w:r>
      <w:r w:rsidRPr="008473FC">
        <w:rPr>
          <w:rFonts w:ascii="Roboto Mono" w:hAnsi="Roboto Mono"/>
          <w:b/>
          <w:bCs/>
        </w:rPr>
        <w:t>dataset structure and consistency</w:t>
      </w:r>
    </w:p>
    <w:p w14:paraId="4DD84396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pict w14:anchorId="12ABE4EE">
          <v:rect id="_x0000_i1065" style="width:0;height:1.5pt" o:hralign="center" o:hrstd="t" o:hr="t" fillcolor="#a0a0a0" stroked="f"/>
        </w:pict>
      </w:r>
    </w:p>
    <w:p w14:paraId="7CA5BB23" w14:textId="77777777" w:rsidR="008473FC" w:rsidRDefault="008473FC" w:rsidP="008473FC">
      <w:pPr>
        <w:pStyle w:val="Heading2"/>
      </w:pPr>
      <w:r w:rsidRPr="008473FC">
        <w:t>Disadvantages</w:t>
      </w:r>
    </w:p>
    <w:p w14:paraId="2488AB8A" w14:textId="2A298CE6" w:rsidR="008473FC" w:rsidRPr="008473FC" w:rsidRDefault="008473FC" w:rsidP="008473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093242" w14:textId="77777777" w:rsidR="008473FC" w:rsidRPr="008473FC" w:rsidRDefault="008473FC" w:rsidP="008473FC">
      <w:pPr>
        <w:numPr>
          <w:ilvl w:val="0"/>
          <w:numId w:val="5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Default values may </w:t>
      </w:r>
      <w:r w:rsidRPr="008473FC">
        <w:rPr>
          <w:rFonts w:ascii="Roboto Mono" w:hAnsi="Roboto Mono"/>
          <w:b/>
          <w:bCs/>
        </w:rPr>
        <w:t>not represent the real data</w:t>
      </w:r>
    </w:p>
    <w:p w14:paraId="64DA1A9D" w14:textId="77777777" w:rsidR="008473FC" w:rsidRPr="008473FC" w:rsidRDefault="008473FC" w:rsidP="008473FC">
      <w:pPr>
        <w:numPr>
          <w:ilvl w:val="0"/>
          <w:numId w:val="5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Can affect </w:t>
      </w:r>
      <w:r w:rsidRPr="008473FC">
        <w:rPr>
          <w:rFonts w:ascii="Roboto Mono" w:hAnsi="Roboto Mono"/>
          <w:b/>
          <w:bCs/>
        </w:rPr>
        <w:t>analysis accuracy if used excessively</w:t>
      </w:r>
    </w:p>
    <w:p w14:paraId="1E3BF6FE" w14:textId="77777777" w:rsidR="008473FC" w:rsidRPr="008473FC" w:rsidRDefault="008473FC" w:rsidP="008473FC">
      <w:pPr>
        <w:numPr>
          <w:ilvl w:val="0"/>
          <w:numId w:val="5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May introduce </w:t>
      </w:r>
      <w:r w:rsidRPr="008473FC">
        <w:rPr>
          <w:rFonts w:ascii="Roboto Mono" w:hAnsi="Roboto Mono"/>
          <w:b/>
          <w:bCs/>
        </w:rPr>
        <w:t>bias in statistical calculations</w:t>
      </w:r>
    </w:p>
    <w:p w14:paraId="7D7F2EB5" w14:textId="77777777" w:rsidR="008473FC" w:rsidRPr="008473FC" w:rsidRDefault="008473FC" w:rsidP="008473FC">
      <w:pPr>
        <w:numPr>
          <w:ilvl w:val="0"/>
          <w:numId w:val="5"/>
        </w:numPr>
        <w:rPr>
          <w:rFonts w:ascii="Roboto Mono" w:hAnsi="Roboto Mono"/>
        </w:rPr>
      </w:pPr>
      <w:r w:rsidRPr="008473FC">
        <w:rPr>
          <w:rFonts w:ascii="Roboto Mono" w:hAnsi="Roboto Mono"/>
        </w:rPr>
        <w:t xml:space="preserve">Requires careful selection of </w:t>
      </w:r>
      <w:r w:rsidRPr="008473FC">
        <w:rPr>
          <w:rFonts w:ascii="Roboto Mono" w:hAnsi="Roboto Mono"/>
          <w:b/>
          <w:bCs/>
        </w:rPr>
        <w:t>appropriate default values</w:t>
      </w:r>
    </w:p>
    <w:p w14:paraId="132FDE0D" w14:textId="77777777" w:rsidR="008473FC" w:rsidRPr="008473FC" w:rsidRDefault="008473FC" w:rsidP="008473FC">
      <w:pPr>
        <w:rPr>
          <w:rFonts w:ascii="Roboto Mono" w:hAnsi="Roboto Mono"/>
        </w:rPr>
      </w:pPr>
      <w:r w:rsidRPr="008473FC">
        <w:rPr>
          <w:rFonts w:ascii="Roboto Mono" w:hAnsi="Roboto Mono"/>
        </w:rPr>
        <w:lastRenderedPageBreak/>
        <w:pict w14:anchorId="677A293E">
          <v:rect id="_x0000_i1066" style="width:0;height:1.5pt" o:hralign="center" o:hrstd="t" o:hr="t" fillcolor="#a0a0a0" stroked="f"/>
        </w:pict>
      </w:r>
    </w:p>
    <w:p w14:paraId="27DBF74D" w14:textId="6DBF56D2" w:rsidR="008473FC" w:rsidRPr="008473FC" w:rsidRDefault="008473FC" w:rsidP="008473FC">
      <w:pPr>
        <w:rPr>
          <w:rFonts w:ascii="Roboto Mono" w:hAnsi="Roboto Mono"/>
        </w:rPr>
      </w:pPr>
    </w:p>
    <w:p w14:paraId="25CCC28E" w14:textId="77777777" w:rsidR="00A70480" w:rsidRPr="008473FC" w:rsidRDefault="00A70480">
      <w:pPr>
        <w:rPr>
          <w:rFonts w:ascii="Roboto Mono" w:hAnsi="Roboto Mono"/>
        </w:rPr>
      </w:pPr>
    </w:p>
    <w:sectPr w:rsidR="00A70480" w:rsidRPr="00847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67B"/>
    <w:multiLevelType w:val="multilevel"/>
    <w:tmpl w:val="7F4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10B5"/>
    <w:multiLevelType w:val="multilevel"/>
    <w:tmpl w:val="63B6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C6078"/>
    <w:multiLevelType w:val="multilevel"/>
    <w:tmpl w:val="63C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4189F"/>
    <w:multiLevelType w:val="multilevel"/>
    <w:tmpl w:val="90D2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A10DD"/>
    <w:multiLevelType w:val="multilevel"/>
    <w:tmpl w:val="584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773670">
    <w:abstractNumId w:val="0"/>
  </w:num>
  <w:num w:numId="2" w16cid:durableId="1905556413">
    <w:abstractNumId w:val="2"/>
  </w:num>
  <w:num w:numId="3" w16cid:durableId="504058414">
    <w:abstractNumId w:val="1"/>
  </w:num>
  <w:num w:numId="4" w16cid:durableId="159663766">
    <w:abstractNumId w:val="4"/>
  </w:num>
  <w:num w:numId="5" w16cid:durableId="1859193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D8"/>
    <w:rsid w:val="00074464"/>
    <w:rsid w:val="002D1F4F"/>
    <w:rsid w:val="0047659D"/>
    <w:rsid w:val="005019D8"/>
    <w:rsid w:val="00532F95"/>
    <w:rsid w:val="005A2B88"/>
    <w:rsid w:val="00711B4D"/>
    <w:rsid w:val="008473F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0ACE"/>
  <w15:chartTrackingRefBased/>
  <w15:docId w15:val="{532016D3-408A-406C-84D8-E6435690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2026-03-14T01:26:00Z</dcterms:created>
  <dcterms:modified xsi:type="dcterms:W3CDTF">2026-03-14T01:29:00Z</dcterms:modified>
</cp:coreProperties>
</file>