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67D7" w14:textId="0FEC3EC9" w:rsidR="00D14D57" w:rsidRPr="00D14D57" w:rsidRDefault="00D14D57" w:rsidP="00D14D57">
      <w:pPr>
        <w:pStyle w:val="Heading1"/>
      </w:pPr>
      <w:r w:rsidRPr="00D14D57">
        <w:t>Ordinal Encoding</w:t>
      </w:r>
    </w:p>
    <w:p w14:paraId="3E8F8E7A" w14:textId="77777777" w:rsidR="00D14D57" w:rsidRDefault="00D14D57" w:rsidP="00D14D57">
      <w:pPr>
        <w:pStyle w:val="Heading2"/>
      </w:pPr>
      <w:r w:rsidRPr="00D14D57">
        <w:t>Definition</w:t>
      </w:r>
    </w:p>
    <w:p w14:paraId="5A34F386" w14:textId="3C6F4BEC" w:rsidR="00D14D57" w:rsidRPr="00D14D57" w:rsidRDefault="00D14D57" w:rsidP="00D14D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59C353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  <w:b/>
          <w:bCs/>
        </w:rPr>
        <w:t>Ordinal Encoding</w:t>
      </w:r>
      <w:r w:rsidRPr="00D14D57">
        <w:rPr>
          <w:rFonts w:ascii="Roboto Mono" w:hAnsi="Roboto Mono"/>
        </w:rPr>
        <w:t xml:space="preserve"> is a method used to convert </w:t>
      </w:r>
      <w:r w:rsidRPr="00D14D57">
        <w:rPr>
          <w:rFonts w:ascii="Roboto Mono" w:hAnsi="Roboto Mono"/>
          <w:b/>
          <w:bCs/>
        </w:rPr>
        <w:t>categorical variables with a natural order</w:t>
      </w:r>
      <w:r w:rsidRPr="00D14D57">
        <w:rPr>
          <w:rFonts w:ascii="Roboto Mono" w:hAnsi="Roboto Mono"/>
        </w:rPr>
        <w:t xml:space="preserve"> into </w:t>
      </w:r>
      <w:r w:rsidRPr="00D14D57">
        <w:rPr>
          <w:rFonts w:ascii="Roboto Mono" w:hAnsi="Roboto Mono"/>
          <w:b/>
          <w:bCs/>
        </w:rPr>
        <w:t>numerical values</w:t>
      </w:r>
      <w:r w:rsidRPr="00D14D57">
        <w:rPr>
          <w:rFonts w:ascii="Roboto Mono" w:hAnsi="Roboto Mono"/>
        </w:rPr>
        <w:t xml:space="preserve">. Each category is assigned a number that reflects its </w:t>
      </w:r>
      <w:r w:rsidRPr="00D14D57">
        <w:rPr>
          <w:rFonts w:ascii="Roboto Mono" w:hAnsi="Roboto Mono"/>
          <w:b/>
          <w:bCs/>
        </w:rPr>
        <w:t>rank or order</w:t>
      </w:r>
      <w:r w:rsidRPr="00D14D57">
        <w:rPr>
          <w:rFonts w:ascii="Roboto Mono" w:hAnsi="Roboto Mono"/>
        </w:rPr>
        <w:t>.</w:t>
      </w:r>
    </w:p>
    <w:p w14:paraId="22A71B4D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This method is suitable for categorical variables where the </w:t>
      </w:r>
      <w:r w:rsidRPr="00D14D57">
        <w:rPr>
          <w:rFonts w:ascii="Roboto Mono" w:hAnsi="Roboto Mono"/>
          <w:b/>
          <w:bCs/>
        </w:rPr>
        <w:t>order of categories is meaningful</w:t>
      </w:r>
      <w:r w:rsidRPr="00D14D57">
        <w:rPr>
          <w:rFonts w:ascii="Roboto Mono" w:hAnsi="Roboto Mono"/>
        </w:rPr>
        <w:t>.</w:t>
      </w:r>
    </w:p>
    <w:p w14:paraId="7FCF0BC5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0E82939E">
          <v:rect id="_x0000_i1067" style="width:0;height:1.5pt" o:hralign="center" o:hrstd="t" o:hr="t" fillcolor="#a0a0a0" stroked="f"/>
        </w:pict>
      </w:r>
    </w:p>
    <w:p w14:paraId="45038A9D" w14:textId="77777777" w:rsidR="00D14D57" w:rsidRDefault="00D14D57" w:rsidP="00D14D57">
      <w:pPr>
        <w:pStyle w:val="Heading2"/>
      </w:pPr>
      <w:r w:rsidRPr="00D14D57">
        <w:t>Key Idea</w:t>
      </w:r>
    </w:p>
    <w:p w14:paraId="3C35FF85" w14:textId="489F7143" w:rsidR="00D14D57" w:rsidRPr="00D14D57" w:rsidRDefault="00D14D57" w:rsidP="00D14D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E9813A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Categories are replaced with numbers that represent their </w:t>
      </w:r>
      <w:r w:rsidRPr="00D14D57">
        <w:rPr>
          <w:rFonts w:ascii="Roboto Mono" w:hAnsi="Roboto Mono"/>
          <w:b/>
          <w:bCs/>
        </w:rPr>
        <w:t>logical order</w:t>
      </w:r>
      <w:r w:rsidRPr="00D14D57">
        <w:rPr>
          <w:rFonts w:ascii="Roboto Mono" w:hAnsi="Roboto Mono"/>
        </w:rPr>
        <w:t>.</w:t>
      </w:r>
    </w:p>
    <w:p w14:paraId="200F5FE5" w14:textId="77777777" w:rsid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>Example:</w:t>
      </w:r>
    </w:p>
    <w:p w14:paraId="238B214E" w14:textId="6CF73344" w:rsidR="004B4D95" w:rsidRPr="00D14D57" w:rsidRDefault="004B4D95" w:rsidP="00D14D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76AF49" wp14:editId="3D1B955E">
            <wp:extent cx="5943600" cy="1506855"/>
            <wp:effectExtent l="0" t="0" r="0" b="0"/>
            <wp:docPr id="28343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36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948"/>
      </w:tblGrid>
      <w:tr w:rsidR="00D14D57" w:rsidRPr="00D14D57" w14:paraId="2FCDC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E9528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5E0CE583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Encoded Value</w:t>
            </w:r>
          </w:p>
        </w:tc>
      </w:tr>
      <w:tr w:rsidR="00D14D57" w:rsidRPr="00D14D57" w14:paraId="08222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DE71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High School</w:t>
            </w:r>
          </w:p>
        </w:tc>
        <w:tc>
          <w:tcPr>
            <w:tcW w:w="0" w:type="auto"/>
            <w:vAlign w:val="center"/>
            <w:hideMark/>
          </w:tcPr>
          <w:p w14:paraId="628E4CB9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</w:tr>
      <w:tr w:rsidR="00D14D57" w:rsidRPr="00D14D57" w14:paraId="453AF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53C0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Bachelor</w:t>
            </w:r>
          </w:p>
        </w:tc>
        <w:tc>
          <w:tcPr>
            <w:tcW w:w="0" w:type="auto"/>
            <w:vAlign w:val="center"/>
            <w:hideMark/>
          </w:tcPr>
          <w:p w14:paraId="3F94A998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</w:tr>
      <w:tr w:rsidR="00D14D57" w:rsidRPr="00D14D57" w14:paraId="25EB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E0C0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1552D615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</w:tr>
      <w:tr w:rsidR="00D14D57" w:rsidRPr="00D14D57" w14:paraId="1B732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9981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lastRenderedPageBreak/>
              <w:t>PhD</w:t>
            </w:r>
          </w:p>
        </w:tc>
        <w:tc>
          <w:tcPr>
            <w:tcW w:w="0" w:type="auto"/>
            <w:vAlign w:val="center"/>
            <w:hideMark/>
          </w:tcPr>
          <w:p w14:paraId="3482DD5E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4</w:t>
            </w:r>
          </w:p>
        </w:tc>
      </w:tr>
    </w:tbl>
    <w:p w14:paraId="2B7B54D2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In this case, the numbers represent the </w:t>
      </w:r>
      <w:r w:rsidRPr="00D14D57">
        <w:rPr>
          <w:rFonts w:ascii="Roboto Mono" w:hAnsi="Roboto Mono"/>
          <w:b/>
          <w:bCs/>
        </w:rPr>
        <w:t>increasing level of education</w:t>
      </w:r>
      <w:r w:rsidRPr="00D14D57">
        <w:rPr>
          <w:rFonts w:ascii="Roboto Mono" w:hAnsi="Roboto Mono"/>
        </w:rPr>
        <w:t>.</w:t>
      </w:r>
    </w:p>
    <w:p w14:paraId="3571C69E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4265D4D6">
          <v:rect id="_x0000_i1068" style="width:0;height:1.5pt" o:hralign="center" o:hrstd="t" o:hr="t" fillcolor="#a0a0a0" stroked="f"/>
        </w:pict>
      </w:r>
    </w:p>
    <w:p w14:paraId="68DD7C6E" w14:textId="77777777" w:rsidR="00D14D57" w:rsidRDefault="00D14D57" w:rsidP="00D14D57">
      <w:pPr>
        <w:pStyle w:val="Heading2"/>
      </w:pPr>
      <w:r w:rsidRPr="00D14D57">
        <w:t>How It Works</w:t>
      </w:r>
    </w:p>
    <w:p w14:paraId="0538DB10" w14:textId="7138B5D9" w:rsidR="00D14D57" w:rsidRPr="00D14D57" w:rsidRDefault="00D14D57" w:rsidP="00D14D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FB6A6B" w14:textId="77777777" w:rsidR="00D14D57" w:rsidRPr="00D14D57" w:rsidRDefault="00D14D57" w:rsidP="00D14D57">
      <w:pPr>
        <w:numPr>
          <w:ilvl w:val="0"/>
          <w:numId w:val="1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Identify categorical variables that have a </w:t>
      </w:r>
      <w:r w:rsidRPr="00D14D57">
        <w:rPr>
          <w:rFonts w:ascii="Roboto Mono" w:hAnsi="Roboto Mono"/>
          <w:b/>
          <w:bCs/>
        </w:rPr>
        <w:t>natural ranking</w:t>
      </w:r>
      <w:r w:rsidRPr="00D14D57">
        <w:rPr>
          <w:rFonts w:ascii="Roboto Mono" w:hAnsi="Roboto Mono"/>
        </w:rPr>
        <w:t>.</w:t>
      </w:r>
    </w:p>
    <w:p w14:paraId="2F2E5846" w14:textId="77777777" w:rsidR="00D14D57" w:rsidRPr="00D14D57" w:rsidRDefault="00D14D57" w:rsidP="00D14D57">
      <w:pPr>
        <w:numPr>
          <w:ilvl w:val="0"/>
          <w:numId w:val="1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Assign numbers based on the </w:t>
      </w:r>
      <w:r w:rsidRPr="00D14D57">
        <w:rPr>
          <w:rFonts w:ascii="Roboto Mono" w:hAnsi="Roboto Mono"/>
          <w:b/>
          <w:bCs/>
        </w:rPr>
        <w:t>order of the categories</w:t>
      </w:r>
      <w:r w:rsidRPr="00D14D57">
        <w:rPr>
          <w:rFonts w:ascii="Roboto Mono" w:hAnsi="Roboto Mono"/>
        </w:rPr>
        <w:t>.</w:t>
      </w:r>
    </w:p>
    <w:p w14:paraId="1FFD4142" w14:textId="77777777" w:rsidR="00D14D57" w:rsidRPr="00D14D57" w:rsidRDefault="00D14D57" w:rsidP="00D14D57">
      <w:pPr>
        <w:numPr>
          <w:ilvl w:val="0"/>
          <w:numId w:val="1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>Replace the categorical values with the corresponding numbers.</w:t>
      </w:r>
    </w:p>
    <w:p w14:paraId="51BD53EC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57A2F7AC">
          <v:rect id="_x0000_i1069" style="width:0;height:1.5pt" o:hralign="center" o:hrstd="t" o:hr="t" fillcolor="#a0a0a0" stroked="f"/>
        </w:pict>
      </w:r>
    </w:p>
    <w:p w14:paraId="6749617E" w14:textId="77777777" w:rsidR="00D14D57" w:rsidRDefault="00D14D57" w:rsidP="00D14D57">
      <w:pPr>
        <w:pStyle w:val="Heading2"/>
      </w:pPr>
      <w:r w:rsidRPr="00D14D57">
        <w:t>Example</w:t>
      </w:r>
    </w:p>
    <w:p w14:paraId="6AB95349" w14:textId="62BD13C0" w:rsidR="00D14D57" w:rsidRPr="00D14D57" w:rsidRDefault="00D14D57" w:rsidP="00D14D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2E1A09" w14:textId="77777777" w:rsid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>Original dataset:</w:t>
      </w:r>
    </w:p>
    <w:p w14:paraId="727E20D1" w14:textId="39FFBFCE" w:rsidR="004B4D95" w:rsidRPr="00D14D57" w:rsidRDefault="004B4D95" w:rsidP="00D14D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6E0BA4" wp14:editId="1FDAB547">
            <wp:extent cx="5943600" cy="1511300"/>
            <wp:effectExtent l="0" t="0" r="0" b="0"/>
            <wp:docPr id="3395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66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236"/>
      </w:tblGrid>
      <w:tr w:rsidR="00D14D57" w:rsidRPr="00D14D57" w14:paraId="5EA87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97707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4482462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Education Level</w:t>
            </w:r>
          </w:p>
        </w:tc>
      </w:tr>
      <w:tr w:rsidR="00D14D57" w:rsidRPr="00D14D57" w14:paraId="3B07A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A873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5CFA9F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High School</w:t>
            </w:r>
          </w:p>
        </w:tc>
      </w:tr>
      <w:tr w:rsidR="00D14D57" w:rsidRPr="00D14D57" w14:paraId="486A9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5760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4DD829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Bachelor</w:t>
            </w:r>
          </w:p>
        </w:tc>
      </w:tr>
      <w:tr w:rsidR="00D14D57" w:rsidRPr="00D14D57" w14:paraId="62D11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81E7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D84B63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Master</w:t>
            </w:r>
          </w:p>
        </w:tc>
      </w:tr>
      <w:tr w:rsidR="00D14D57" w:rsidRPr="00D14D57" w14:paraId="0C08C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9EF1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24429EB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PhD</w:t>
            </w:r>
          </w:p>
        </w:tc>
      </w:tr>
    </w:tbl>
    <w:p w14:paraId="491A8982" w14:textId="77777777" w:rsid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After </w:t>
      </w:r>
      <w:r w:rsidRPr="00D14D57">
        <w:rPr>
          <w:rFonts w:ascii="Roboto Mono" w:hAnsi="Roboto Mono"/>
          <w:b/>
          <w:bCs/>
        </w:rPr>
        <w:t>Ordinal Encoding</w:t>
      </w:r>
      <w:r w:rsidRPr="00D14D57">
        <w:rPr>
          <w:rFonts w:ascii="Roboto Mono" w:hAnsi="Roboto Mono"/>
        </w:rPr>
        <w:t>:</w:t>
      </w:r>
    </w:p>
    <w:p w14:paraId="217A477E" w14:textId="3B77D2BA" w:rsidR="009A0AA4" w:rsidRPr="00D14D57" w:rsidRDefault="009A0AA4" w:rsidP="00D14D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C06ED" wp14:editId="0F78725C">
            <wp:extent cx="5943600" cy="1499235"/>
            <wp:effectExtent l="0" t="0" r="0" b="5715"/>
            <wp:docPr id="14836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8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236"/>
      </w:tblGrid>
      <w:tr w:rsidR="00D14D57" w:rsidRPr="00D14D57" w14:paraId="6F6D6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A0A40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407EF1F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Education Level</w:t>
            </w:r>
          </w:p>
        </w:tc>
      </w:tr>
      <w:tr w:rsidR="00D14D57" w:rsidRPr="00D14D57" w14:paraId="1FF60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F990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23F18B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</w:tr>
      <w:tr w:rsidR="00D14D57" w:rsidRPr="00D14D57" w14:paraId="7106F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1C81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B84A4C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</w:tr>
      <w:tr w:rsidR="00D14D57" w:rsidRPr="00D14D57" w14:paraId="60424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1226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B704DC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</w:tr>
      <w:tr w:rsidR="00D14D57" w:rsidRPr="00D14D57" w14:paraId="49E5E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B4EA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E26268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4</w:t>
            </w:r>
          </w:p>
        </w:tc>
      </w:tr>
    </w:tbl>
    <w:p w14:paraId="146B9FB8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22046AD6">
          <v:rect id="_x0000_i1070" style="width:0;height:1.5pt" o:hralign="center" o:hrstd="t" o:hr="t" fillcolor="#a0a0a0" stroked="f"/>
        </w:pict>
      </w:r>
    </w:p>
    <w:p w14:paraId="7FDB12C2" w14:textId="77777777" w:rsidR="00D14D57" w:rsidRDefault="00D14D57" w:rsidP="00D14D57">
      <w:pPr>
        <w:pStyle w:val="Heading2"/>
      </w:pPr>
      <w:r w:rsidRPr="00D14D57">
        <w:t>Advantages</w:t>
      </w:r>
    </w:p>
    <w:p w14:paraId="3627AC00" w14:textId="2AFE57B7" w:rsidR="00D14D57" w:rsidRPr="00D14D57" w:rsidRDefault="00D14D57" w:rsidP="00D14D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B902B" w14:textId="77777777" w:rsidR="00D14D57" w:rsidRPr="00D14D57" w:rsidRDefault="00D14D57" w:rsidP="00D14D57">
      <w:pPr>
        <w:numPr>
          <w:ilvl w:val="0"/>
          <w:numId w:val="2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Preserves the </w:t>
      </w:r>
      <w:r w:rsidRPr="00D14D57">
        <w:rPr>
          <w:rFonts w:ascii="Roboto Mono" w:hAnsi="Roboto Mono"/>
          <w:b/>
          <w:bCs/>
        </w:rPr>
        <w:t>order or ranking</w:t>
      </w:r>
      <w:r w:rsidRPr="00D14D57">
        <w:rPr>
          <w:rFonts w:ascii="Roboto Mono" w:hAnsi="Roboto Mono"/>
        </w:rPr>
        <w:t xml:space="preserve"> between categories</w:t>
      </w:r>
    </w:p>
    <w:p w14:paraId="4386867B" w14:textId="77777777" w:rsidR="00D14D57" w:rsidRPr="00D14D57" w:rsidRDefault="00D14D57" w:rsidP="00D14D57">
      <w:pPr>
        <w:numPr>
          <w:ilvl w:val="0"/>
          <w:numId w:val="2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Requires </w:t>
      </w:r>
      <w:r w:rsidRPr="00D14D57">
        <w:rPr>
          <w:rFonts w:ascii="Roboto Mono" w:hAnsi="Roboto Mono"/>
          <w:b/>
          <w:bCs/>
        </w:rPr>
        <w:t>less memory</w:t>
      </w:r>
      <w:r w:rsidRPr="00D14D57">
        <w:rPr>
          <w:rFonts w:ascii="Roboto Mono" w:hAnsi="Roboto Mono"/>
        </w:rPr>
        <w:t xml:space="preserve"> than one-hot encoding</w:t>
      </w:r>
    </w:p>
    <w:p w14:paraId="1AE1F3C1" w14:textId="77777777" w:rsidR="00D14D57" w:rsidRPr="00D14D57" w:rsidRDefault="00D14D57" w:rsidP="00D14D57">
      <w:pPr>
        <w:numPr>
          <w:ilvl w:val="0"/>
          <w:numId w:val="2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>Simple and easy to implement</w:t>
      </w:r>
    </w:p>
    <w:p w14:paraId="6950E922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1E83560E">
          <v:rect id="_x0000_i1071" style="width:0;height:1.5pt" o:hralign="center" o:hrstd="t" o:hr="t" fillcolor="#a0a0a0" stroked="f"/>
        </w:pict>
      </w:r>
    </w:p>
    <w:p w14:paraId="600CBC21" w14:textId="77777777" w:rsidR="00D14D57" w:rsidRDefault="00D14D57" w:rsidP="00D14D57">
      <w:pPr>
        <w:pStyle w:val="Heading2"/>
      </w:pPr>
      <w:r w:rsidRPr="00D14D57">
        <w:t>Disadvantages</w:t>
      </w:r>
    </w:p>
    <w:p w14:paraId="55CB967B" w14:textId="6B577D0A" w:rsidR="00D14D57" w:rsidRPr="00D14D57" w:rsidRDefault="00D14D57" w:rsidP="00D14D5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9A24B7" w14:textId="77777777" w:rsidR="00D14D57" w:rsidRPr="00D14D57" w:rsidRDefault="00D14D57" w:rsidP="00D14D57">
      <w:pPr>
        <w:numPr>
          <w:ilvl w:val="0"/>
          <w:numId w:val="3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Assumes the </w:t>
      </w:r>
      <w:r w:rsidRPr="00D14D57">
        <w:rPr>
          <w:rFonts w:ascii="Roboto Mono" w:hAnsi="Roboto Mono"/>
          <w:b/>
          <w:bCs/>
        </w:rPr>
        <w:t>distance between categories is equal</w:t>
      </w:r>
      <w:r w:rsidRPr="00D14D57">
        <w:rPr>
          <w:rFonts w:ascii="Roboto Mono" w:hAnsi="Roboto Mono"/>
        </w:rPr>
        <w:t>, which may not always be true</w:t>
      </w:r>
    </w:p>
    <w:p w14:paraId="2B7F5B72" w14:textId="77777777" w:rsidR="00D14D57" w:rsidRPr="00D14D57" w:rsidRDefault="00D14D57" w:rsidP="00D14D57">
      <w:pPr>
        <w:numPr>
          <w:ilvl w:val="0"/>
          <w:numId w:val="3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lastRenderedPageBreak/>
        <w:t xml:space="preserve">Not suitable for </w:t>
      </w:r>
      <w:r w:rsidRPr="00D14D57">
        <w:rPr>
          <w:rFonts w:ascii="Roboto Mono" w:hAnsi="Roboto Mono"/>
          <w:b/>
          <w:bCs/>
        </w:rPr>
        <w:t>nominal categorical variables</w:t>
      </w:r>
      <w:r w:rsidRPr="00D14D57">
        <w:rPr>
          <w:rFonts w:ascii="Roboto Mono" w:hAnsi="Roboto Mono"/>
        </w:rPr>
        <w:t xml:space="preserve"> (categories with no natural order)</w:t>
      </w:r>
    </w:p>
    <w:p w14:paraId="4FE3EB85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2F892769">
          <v:rect id="_x0000_i1072" style="width:0;height:1.5pt" o:hralign="center" o:hrstd="t" o:hr="t" fillcolor="#a0a0a0" stroked="f"/>
        </w:pict>
      </w:r>
    </w:p>
    <w:p w14:paraId="75CF359D" w14:textId="77777777" w:rsidR="00D14D57" w:rsidRDefault="00D14D57" w:rsidP="00D14D57">
      <w:pPr>
        <w:pStyle w:val="Heading2"/>
      </w:pPr>
      <w:r w:rsidRPr="00D14D57">
        <w:t>Example in a Survey Dataset</w:t>
      </w:r>
    </w:p>
    <w:p w14:paraId="7B3E0EF5" w14:textId="16D0C019" w:rsidR="00D14D57" w:rsidRDefault="00D14D57" w:rsidP="00D14D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C9CDE1" w14:textId="1AE0BA0B" w:rsidR="00DF0A56" w:rsidRPr="00D14D57" w:rsidRDefault="00DF0A56" w:rsidP="00D14D57">
      <w:r>
        <w:rPr>
          <w:noProof/>
        </w:rPr>
        <w:drawing>
          <wp:inline distT="0" distB="0" distL="0" distR="0" wp14:anchorId="3A4E016D" wp14:editId="3EC6B2BE">
            <wp:extent cx="5943600" cy="1163955"/>
            <wp:effectExtent l="0" t="0" r="0" b="0"/>
            <wp:docPr id="93312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9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668"/>
      </w:tblGrid>
      <w:tr w:rsidR="00D14D57" w:rsidRPr="00D14D57" w14:paraId="1C539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8C23F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750A840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Satisfaction Level</w:t>
            </w:r>
          </w:p>
        </w:tc>
      </w:tr>
      <w:tr w:rsidR="00D14D57" w:rsidRPr="00D14D57" w14:paraId="05EC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2676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79562E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Low</w:t>
            </w:r>
          </w:p>
        </w:tc>
      </w:tr>
      <w:tr w:rsidR="00D14D57" w:rsidRPr="00D14D57" w14:paraId="6A477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5CD4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650397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Medium</w:t>
            </w:r>
          </w:p>
        </w:tc>
      </w:tr>
      <w:tr w:rsidR="00D14D57" w:rsidRPr="00D14D57" w14:paraId="441EA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A26E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382635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High</w:t>
            </w:r>
          </w:p>
        </w:tc>
      </w:tr>
    </w:tbl>
    <w:p w14:paraId="67FA7BD3" w14:textId="77777777" w:rsid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After </w:t>
      </w:r>
      <w:r w:rsidRPr="00D14D57">
        <w:rPr>
          <w:rFonts w:ascii="Roboto Mono" w:hAnsi="Roboto Mono"/>
          <w:b/>
          <w:bCs/>
        </w:rPr>
        <w:t>Ordinal Encoding</w:t>
      </w:r>
      <w:r w:rsidRPr="00D14D57">
        <w:rPr>
          <w:rFonts w:ascii="Roboto Mono" w:hAnsi="Roboto Mono"/>
        </w:rPr>
        <w:t>:</w:t>
      </w:r>
    </w:p>
    <w:p w14:paraId="373CDAC6" w14:textId="0298861E" w:rsidR="001A163F" w:rsidRPr="00D14D57" w:rsidRDefault="001A163F" w:rsidP="00D14D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5DEFA9" wp14:editId="3F567C0E">
            <wp:extent cx="5943600" cy="1167130"/>
            <wp:effectExtent l="0" t="0" r="0" b="0"/>
            <wp:docPr id="75888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85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668"/>
      </w:tblGrid>
      <w:tr w:rsidR="00D14D57" w:rsidRPr="00D14D57" w14:paraId="1AAF4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D38A7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C2320D4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Satisfaction Level</w:t>
            </w:r>
          </w:p>
        </w:tc>
      </w:tr>
      <w:tr w:rsidR="00D14D57" w:rsidRPr="00D14D57" w14:paraId="4414B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2FA5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FBA5CF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</w:tr>
      <w:tr w:rsidR="00D14D57" w:rsidRPr="00D14D57" w14:paraId="13B70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C753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5BAADE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</w:tr>
      <w:tr w:rsidR="00D14D57" w:rsidRPr="00D14D57" w14:paraId="4ACD9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D686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C8CF82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</w:tr>
    </w:tbl>
    <w:p w14:paraId="4D761D0E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3BB9B632">
          <v:rect id="_x0000_i1073" style="width:0;height:1.5pt" o:hralign="center" o:hrstd="t" o:hr="t" fillcolor="#a0a0a0" stroked="f"/>
        </w:pict>
      </w:r>
    </w:p>
    <w:p w14:paraId="1DEE2EA0" w14:textId="77777777" w:rsidR="00A70480" w:rsidRPr="00D14D57" w:rsidRDefault="00A70480">
      <w:pPr>
        <w:rPr>
          <w:rFonts w:ascii="Roboto Mono" w:hAnsi="Roboto Mono"/>
        </w:rPr>
      </w:pPr>
    </w:p>
    <w:sectPr w:rsidR="00A70480" w:rsidRPr="00D14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A48E0"/>
    <w:multiLevelType w:val="multilevel"/>
    <w:tmpl w:val="1BD2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3777B"/>
    <w:multiLevelType w:val="multilevel"/>
    <w:tmpl w:val="16F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537CF"/>
    <w:multiLevelType w:val="multilevel"/>
    <w:tmpl w:val="6446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83904">
    <w:abstractNumId w:val="0"/>
  </w:num>
  <w:num w:numId="2" w16cid:durableId="324280891">
    <w:abstractNumId w:val="1"/>
  </w:num>
  <w:num w:numId="3" w16cid:durableId="2062245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41"/>
    <w:rsid w:val="001A163F"/>
    <w:rsid w:val="00266726"/>
    <w:rsid w:val="002D1F4F"/>
    <w:rsid w:val="004B4D95"/>
    <w:rsid w:val="00711B4D"/>
    <w:rsid w:val="007E1541"/>
    <w:rsid w:val="008952B3"/>
    <w:rsid w:val="009A0AA4"/>
    <w:rsid w:val="00A70480"/>
    <w:rsid w:val="00D14D57"/>
    <w:rsid w:val="00D878AB"/>
    <w:rsid w:val="00DF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602A"/>
  <w15:chartTrackingRefBased/>
  <w15:docId w15:val="{6D2C95D0-325C-47EE-96B8-EC31F947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2026-03-14T23:35:00Z</dcterms:created>
  <dcterms:modified xsi:type="dcterms:W3CDTF">2026-03-14T23:38:00Z</dcterms:modified>
</cp:coreProperties>
</file>