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0429" w14:textId="03D53728" w:rsidR="00A70480" w:rsidRDefault="006F3474" w:rsidP="006F3474">
      <w:pPr>
        <w:pStyle w:val="Heading1"/>
      </w:pPr>
      <w:r w:rsidRPr="006F3474">
        <w:t>Tokenization</w:t>
      </w:r>
    </w:p>
    <w:p w14:paraId="527800CC" w14:textId="77777777" w:rsidR="006F3474" w:rsidRDefault="006F3474" w:rsidP="006F3474">
      <w:pPr>
        <w:pStyle w:val="Heading2"/>
      </w:pPr>
      <w:r w:rsidRPr="006F3474">
        <w:t>Definition</w:t>
      </w:r>
    </w:p>
    <w:p w14:paraId="1BEE960B" w14:textId="2AFEE70F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36CC5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  <w:b/>
          <w:bCs/>
        </w:rPr>
        <w:t>Tokenization</w:t>
      </w:r>
      <w:r w:rsidRPr="006F3474">
        <w:rPr>
          <w:rFonts w:ascii="Roboto Mono" w:hAnsi="Roboto Mono"/>
        </w:rPr>
        <w:t xml:space="preserve"> is a text transformation technique that splits </w:t>
      </w:r>
      <w:r w:rsidRPr="006F3474">
        <w:rPr>
          <w:rFonts w:ascii="Roboto Mono" w:hAnsi="Roboto Mono"/>
          <w:b/>
          <w:bCs/>
        </w:rPr>
        <w:t>text into smaller units</w:t>
      </w:r>
      <w:r w:rsidRPr="006F3474">
        <w:rPr>
          <w:rFonts w:ascii="Roboto Mono" w:hAnsi="Roboto Mono"/>
        </w:rPr>
        <w:t xml:space="preserve"> called </w:t>
      </w:r>
      <w:r w:rsidRPr="006F3474">
        <w:rPr>
          <w:rFonts w:ascii="Roboto Mono" w:hAnsi="Roboto Mono"/>
          <w:b/>
          <w:bCs/>
        </w:rPr>
        <w:t>tokens</w:t>
      </w:r>
      <w:r w:rsidRPr="006F3474">
        <w:rPr>
          <w:rFonts w:ascii="Roboto Mono" w:hAnsi="Roboto Mono"/>
        </w:rPr>
        <w:t xml:space="preserve">, which can be </w:t>
      </w:r>
      <w:r w:rsidRPr="006F3474">
        <w:rPr>
          <w:rFonts w:ascii="Roboto Mono" w:hAnsi="Roboto Mono"/>
          <w:b/>
          <w:bCs/>
        </w:rPr>
        <w:t>words, phrases, or sentences</w:t>
      </w:r>
      <w:r w:rsidRPr="006F3474">
        <w:rPr>
          <w:rFonts w:ascii="Roboto Mono" w:hAnsi="Roboto Mono"/>
        </w:rPr>
        <w:t xml:space="preserve">. It is often the </w:t>
      </w:r>
      <w:r w:rsidRPr="006F3474">
        <w:rPr>
          <w:rFonts w:ascii="Roboto Mono" w:hAnsi="Roboto Mono"/>
          <w:b/>
          <w:bCs/>
        </w:rPr>
        <w:t>first step in text preprocessing</w:t>
      </w:r>
      <w:r w:rsidRPr="006F3474">
        <w:rPr>
          <w:rFonts w:ascii="Roboto Mono" w:hAnsi="Roboto Mono"/>
        </w:rPr>
        <w:t xml:space="preserve"> for natural language processing (NLP) and machine learning.</w:t>
      </w:r>
    </w:p>
    <w:p w14:paraId="4430B987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277D5539">
          <v:rect id="_x0000_i1061" style="width:0;height:1.5pt" o:hralign="center" o:hrstd="t" o:hr="t" fillcolor="#a0a0a0" stroked="f"/>
        </w:pict>
      </w:r>
    </w:p>
    <w:p w14:paraId="1C4A4277" w14:textId="77777777" w:rsidR="006F3474" w:rsidRDefault="006F3474" w:rsidP="006F3474">
      <w:pPr>
        <w:pStyle w:val="Heading2"/>
      </w:pPr>
      <w:r w:rsidRPr="006F3474">
        <w:t>Key Idea</w:t>
      </w:r>
    </w:p>
    <w:p w14:paraId="6631C838" w14:textId="1EDAF0C0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4A193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Algorithms cannot process raw text directly. </w:t>
      </w:r>
      <w:r w:rsidRPr="006F3474">
        <w:rPr>
          <w:rFonts w:ascii="Roboto Mono" w:hAnsi="Roboto Mono"/>
          <w:b/>
          <w:bCs/>
        </w:rPr>
        <w:t>Tokenization converts text into discrete pieces</w:t>
      </w:r>
      <w:r w:rsidRPr="006F3474">
        <w:rPr>
          <w:rFonts w:ascii="Roboto Mono" w:hAnsi="Roboto Mono"/>
        </w:rPr>
        <w:t xml:space="preserve"> that can be analyzed, counted, or converted into numerical representations.</w:t>
      </w:r>
    </w:p>
    <w:p w14:paraId="49177625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0E3B37FD">
          <v:rect id="_x0000_i1062" style="width:0;height:1.5pt" o:hralign="center" o:hrstd="t" o:hr="t" fillcolor="#a0a0a0" stroked="f"/>
        </w:pict>
      </w:r>
    </w:p>
    <w:p w14:paraId="241C38F1" w14:textId="77777777" w:rsidR="006F3474" w:rsidRDefault="006F3474" w:rsidP="006F3474">
      <w:pPr>
        <w:pStyle w:val="Heading2"/>
      </w:pPr>
      <w:r w:rsidRPr="006F3474">
        <w:t>Types of Tokenization</w:t>
      </w:r>
    </w:p>
    <w:p w14:paraId="34F6CEDB" w14:textId="7B6A7914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144AC" w14:textId="77777777" w:rsidR="006F3474" w:rsidRPr="006F3474" w:rsidRDefault="006F3474" w:rsidP="006F3474">
      <w:pPr>
        <w:numPr>
          <w:ilvl w:val="0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  <w:b/>
          <w:bCs/>
        </w:rPr>
        <w:t>Word Tokenization</w:t>
      </w:r>
    </w:p>
    <w:p w14:paraId="3674737F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Splits text into individual </w:t>
      </w:r>
      <w:r w:rsidRPr="006F3474">
        <w:rPr>
          <w:rFonts w:ascii="Roboto Mono" w:hAnsi="Roboto Mono"/>
          <w:b/>
          <w:bCs/>
        </w:rPr>
        <w:t>words</w:t>
      </w:r>
      <w:r w:rsidRPr="006F3474">
        <w:rPr>
          <w:rFonts w:ascii="Roboto Mono" w:hAnsi="Roboto Mono"/>
        </w:rPr>
        <w:t>.</w:t>
      </w:r>
    </w:p>
    <w:p w14:paraId="2C7F9007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>Example:</w:t>
      </w:r>
      <w:r w:rsidRPr="006F3474">
        <w:rPr>
          <w:rFonts w:ascii="Roboto Mono" w:hAnsi="Roboto Mono"/>
        </w:rPr>
        <w:br/>
        <w:t>Text: "Data science is fun"</w:t>
      </w:r>
      <w:r w:rsidRPr="006F3474">
        <w:rPr>
          <w:rFonts w:ascii="Roboto Mono" w:hAnsi="Roboto Mono"/>
        </w:rPr>
        <w:br/>
        <w:t>Tokens: ["Data", "science", "is", "fun"]</w:t>
      </w:r>
    </w:p>
    <w:p w14:paraId="34C51B8F" w14:textId="77777777" w:rsidR="006F3474" w:rsidRPr="006F3474" w:rsidRDefault="006F3474" w:rsidP="006F3474">
      <w:pPr>
        <w:numPr>
          <w:ilvl w:val="0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  <w:b/>
          <w:bCs/>
        </w:rPr>
        <w:t>Sentence Tokenization</w:t>
      </w:r>
    </w:p>
    <w:p w14:paraId="08BF0D93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Splits text into </w:t>
      </w:r>
      <w:r w:rsidRPr="006F3474">
        <w:rPr>
          <w:rFonts w:ascii="Roboto Mono" w:hAnsi="Roboto Mono"/>
          <w:b/>
          <w:bCs/>
        </w:rPr>
        <w:t>sentences</w:t>
      </w:r>
      <w:r w:rsidRPr="006F3474">
        <w:rPr>
          <w:rFonts w:ascii="Roboto Mono" w:hAnsi="Roboto Mono"/>
        </w:rPr>
        <w:t>.</w:t>
      </w:r>
    </w:p>
    <w:p w14:paraId="247884F7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>Example:</w:t>
      </w:r>
      <w:r w:rsidRPr="006F3474">
        <w:rPr>
          <w:rFonts w:ascii="Roboto Mono" w:hAnsi="Roboto Mono"/>
        </w:rPr>
        <w:br/>
        <w:t xml:space="preserve">Text: "Data science is fun. Machine learning is </w:t>
      </w:r>
      <w:r w:rsidRPr="006F3474">
        <w:rPr>
          <w:rFonts w:ascii="Roboto Mono" w:hAnsi="Roboto Mono"/>
        </w:rPr>
        <w:lastRenderedPageBreak/>
        <w:t>powerful."</w:t>
      </w:r>
      <w:r w:rsidRPr="006F3474">
        <w:rPr>
          <w:rFonts w:ascii="Roboto Mono" w:hAnsi="Roboto Mono"/>
        </w:rPr>
        <w:br/>
        <w:t>Sentences: ["Data science is fun.", "Machine learning is powerful."]</w:t>
      </w:r>
    </w:p>
    <w:p w14:paraId="3E91B2ED" w14:textId="77777777" w:rsidR="006F3474" w:rsidRPr="006F3474" w:rsidRDefault="006F3474" w:rsidP="006F3474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6F3474">
        <w:rPr>
          <w:rFonts w:ascii="Roboto Mono" w:hAnsi="Roboto Mono"/>
          <w:b/>
          <w:bCs/>
        </w:rPr>
        <w:t>Subword</w:t>
      </w:r>
      <w:proofErr w:type="spellEnd"/>
      <w:r w:rsidRPr="006F3474">
        <w:rPr>
          <w:rFonts w:ascii="Roboto Mono" w:hAnsi="Roboto Mono"/>
          <w:b/>
          <w:bCs/>
        </w:rPr>
        <w:t xml:space="preserve"> or Character Tokenization</w:t>
      </w:r>
    </w:p>
    <w:p w14:paraId="7689F49A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Splits text into </w:t>
      </w:r>
      <w:r w:rsidRPr="006F3474">
        <w:rPr>
          <w:rFonts w:ascii="Roboto Mono" w:hAnsi="Roboto Mono"/>
          <w:b/>
          <w:bCs/>
        </w:rPr>
        <w:t>smaller units</w:t>
      </w:r>
      <w:r w:rsidRPr="006F3474">
        <w:rPr>
          <w:rFonts w:ascii="Roboto Mono" w:hAnsi="Roboto Mono"/>
        </w:rPr>
        <w:t xml:space="preserve">, such as </w:t>
      </w:r>
      <w:proofErr w:type="spellStart"/>
      <w:r w:rsidRPr="006F3474">
        <w:rPr>
          <w:rFonts w:ascii="Roboto Mono" w:hAnsi="Roboto Mono"/>
        </w:rPr>
        <w:t>subwords</w:t>
      </w:r>
      <w:proofErr w:type="spellEnd"/>
      <w:r w:rsidRPr="006F3474">
        <w:rPr>
          <w:rFonts w:ascii="Roboto Mono" w:hAnsi="Roboto Mono"/>
        </w:rPr>
        <w:t xml:space="preserve"> or characters.</w:t>
      </w:r>
    </w:p>
    <w:p w14:paraId="2579B53A" w14:textId="77777777" w:rsidR="006F3474" w:rsidRPr="006F3474" w:rsidRDefault="006F3474" w:rsidP="006F3474">
      <w:pPr>
        <w:numPr>
          <w:ilvl w:val="1"/>
          <w:numId w:val="1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Example (character-level): "fun" </w:t>
      </w:r>
      <w:r w:rsidRPr="006F3474">
        <w:rPr>
          <w:rFonts w:ascii="Arial" w:hAnsi="Arial" w:cs="Arial"/>
        </w:rPr>
        <w:t>→</w:t>
      </w:r>
      <w:r w:rsidRPr="006F3474">
        <w:rPr>
          <w:rFonts w:ascii="Roboto Mono" w:hAnsi="Roboto Mono"/>
        </w:rPr>
        <w:t xml:space="preserve"> ["f", "u", "n"]</w:t>
      </w:r>
    </w:p>
    <w:p w14:paraId="492A4085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10DF94F1">
          <v:rect id="_x0000_i1063" style="width:0;height:1.5pt" o:hralign="center" o:hrstd="t" o:hr="t" fillcolor="#a0a0a0" stroked="f"/>
        </w:pict>
      </w:r>
    </w:p>
    <w:p w14:paraId="74FA0EF9" w14:textId="77777777" w:rsidR="006F3474" w:rsidRDefault="006F3474" w:rsidP="006F3474">
      <w:pPr>
        <w:pStyle w:val="Heading2"/>
      </w:pPr>
      <w:r w:rsidRPr="006F3474">
        <w:t>Example</w:t>
      </w:r>
    </w:p>
    <w:p w14:paraId="0406340B" w14:textId="7D074171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1D4C6F" w14:textId="77777777" w:rsidR="006F3474" w:rsidRPr="00AE1A60" w:rsidRDefault="006F3474" w:rsidP="006F3474">
      <w:pPr>
        <w:rPr>
          <w:rFonts w:ascii="Roboto Mono" w:hAnsi="Roboto Mono"/>
          <w:b/>
          <w:bCs/>
        </w:rPr>
      </w:pPr>
      <w:r w:rsidRPr="006F3474">
        <w:rPr>
          <w:rFonts w:ascii="Roboto Mono" w:hAnsi="Roboto Mono"/>
          <w:b/>
          <w:bCs/>
        </w:rPr>
        <w:t>Original text:</w:t>
      </w:r>
    </w:p>
    <w:p w14:paraId="3A758818" w14:textId="749A4FD4" w:rsidR="00610E3A" w:rsidRPr="006F3474" w:rsidRDefault="00610E3A" w:rsidP="00D971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F58002" wp14:editId="1BE1C305">
            <wp:extent cx="5943600" cy="527050"/>
            <wp:effectExtent l="0" t="0" r="0" b="6350"/>
            <wp:docPr id="2388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0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532"/>
      </w:tblGrid>
      <w:tr w:rsidR="006F3474" w:rsidRPr="006F3474" w14:paraId="5C3007D2" w14:textId="77777777" w:rsidTr="00D97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A2067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3A8A06B4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6F3474" w:rsidRPr="006F3474" w14:paraId="0DEFEB99" w14:textId="77777777" w:rsidTr="00D97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FABA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A77994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"The product is amazing"</w:t>
            </w:r>
          </w:p>
        </w:tc>
      </w:tr>
    </w:tbl>
    <w:p w14:paraId="482E1556" w14:textId="77777777" w:rsid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  <w:b/>
          <w:bCs/>
        </w:rPr>
        <w:t>Word Tokenization</w:t>
      </w:r>
      <w:r w:rsidRPr="006F3474">
        <w:rPr>
          <w:rFonts w:ascii="Roboto Mono" w:hAnsi="Roboto Mono"/>
        </w:rPr>
        <w:t>:</w:t>
      </w:r>
    </w:p>
    <w:p w14:paraId="7BF57489" w14:textId="12598625" w:rsidR="00610E3A" w:rsidRPr="006F3474" w:rsidRDefault="00610E3A" w:rsidP="00D971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7BFC5B" wp14:editId="482733E1">
            <wp:extent cx="5943600" cy="498475"/>
            <wp:effectExtent l="0" t="0" r="0" b="0"/>
            <wp:docPr id="20913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116"/>
      </w:tblGrid>
      <w:tr w:rsidR="006F3474" w:rsidRPr="006F3474" w14:paraId="1824ED7B" w14:textId="77777777" w:rsidTr="00D97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56C65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44C249A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6F3474" w:rsidRPr="006F3474" w14:paraId="1F2D6594" w14:textId="77777777" w:rsidTr="00D97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50BD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A14053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["The", "product", "is", "amazing"]</w:t>
            </w:r>
          </w:p>
        </w:tc>
      </w:tr>
    </w:tbl>
    <w:p w14:paraId="2B9EA5CD" w14:textId="77777777" w:rsid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  <w:b/>
          <w:bCs/>
        </w:rPr>
        <w:t xml:space="preserve">Lowercased + </w:t>
      </w:r>
      <w:proofErr w:type="spellStart"/>
      <w:r w:rsidRPr="006F3474">
        <w:rPr>
          <w:rFonts w:ascii="Roboto Mono" w:hAnsi="Roboto Mono"/>
          <w:b/>
          <w:bCs/>
        </w:rPr>
        <w:t>Stopword</w:t>
      </w:r>
      <w:proofErr w:type="spellEnd"/>
      <w:r w:rsidRPr="006F3474">
        <w:rPr>
          <w:rFonts w:ascii="Roboto Mono" w:hAnsi="Roboto Mono"/>
          <w:b/>
          <w:bCs/>
        </w:rPr>
        <w:t xml:space="preserve"> Removal</w:t>
      </w:r>
      <w:r w:rsidRPr="006F3474">
        <w:rPr>
          <w:rFonts w:ascii="Roboto Mono" w:hAnsi="Roboto Mono"/>
        </w:rPr>
        <w:t>:</w:t>
      </w:r>
    </w:p>
    <w:p w14:paraId="15EEA0A6" w14:textId="7764A3AF" w:rsidR="00C61038" w:rsidRPr="006F3474" w:rsidRDefault="00C61038" w:rsidP="00D9716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E87ABD" wp14:editId="7391CD68">
            <wp:extent cx="5943600" cy="543560"/>
            <wp:effectExtent l="0" t="0" r="0" b="8890"/>
            <wp:docPr id="98369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244"/>
      </w:tblGrid>
      <w:tr w:rsidR="006F3474" w:rsidRPr="006F3474" w14:paraId="606E4BBC" w14:textId="77777777" w:rsidTr="00D97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B6472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lastRenderedPageBreak/>
              <w:t>Review ID</w:t>
            </w:r>
          </w:p>
        </w:tc>
        <w:tc>
          <w:tcPr>
            <w:tcW w:w="0" w:type="auto"/>
            <w:vAlign w:val="center"/>
            <w:hideMark/>
          </w:tcPr>
          <w:p w14:paraId="67591B04" w14:textId="77777777" w:rsidR="006F3474" w:rsidRPr="006F3474" w:rsidRDefault="006F3474" w:rsidP="006F3474">
            <w:pPr>
              <w:rPr>
                <w:rFonts w:ascii="Roboto Mono" w:hAnsi="Roboto Mono"/>
                <w:b/>
                <w:bCs/>
              </w:rPr>
            </w:pPr>
            <w:r w:rsidRPr="006F3474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6F3474" w:rsidRPr="006F3474" w14:paraId="584F039F" w14:textId="77777777" w:rsidTr="00D97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4703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CFE28" w14:textId="77777777" w:rsidR="006F3474" w:rsidRPr="006F3474" w:rsidRDefault="006F3474" w:rsidP="006F3474">
            <w:pPr>
              <w:rPr>
                <w:rFonts w:ascii="Roboto Mono" w:hAnsi="Roboto Mono"/>
              </w:rPr>
            </w:pPr>
            <w:r w:rsidRPr="006F3474">
              <w:rPr>
                <w:rFonts w:ascii="Roboto Mono" w:hAnsi="Roboto Mono"/>
              </w:rPr>
              <w:t>["product", "amazing"]</w:t>
            </w:r>
          </w:p>
        </w:tc>
      </w:tr>
    </w:tbl>
    <w:p w14:paraId="6A4AD95B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6C61A595">
          <v:rect id="_x0000_i1064" style="width:0;height:1.5pt" o:hralign="center" o:hrstd="t" o:hr="t" fillcolor="#a0a0a0" stroked="f"/>
        </w:pict>
      </w:r>
    </w:p>
    <w:p w14:paraId="548155CB" w14:textId="77777777" w:rsidR="006F3474" w:rsidRDefault="006F3474" w:rsidP="006F3474">
      <w:pPr>
        <w:pStyle w:val="Heading2"/>
      </w:pPr>
      <w:r w:rsidRPr="006F3474">
        <w:t>Advantages</w:t>
      </w:r>
    </w:p>
    <w:p w14:paraId="522FC089" w14:textId="0CFA3A43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52F81" w14:textId="77777777" w:rsidR="006F3474" w:rsidRPr="006F3474" w:rsidRDefault="006F3474" w:rsidP="006F3474">
      <w:pPr>
        <w:numPr>
          <w:ilvl w:val="0"/>
          <w:numId w:val="2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Converts </w:t>
      </w:r>
      <w:r w:rsidRPr="006F3474">
        <w:rPr>
          <w:rFonts w:ascii="Roboto Mono" w:hAnsi="Roboto Mono"/>
          <w:b/>
          <w:bCs/>
        </w:rPr>
        <w:t>unstructured text into analyzable units</w:t>
      </w:r>
    </w:p>
    <w:p w14:paraId="27BC2AC7" w14:textId="77777777" w:rsidR="006F3474" w:rsidRPr="006F3474" w:rsidRDefault="006F3474" w:rsidP="006F3474">
      <w:pPr>
        <w:numPr>
          <w:ilvl w:val="0"/>
          <w:numId w:val="2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Essential for </w:t>
      </w:r>
      <w:r w:rsidRPr="006F3474">
        <w:rPr>
          <w:rFonts w:ascii="Roboto Mono" w:hAnsi="Roboto Mono"/>
          <w:b/>
          <w:bCs/>
        </w:rPr>
        <w:t>NLP and machine learning</w:t>
      </w:r>
    </w:p>
    <w:p w14:paraId="78C1CFA2" w14:textId="77777777" w:rsidR="006F3474" w:rsidRPr="006F3474" w:rsidRDefault="006F3474" w:rsidP="006F3474">
      <w:pPr>
        <w:numPr>
          <w:ilvl w:val="0"/>
          <w:numId w:val="2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Enables further text transformations like </w:t>
      </w:r>
      <w:r w:rsidRPr="006F3474">
        <w:rPr>
          <w:rFonts w:ascii="Roboto Mono" w:hAnsi="Roboto Mono"/>
          <w:b/>
          <w:bCs/>
        </w:rPr>
        <w:t>vectorization, stemming, or embedding</w:t>
      </w:r>
    </w:p>
    <w:p w14:paraId="3E478029" w14:textId="77777777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791A42A1">
          <v:rect id="_x0000_i1065" style="width:0;height:1.5pt" o:hralign="center" o:hrstd="t" o:hr="t" fillcolor="#a0a0a0" stroked="f"/>
        </w:pict>
      </w:r>
    </w:p>
    <w:p w14:paraId="580C8254" w14:textId="77777777" w:rsidR="006F3474" w:rsidRDefault="006F3474" w:rsidP="006F3474">
      <w:pPr>
        <w:pStyle w:val="Heading2"/>
      </w:pPr>
      <w:r w:rsidRPr="006F3474">
        <w:t>Disadvantages</w:t>
      </w:r>
    </w:p>
    <w:p w14:paraId="7D859878" w14:textId="09371EF8" w:rsidR="006F3474" w:rsidRPr="006F3474" w:rsidRDefault="006F3474" w:rsidP="006F34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0BDC2" w14:textId="77777777" w:rsidR="006F3474" w:rsidRPr="006F3474" w:rsidRDefault="006F3474" w:rsidP="006F3474">
      <w:pPr>
        <w:numPr>
          <w:ilvl w:val="0"/>
          <w:numId w:val="3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Simple tokenization may </w:t>
      </w:r>
      <w:r w:rsidRPr="006F3474">
        <w:rPr>
          <w:rFonts w:ascii="Roboto Mono" w:hAnsi="Roboto Mono"/>
          <w:b/>
          <w:bCs/>
        </w:rPr>
        <w:t>split words incorrectly</w:t>
      </w:r>
      <w:r w:rsidRPr="006F3474">
        <w:rPr>
          <w:rFonts w:ascii="Roboto Mono" w:hAnsi="Roboto Mono"/>
        </w:rPr>
        <w:t xml:space="preserve"> for some languages (e.g., Chinese, Japanese)</w:t>
      </w:r>
    </w:p>
    <w:p w14:paraId="18ACB53D" w14:textId="77777777" w:rsidR="006F3474" w:rsidRPr="006F3474" w:rsidRDefault="006F3474" w:rsidP="006F3474">
      <w:pPr>
        <w:numPr>
          <w:ilvl w:val="0"/>
          <w:numId w:val="3"/>
        </w:numPr>
        <w:rPr>
          <w:rFonts w:ascii="Roboto Mono" w:hAnsi="Roboto Mono"/>
        </w:rPr>
      </w:pPr>
      <w:r w:rsidRPr="006F3474">
        <w:rPr>
          <w:rFonts w:ascii="Roboto Mono" w:hAnsi="Roboto Mono"/>
        </w:rPr>
        <w:t xml:space="preserve">Context may be </w:t>
      </w:r>
      <w:r w:rsidRPr="006F3474">
        <w:rPr>
          <w:rFonts w:ascii="Roboto Mono" w:hAnsi="Roboto Mono"/>
          <w:b/>
          <w:bCs/>
        </w:rPr>
        <w:t>lost</w:t>
      </w:r>
      <w:r w:rsidRPr="006F3474">
        <w:rPr>
          <w:rFonts w:ascii="Roboto Mono" w:hAnsi="Roboto Mono"/>
        </w:rPr>
        <w:t xml:space="preserve"> if tokens are analyzed independently</w:t>
      </w:r>
    </w:p>
    <w:p w14:paraId="6F3A4E73" w14:textId="5044CD10" w:rsidR="006F3474" w:rsidRPr="006F3474" w:rsidRDefault="006F3474" w:rsidP="006F3474">
      <w:pPr>
        <w:rPr>
          <w:rFonts w:ascii="Roboto Mono" w:hAnsi="Roboto Mono"/>
        </w:rPr>
      </w:pPr>
      <w:r w:rsidRPr="006F3474">
        <w:rPr>
          <w:rFonts w:ascii="Roboto Mono" w:hAnsi="Roboto Mono"/>
        </w:rPr>
        <w:pict w14:anchorId="7F7B2447">
          <v:rect id="_x0000_i1066" style="width:0;height:1.5pt" o:hralign="center" o:hrstd="t" o:hr="t" fillcolor="#a0a0a0" stroked="f"/>
        </w:pict>
      </w:r>
    </w:p>
    <w:p w14:paraId="243C4BDD" w14:textId="77777777" w:rsidR="006F3474" w:rsidRPr="006F3474" w:rsidRDefault="006F3474" w:rsidP="006F3474">
      <w:pPr>
        <w:rPr>
          <w:rFonts w:ascii="Roboto Mono" w:hAnsi="Roboto Mono"/>
        </w:rPr>
      </w:pPr>
    </w:p>
    <w:sectPr w:rsidR="006F3474" w:rsidRPr="006F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A3EE1"/>
    <w:multiLevelType w:val="multilevel"/>
    <w:tmpl w:val="049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76A17"/>
    <w:multiLevelType w:val="multilevel"/>
    <w:tmpl w:val="877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72CA3"/>
    <w:multiLevelType w:val="multilevel"/>
    <w:tmpl w:val="5D46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495571">
    <w:abstractNumId w:val="2"/>
  </w:num>
  <w:num w:numId="2" w16cid:durableId="1467817763">
    <w:abstractNumId w:val="1"/>
  </w:num>
  <w:num w:numId="3" w16cid:durableId="96843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76"/>
    <w:rsid w:val="002D1F4F"/>
    <w:rsid w:val="00610E3A"/>
    <w:rsid w:val="006F3474"/>
    <w:rsid w:val="00711B4D"/>
    <w:rsid w:val="008952B3"/>
    <w:rsid w:val="008C2C76"/>
    <w:rsid w:val="00A70480"/>
    <w:rsid w:val="00AE1A60"/>
    <w:rsid w:val="00C61038"/>
    <w:rsid w:val="00D878AB"/>
    <w:rsid w:val="00D9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330F"/>
  <w15:chartTrackingRefBased/>
  <w15:docId w15:val="{42E88670-01C3-404C-B19B-6822F99E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2026-03-15T00:29:00Z</dcterms:created>
  <dcterms:modified xsi:type="dcterms:W3CDTF">2026-03-15T00:31:00Z</dcterms:modified>
</cp:coreProperties>
</file>