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CEFAC" w14:textId="77777777" w:rsidR="00387A4A" w:rsidRPr="00387A4A" w:rsidRDefault="00387A4A" w:rsidP="00387A4A">
      <w:pPr>
        <w:pStyle w:val="Heading1"/>
      </w:pPr>
      <w:r w:rsidRPr="00387A4A">
        <w:t>Word2Vec</w:t>
      </w:r>
    </w:p>
    <w:p w14:paraId="6A8431B8" w14:textId="77777777" w:rsidR="00387A4A" w:rsidRDefault="00387A4A" w:rsidP="00387A4A">
      <w:pPr>
        <w:pStyle w:val="Heading2"/>
      </w:pPr>
      <w:r w:rsidRPr="00387A4A">
        <w:t>Definition</w:t>
      </w:r>
    </w:p>
    <w:p w14:paraId="0BAB9DDE" w14:textId="51D4132E" w:rsidR="00387A4A" w:rsidRPr="00387A4A" w:rsidRDefault="00387A4A" w:rsidP="00387A4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6C745315" w14:textId="77777777" w:rsidR="00387A4A" w:rsidRPr="00387A4A" w:rsidRDefault="00387A4A" w:rsidP="00387A4A">
      <w:pPr>
        <w:rPr>
          <w:rFonts w:ascii="Roboto Mono" w:hAnsi="Roboto Mono"/>
        </w:rPr>
      </w:pPr>
      <w:r w:rsidRPr="00387A4A">
        <w:rPr>
          <w:rFonts w:ascii="Roboto Mono" w:hAnsi="Roboto Mono"/>
          <w:b/>
          <w:bCs/>
        </w:rPr>
        <w:t>Word2Vec</w:t>
      </w:r>
      <w:r w:rsidRPr="00387A4A">
        <w:rPr>
          <w:rFonts w:ascii="Roboto Mono" w:hAnsi="Roboto Mono"/>
        </w:rPr>
        <w:t xml:space="preserve"> is a popular word embedding technique that converts words into </w:t>
      </w:r>
      <w:r w:rsidRPr="00387A4A">
        <w:rPr>
          <w:rFonts w:ascii="Roboto Mono" w:hAnsi="Roboto Mono"/>
          <w:b/>
          <w:bCs/>
        </w:rPr>
        <w:t>dense vectors</w:t>
      </w:r>
      <w:r w:rsidRPr="00387A4A">
        <w:rPr>
          <w:rFonts w:ascii="Roboto Mono" w:hAnsi="Roboto Mono"/>
        </w:rPr>
        <w:t xml:space="preserve"> such that words with </w:t>
      </w:r>
      <w:r w:rsidRPr="00387A4A">
        <w:rPr>
          <w:rFonts w:ascii="Roboto Mono" w:hAnsi="Roboto Mono"/>
          <w:b/>
          <w:bCs/>
        </w:rPr>
        <w:t>similar meanings</w:t>
      </w:r>
      <w:r w:rsidRPr="00387A4A">
        <w:rPr>
          <w:rFonts w:ascii="Roboto Mono" w:hAnsi="Roboto Mono"/>
        </w:rPr>
        <w:t xml:space="preserve"> are close in the vector space. Developed by Google, it is widely used in </w:t>
      </w:r>
      <w:r w:rsidRPr="00387A4A">
        <w:rPr>
          <w:rFonts w:ascii="Roboto Mono" w:hAnsi="Roboto Mono"/>
          <w:b/>
          <w:bCs/>
        </w:rPr>
        <w:t>natural language processing (NLP)</w:t>
      </w:r>
      <w:r w:rsidRPr="00387A4A">
        <w:rPr>
          <w:rFonts w:ascii="Roboto Mono" w:hAnsi="Roboto Mono"/>
        </w:rPr>
        <w:t xml:space="preserve"> tasks.</w:t>
      </w:r>
    </w:p>
    <w:p w14:paraId="45A43468" w14:textId="77777777" w:rsidR="00387A4A" w:rsidRPr="00387A4A" w:rsidRDefault="00387A4A" w:rsidP="00387A4A">
      <w:pPr>
        <w:rPr>
          <w:rFonts w:ascii="Roboto Mono" w:hAnsi="Roboto Mono"/>
        </w:rPr>
      </w:pPr>
      <w:r w:rsidRPr="00387A4A">
        <w:rPr>
          <w:rFonts w:ascii="Roboto Mono" w:hAnsi="Roboto Mono"/>
        </w:rPr>
        <w:pict w14:anchorId="249F7655">
          <v:rect id="_x0000_i1067" style="width:0;height:1.5pt" o:hralign="center" o:hrstd="t" o:hr="t" fillcolor="#a0a0a0" stroked="f"/>
        </w:pict>
      </w:r>
    </w:p>
    <w:p w14:paraId="477B4349" w14:textId="77777777" w:rsidR="00387A4A" w:rsidRDefault="00387A4A" w:rsidP="00387A4A">
      <w:pPr>
        <w:pStyle w:val="Heading2"/>
      </w:pPr>
      <w:r w:rsidRPr="00387A4A">
        <w:t>Key Idea</w:t>
      </w:r>
    </w:p>
    <w:p w14:paraId="1D1988BE" w14:textId="779F9BB0" w:rsidR="00387A4A" w:rsidRPr="00387A4A" w:rsidRDefault="00387A4A" w:rsidP="00387A4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ED128A0" w14:textId="77777777" w:rsidR="00387A4A" w:rsidRPr="00387A4A" w:rsidRDefault="00387A4A" w:rsidP="00387A4A">
      <w:pPr>
        <w:rPr>
          <w:rFonts w:ascii="Roboto Mono" w:hAnsi="Roboto Mono"/>
        </w:rPr>
      </w:pPr>
      <w:r w:rsidRPr="00387A4A">
        <w:rPr>
          <w:rFonts w:ascii="Roboto Mono" w:hAnsi="Roboto Mono"/>
        </w:rPr>
        <w:t xml:space="preserve">Word2Vec captures the </w:t>
      </w:r>
      <w:r w:rsidRPr="00387A4A">
        <w:rPr>
          <w:rFonts w:ascii="Roboto Mono" w:hAnsi="Roboto Mono"/>
          <w:b/>
          <w:bCs/>
        </w:rPr>
        <w:t>semantic relationships between words</w:t>
      </w:r>
      <w:r w:rsidRPr="00387A4A">
        <w:rPr>
          <w:rFonts w:ascii="Roboto Mono" w:hAnsi="Roboto Mono"/>
        </w:rPr>
        <w:t xml:space="preserve"> by analyzing </w:t>
      </w:r>
      <w:r w:rsidRPr="00387A4A">
        <w:rPr>
          <w:rFonts w:ascii="Roboto Mono" w:hAnsi="Roboto Mono"/>
          <w:b/>
          <w:bCs/>
        </w:rPr>
        <w:t>word context</w:t>
      </w:r>
      <w:r w:rsidRPr="00387A4A">
        <w:rPr>
          <w:rFonts w:ascii="Roboto Mono" w:hAnsi="Roboto Mono"/>
        </w:rPr>
        <w:t xml:space="preserve"> in a large corpus. It learns embeddings where </w:t>
      </w:r>
      <w:r w:rsidRPr="00387A4A">
        <w:rPr>
          <w:rFonts w:ascii="Roboto Mono" w:hAnsi="Roboto Mono"/>
          <w:b/>
          <w:bCs/>
        </w:rPr>
        <w:t>words appearing in similar contexts have similar vectors</w:t>
      </w:r>
      <w:r w:rsidRPr="00387A4A">
        <w:rPr>
          <w:rFonts w:ascii="Roboto Mono" w:hAnsi="Roboto Mono"/>
        </w:rPr>
        <w:t>.</w:t>
      </w:r>
    </w:p>
    <w:p w14:paraId="19106B8D" w14:textId="77777777" w:rsidR="00387A4A" w:rsidRPr="00387A4A" w:rsidRDefault="00387A4A" w:rsidP="00387A4A">
      <w:pPr>
        <w:rPr>
          <w:rFonts w:ascii="Roboto Mono" w:hAnsi="Roboto Mono"/>
        </w:rPr>
      </w:pPr>
      <w:r w:rsidRPr="00387A4A">
        <w:rPr>
          <w:rFonts w:ascii="Roboto Mono" w:hAnsi="Roboto Mono"/>
        </w:rPr>
        <w:pict w14:anchorId="148B5B2C">
          <v:rect id="_x0000_i1068" style="width:0;height:1.5pt" o:hralign="center" o:hrstd="t" o:hr="t" fillcolor="#a0a0a0" stroked="f"/>
        </w:pict>
      </w:r>
    </w:p>
    <w:p w14:paraId="25FAC981" w14:textId="77777777" w:rsidR="00387A4A" w:rsidRDefault="00387A4A" w:rsidP="00387A4A">
      <w:pPr>
        <w:pStyle w:val="Heading2"/>
      </w:pPr>
      <w:r w:rsidRPr="00387A4A">
        <w:t>How It Works</w:t>
      </w:r>
    </w:p>
    <w:p w14:paraId="66B923C4" w14:textId="679DF210" w:rsidR="00387A4A" w:rsidRPr="00387A4A" w:rsidRDefault="00387A4A" w:rsidP="00387A4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1112611" w14:textId="77777777" w:rsidR="00387A4A" w:rsidRPr="00387A4A" w:rsidRDefault="00387A4A" w:rsidP="00387A4A">
      <w:pPr>
        <w:rPr>
          <w:rFonts w:ascii="Roboto Mono" w:hAnsi="Roboto Mono"/>
        </w:rPr>
      </w:pPr>
      <w:r w:rsidRPr="00387A4A">
        <w:rPr>
          <w:rFonts w:ascii="Roboto Mono" w:hAnsi="Roboto Mono"/>
        </w:rPr>
        <w:t>Word2Vec uses two main architectures:</w:t>
      </w:r>
    </w:p>
    <w:p w14:paraId="29EE299A" w14:textId="77777777" w:rsidR="00387A4A" w:rsidRPr="00387A4A" w:rsidRDefault="00387A4A" w:rsidP="00387A4A">
      <w:pPr>
        <w:numPr>
          <w:ilvl w:val="0"/>
          <w:numId w:val="1"/>
        </w:numPr>
        <w:rPr>
          <w:rFonts w:ascii="Roboto Mono" w:hAnsi="Roboto Mono"/>
        </w:rPr>
      </w:pPr>
      <w:r w:rsidRPr="00387A4A">
        <w:rPr>
          <w:rFonts w:ascii="Roboto Mono" w:hAnsi="Roboto Mono"/>
          <w:b/>
          <w:bCs/>
        </w:rPr>
        <w:t>Continuous Bag of Words (CBOW)</w:t>
      </w:r>
    </w:p>
    <w:p w14:paraId="30BEC11A" w14:textId="77777777" w:rsidR="00387A4A" w:rsidRPr="00387A4A" w:rsidRDefault="00387A4A" w:rsidP="00387A4A">
      <w:pPr>
        <w:numPr>
          <w:ilvl w:val="1"/>
          <w:numId w:val="1"/>
        </w:numPr>
        <w:rPr>
          <w:rFonts w:ascii="Roboto Mono" w:hAnsi="Roboto Mono"/>
        </w:rPr>
      </w:pPr>
      <w:r w:rsidRPr="00387A4A">
        <w:rPr>
          <w:rFonts w:ascii="Roboto Mono" w:hAnsi="Roboto Mono"/>
        </w:rPr>
        <w:t xml:space="preserve">Predicts the </w:t>
      </w:r>
      <w:r w:rsidRPr="00387A4A">
        <w:rPr>
          <w:rFonts w:ascii="Roboto Mono" w:hAnsi="Roboto Mono"/>
          <w:b/>
          <w:bCs/>
        </w:rPr>
        <w:t>target word</w:t>
      </w:r>
      <w:r w:rsidRPr="00387A4A">
        <w:rPr>
          <w:rFonts w:ascii="Roboto Mono" w:hAnsi="Roboto Mono"/>
        </w:rPr>
        <w:t xml:space="preserve"> based on its </w:t>
      </w:r>
      <w:r w:rsidRPr="00387A4A">
        <w:rPr>
          <w:rFonts w:ascii="Roboto Mono" w:hAnsi="Roboto Mono"/>
          <w:b/>
          <w:bCs/>
        </w:rPr>
        <w:t>context words</w:t>
      </w:r>
      <w:r w:rsidRPr="00387A4A">
        <w:rPr>
          <w:rFonts w:ascii="Roboto Mono" w:hAnsi="Roboto Mono"/>
        </w:rPr>
        <w:t>.</w:t>
      </w:r>
    </w:p>
    <w:p w14:paraId="2102D937" w14:textId="77777777" w:rsidR="00387A4A" w:rsidRPr="00387A4A" w:rsidRDefault="00387A4A" w:rsidP="00387A4A">
      <w:pPr>
        <w:numPr>
          <w:ilvl w:val="1"/>
          <w:numId w:val="1"/>
        </w:numPr>
        <w:rPr>
          <w:rFonts w:ascii="Roboto Mono" w:hAnsi="Roboto Mono"/>
        </w:rPr>
      </w:pPr>
      <w:r w:rsidRPr="00387A4A">
        <w:rPr>
          <w:rFonts w:ascii="Roboto Mono" w:hAnsi="Roboto Mono"/>
        </w:rPr>
        <w:t>Example: For the sentence "I love data science", context words ["I", "love", "science"] predict "data".</w:t>
      </w:r>
    </w:p>
    <w:p w14:paraId="0553D37F" w14:textId="77777777" w:rsidR="00387A4A" w:rsidRPr="00387A4A" w:rsidRDefault="00387A4A" w:rsidP="00387A4A">
      <w:pPr>
        <w:numPr>
          <w:ilvl w:val="0"/>
          <w:numId w:val="1"/>
        </w:numPr>
        <w:rPr>
          <w:rFonts w:ascii="Roboto Mono" w:hAnsi="Roboto Mono"/>
        </w:rPr>
      </w:pPr>
      <w:r w:rsidRPr="00387A4A">
        <w:rPr>
          <w:rFonts w:ascii="Roboto Mono" w:hAnsi="Roboto Mono"/>
          <w:b/>
          <w:bCs/>
        </w:rPr>
        <w:t>Skip-gram</w:t>
      </w:r>
    </w:p>
    <w:p w14:paraId="7BE571AB" w14:textId="77777777" w:rsidR="00387A4A" w:rsidRPr="00387A4A" w:rsidRDefault="00387A4A" w:rsidP="00387A4A">
      <w:pPr>
        <w:numPr>
          <w:ilvl w:val="1"/>
          <w:numId w:val="1"/>
        </w:numPr>
        <w:rPr>
          <w:rFonts w:ascii="Roboto Mono" w:hAnsi="Roboto Mono"/>
        </w:rPr>
      </w:pPr>
      <w:r w:rsidRPr="00387A4A">
        <w:rPr>
          <w:rFonts w:ascii="Roboto Mono" w:hAnsi="Roboto Mono"/>
        </w:rPr>
        <w:t xml:space="preserve">Predicts </w:t>
      </w:r>
      <w:r w:rsidRPr="00387A4A">
        <w:rPr>
          <w:rFonts w:ascii="Roboto Mono" w:hAnsi="Roboto Mono"/>
          <w:b/>
          <w:bCs/>
        </w:rPr>
        <w:t>context words</w:t>
      </w:r>
      <w:r w:rsidRPr="00387A4A">
        <w:rPr>
          <w:rFonts w:ascii="Roboto Mono" w:hAnsi="Roboto Mono"/>
        </w:rPr>
        <w:t xml:space="preserve"> given a </w:t>
      </w:r>
      <w:r w:rsidRPr="00387A4A">
        <w:rPr>
          <w:rFonts w:ascii="Roboto Mono" w:hAnsi="Roboto Mono"/>
          <w:b/>
          <w:bCs/>
        </w:rPr>
        <w:t>target word</w:t>
      </w:r>
      <w:r w:rsidRPr="00387A4A">
        <w:rPr>
          <w:rFonts w:ascii="Roboto Mono" w:hAnsi="Roboto Mono"/>
        </w:rPr>
        <w:t>.</w:t>
      </w:r>
    </w:p>
    <w:p w14:paraId="2C46B8B7" w14:textId="77777777" w:rsidR="00387A4A" w:rsidRPr="00387A4A" w:rsidRDefault="00387A4A" w:rsidP="00387A4A">
      <w:pPr>
        <w:numPr>
          <w:ilvl w:val="1"/>
          <w:numId w:val="1"/>
        </w:numPr>
        <w:rPr>
          <w:rFonts w:ascii="Roboto Mono" w:hAnsi="Roboto Mono"/>
        </w:rPr>
      </w:pPr>
      <w:r w:rsidRPr="00387A4A">
        <w:rPr>
          <w:rFonts w:ascii="Roboto Mono" w:hAnsi="Roboto Mono"/>
        </w:rPr>
        <w:t>Example: Target "data" predicts context ["I", "love", "science"].</w:t>
      </w:r>
    </w:p>
    <w:p w14:paraId="3029073E" w14:textId="77777777" w:rsidR="00387A4A" w:rsidRPr="00387A4A" w:rsidRDefault="00387A4A" w:rsidP="00387A4A">
      <w:pPr>
        <w:rPr>
          <w:rFonts w:ascii="Roboto Mono" w:hAnsi="Roboto Mono"/>
        </w:rPr>
      </w:pPr>
      <w:r w:rsidRPr="00387A4A">
        <w:rPr>
          <w:rFonts w:ascii="Roboto Mono" w:hAnsi="Roboto Mono"/>
        </w:rPr>
        <w:lastRenderedPageBreak/>
        <w:pict w14:anchorId="4135549E">
          <v:rect id="_x0000_i1069" style="width:0;height:1.5pt" o:hralign="center" o:hrstd="t" o:hr="t" fillcolor="#a0a0a0" stroked="f"/>
        </w:pict>
      </w:r>
    </w:p>
    <w:p w14:paraId="3107A94B" w14:textId="77777777" w:rsidR="00387A4A" w:rsidRDefault="00387A4A" w:rsidP="00387A4A">
      <w:pPr>
        <w:pStyle w:val="Heading2"/>
      </w:pPr>
      <w:r w:rsidRPr="00387A4A">
        <w:t>Example</w:t>
      </w:r>
    </w:p>
    <w:p w14:paraId="78B77524" w14:textId="3115D0B4" w:rsidR="00387A4A" w:rsidRPr="00387A4A" w:rsidRDefault="00387A4A" w:rsidP="00387A4A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DF67EF0" w14:textId="77777777" w:rsidR="00387A4A" w:rsidRPr="00387A4A" w:rsidRDefault="00387A4A" w:rsidP="00387A4A">
      <w:pPr>
        <w:rPr>
          <w:rFonts w:ascii="Roboto Mono" w:hAnsi="Roboto Mono"/>
        </w:rPr>
      </w:pPr>
      <w:r w:rsidRPr="00387A4A">
        <w:rPr>
          <w:rFonts w:ascii="Roboto Mono" w:hAnsi="Roboto Mono"/>
        </w:rPr>
        <w:t>Consider words: "king", "queen", "man", "woman"</w:t>
      </w:r>
    </w:p>
    <w:p w14:paraId="447064C0" w14:textId="77777777" w:rsidR="00387A4A" w:rsidRDefault="00387A4A" w:rsidP="00387A4A">
      <w:pPr>
        <w:rPr>
          <w:rFonts w:ascii="Roboto Mono" w:hAnsi="Roboto Mono"/>
        </w:rPr>
      </w:pPr>
      <w:r w:rsidRPr="00387A4A">
        <w:rPr>
          <w:rFonts w:ascii="Roboto Mono" w:hAnsi="Roboto Mono"/>
        </w:rPr>
        <w:t>Word2Vec embeddings (simplified 3D example):</w:t>
      </w:r>
    </w:p>
    <w:p w14:paraId="7DB1C2FD" w14:textId="68BCE46F" w:rsidR="00387A4A" w:rsidRPr="00387A4A" w:rsidRDefault="00387A4A" w:rsidP="00387A4A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1945A81" wp14:editId="4F4D6EE4">
            <wp:extent cx="5943600" cy="1539240"/>
            <wp:effectExtent l="0" t="0" r="0" b="3810"/>
            <wp:docPr id="33811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11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812"/>
      </w:tblGrid>
      <w:tr w:rsidR="00387A4A" w:rsidRPr="00387A4A" w14:paraId="4C1C6E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D5EFFF" w14:textId="77777777" w:rsidR="00387A4A" w:rsidRPr="00387A4A" w:rsidRDefault="00387A4A" w:rsidP="00387A4A">
            <w:pPr>
              <w:rPr>
                <w:rFonts w:ascii="Roboto Mono" w:hAnsi="Roboto Mono"/>
                <w:b/>
                <w:bCs/>
              </w:rPr>
            </w:pPr>
            <w:r w:rsidRPr="00387A4A">
              <w:rPr>
                <w:rFonts w:ascii="Roboto Mono" w:hAnsi="Roboto Mono"/>
                <w:b/>
                <w:bCs/>
              </w:rPr>
              <w:t>Word</w:t>
            </w:r>
          </w:p>
        </w:tc>
        <w:tc>
          <w:tcPr>
            <w:tcW w:w="0" w:type="auto"/>
            <w:vAlign w:val="center"/>
            <w:hideMark/>
          </w:tcPr>
          <w:p w14:paraId="7864BFBB" w14:textId="77777777" w:rsidR="00387A4A" w:rsidRPr="00387A4A" w:rsidRDefault="00387A4A" w:rsidP="00387A4A">
            <w:pPr>
              <w:rPr>
                <w:rFonts w:ascii="Roboto Mono" w:hAnsi="Roboto Mono"/>
                <w:b/>
                <w:bCs/>
              </w:rPr>
            </w:pPr>
            <w:r w:rsidRPr="00387A4A">
              <w:rPr>
                <w:rFonts w:ascii="Roboto Mono" w:hAnsi="Roboto Mono"/>
                <w:b/>
                <w:bCs/>
              </w:rPr>
              <w:t>Vector</w:t>
            </w:r>
          </w:p>
        </w:tc>
      </w:tr>
      <w:tr w:rsidR="00387A4A" w:rsidRPr="00387A4A" w14:paraId="330D3A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EEBE3" w14:textId="77777777" w:rsidR="00387A4A" w:rsidRPr="00387A4A" w:rsidRDefault="00387A4A" w:rsidP="00387A4A">
            <w:pPr>
              <w:rPr>
                <w:rFonts w:ascii="Roboto Mono" w:hAnsi="Roboto Mono"/>
              </w:rPr>
            </w:pPr>
            <w:r w:rsidRPr="00387A4A">
              <w:rPr>
                <w:rFonts w:ascii="Roboto Mono" w:hAnsi="Roboto Mono"/>
              </w:rPr>
              <w:t>king</w:t>
            </w:r>
          </w:p>
        </w:tc>
        <w:tc>
          <w:tcPr>
            <w:tcW w:w="0" w:type="auto"/>
            <w:vAlign w:val="center"/>
            <w:hideMark/>
          </w:tcPr>
          <w:p w14:paraId="123C6C23" w14:textId="77777777" w:rsidR="00387A4A" w:rsidRPr="00387A4A" w:rsidRDefault="00387A4A" w:rsidP="00387A4A">
            <w:pPr>
              <w:rPr>
                <w:rFonts w:ascii="Roboto Mono" w:hAnsi="Roboto Mono"/>
              </w:rPr>
            </w:pPr>
            <w:r w:rsidRPr="00387A4A">
              <w:rPr>
                <w:rFonts w:ascii="Roboto Mono" w:hAnsi="Roboto Mono"/>
              </w:rPr>
              <w:t>[0.25, 0.76, -0.12]</w:t>
            </w:r>
          </w:p>
        </w:tc>
      </w:tr>
      <w:tr w:rsidR="00387A4A" w:rsidRPr="00387A4A" w14:paraId="0F9A8B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7DCAC8" w14:textId="77777777" w:rsidR="00387A4A" w:rsidRPr="00387A4A" w:rsidRDefault="00387A4A" w:rsidP="00387A4A">
            <w:pPr>
              <w:rPr>
                <w:rFonts w:ascii="Roboto Mono" w:hAnsi="Roboto Mono"/>
              </w:rPr>
            </w:pPr>
            <w:r w:rsidRPr="00387A4A">
              <w:rPr>
                <w:rFonts w:ascii="Roboto Mono" w:hAnsi="Roboto Mono"/>
              </w:rPr>
              <w:t>queen</w:t>
            </w:r>
          </w:p>
        </w:tc>
        <w:tc>
          <w:tcPr>
            <w:tcW w:w="0" w:type="auto"/>
            <w:vAlign w:val="center"/>
            <w:hideMark/>
          </w:tcPr>
          <w:p w14:paraId="7DD92CD9" w14:textId="77777777" w:rsidR="00387A4A" w:rsidRPr="00387A4A" w:rsidRDefault="00387A4A" w:rsidP="00387A4A">
            <w:pPr>
              <w:rPr>
                <w:rFonts w:ascii="Roboto Mono" w:hAnsi="Roboto Mono"/>
              </w:rPr>
            </w:pPr>
            <w:r w:rsidRPr="00387A4A">
              <w:rPr>
                <w:rFonts w:ascii="Roboto Mono" w:hAnsi="Roboto Mono"/>
              </w:rPr>
              <w:t>[0.24, 0.78, -0.11]</w:t>
            </w:r>
          </w:p>
        </w:tc>
      </w:tr>
      <w:tr w:rsidR="00387A4A" w:rsidRPr="00387A4A" w14:paraId="561173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356BE" w14:textId="77777777" w:rsidR="00387A4A" w:rsidRPr="00387A4A" w:rsidRDefault="00387A4A" w:rsidP="00387A4A">
            <w:pPr>
              <w:rPr>
                <w:rFonts w:ascii="Roboto Mono" w:hAnsi="Roboto Mono"/>
              </w:rPr>
            </w:pPr>
            <w:r w:rsidRPr="00387A4A">
              <w:rPr>
                <w:rFonts w:ascii="Roboto Mono" w:hAnsi="Roboto Mono"/>
              </w:rPr>
              <w:t>man</w:t>
            </w:r>
          </w:p>
        </w:tc>
        <w:tc>
          <w:tcPr>
            <w:tcW w:w="0" w:type="auto"/>
            <w:vAlign w:val="center"/>
            <w:hideMark/>
          </w:tcPr>
          <w:p w14:paraId="64B38566" w14:textId="77777777" w:rsidR="00387A4A" w:rsidRPr="00387A4A" w:rsidRDefault="00387A4A" w:rsidP="00387A4A">
            <w:pPr>
              <w:rPr>
                <w:rFonts w:ascii="Roboto Mono" w:hAnsi="Roboto Mono"/>
              </w:rPr>
            </w:pPr>
            <w:r w:rsidRPr="00387A4A">
              <w:rPr>
                <w:rFonts w:ascii="Roboto Mono" w:hAnsi="Roboto Mono"/>
              </w:rPr>
              <w:t>[0.20, 0.70, -0.15]</w:t>
            </w:r>
          </w:p>
        </w:tc>
      </w:tr>
      <w:tr w:rsidR="00387A4A" w:rsidRPr="00387A4A" w14:paraId="6235C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22A1E" w14:textId="77777777" w:rsidR="00387A4A" w:rsidRPr="00387A4A" w:rsidRDefault="00387A4A" w:rsidP="00387A4A">
            <w:pPr>
              <w:rPr>
                <w:rFonts w:ascii="Roboto Mono" w:hAnsi="Roboto Mono"/>
              </w:rPr>
            </w:pPr>
            <w:r w:rsidRPr="00387A4A">
              <w:rPr>
                <w:rFonts w:ascii="Roboto Mono" w:hAnsi="Roboto Mono"/>
              </w:rPr>
              <w:t>woman</w:t>
            </w:r>
          </w:p>
        </w:tc>
        <w:tc>
          <w:tcPr>
            <w:tcW w:w="0" w:type="auto"/>
            <w:vAlign w:val="center"/>
            <w:hideMark/>
          </w:tcPr>
          <w:p w14:paraId="6066C8E4" w14:textId="77777777" w:rsidR="00387A4A" w:rsidRPr="00387A4A" w:rsidRDefault="00387A4A" w:rsidP="00387A4A">
            <w:pPr>
              <w:rPr>
                <w:rFonts w:ascii="Roboto Mono" w:hAnsi="Roboto Mono"/>
              </w:rPr>
            </w:pPr>
            <w:r w:rsidRPr="00387A4A">
              <w:rPr>
                <w:rFonts w:ascii="Roboto Mono" w:hAnsi="Roboto Mono"/>
              </w:rPr>
              <w:t>[0.21, 0.72, -0.14]</w:t>
            </w:r>
          </w:p>
        </w:tc>
      </w:tr>
    </w:tbl>
    <w:p w14:paraId="441640CA" w14:textId="77777777" w:rsidR="00387A4A" w:rsidRPr="00387A4A" w:rsidRDefault="00387A4A" w:rsidP="00387A4A">
      <w:pPr>
        <w:numPr>
          <w:ilvl w:val="0"/>
          <w:numId w:val="2"/>
        </w:numPr>
        <w:rPr>
          <w:rFonts w:ascii="Roboto Mono" w:hAnsi="Roboto Mono"/>
        </w:rPr>
      </w:pPr>
      <w:r w:rsidRPr="00387A4A">
        <w:rPr>
          <w:rFonts w:ascii="Roboto Mono" w:hAnsi="Roboto Mono"/>
        </w:rPr>
        <w:t>Semantic operations can be performed:</w:t>
      </w:r>
      <w:r w:rsidRPr="00387A4A">
        <w:rPr>
          <w:rFonts w:ascii="Roboto Mono" w:hAnsi="Roboto Mono"/>
        </w:rPr>
        <w:br/>
        <w:t>"king" - "man" + "woman" ≈ "queen"</w:t>
      </w:r>
    </w:p>
    <w:p w14:paraId="24C05017" w14:textId="77777777" w:rsidR="00387A4A" w:rsidRPr="00387A4A" w:rsidRDefault="00387A4A" w:rsidP="00387A4A">
      <w:pPr>
        <w:rPr>
          <w:rFonts w:ascii="Roboto Mono" w:hAnsi="Roboto Mono"/>
        </w:rPr>
      </w:pPr>
      <w:r w:rsidRPr="00387A4A">
        <w:rPr>
          <w:rFonts w:ascii="Roboto Mono" w:hAnsi="Roboto Mono"/>
        </w:rPr>
        <w:pict w14:anchorId="35FBFCA1">
          <v:rect id="_x0000_i1070" style="width:0;height:1.5pt" o:hralign="center" o:hrstd="t" o:hr="t" fillcolor="#a0a0a0" stroked="f"/>
        </w:pict>
      </w:r>
    </w:p>
    <w:p w14:paraId="00CD3982" w14:textId="77777777" w:rsidR="00387A4A" w:rsidRDefault="00387A4A" w:rsidP="003756A8">
      <w:pPr>
        <w:pStyle w:val="Heading2"/>
      </w:pPr>
      <w:r w:rsidRPr="00387A4A">
        <w:t>Applications</w:t>
      </w:r>
    </w:p>
    <w:p w14:paraId="4C84D9A3" w14:textId="1F9E19CF" w:rsidR="003756A8" w:rsidRPr="003756A8" w:rsidRDefault="003756A8" w:rsidP="003756A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C23D7B6" w14:textId="77777777" w:rsidR="00387A4A" w:rsidRPr="00387A4A" w:rsidRDefault="00387A4A" w:rsidP="00387A4A">
      <w:pPr>
        <w:numPr>
          <w:ilvl w:val="0"/>
          <w:numId w:val="3"/>
        </w:numPr>
        <w:rPr>
          <w:rFonts w:ascii="Roboto Mono" w:hAnsi="Roboto Mono"/>
        </w:rPr>
      </w:pPr>
      <w:r w:rsidRPr="00387A4A">
        <w:rPr>
          <w:rFonts w:ascii="Roboto Mono" w:hAnsi="Roboto Mono"/>
        </w:rPr>
        <w:t>Sentiment analysis and text classification</w:t>
      </w:r>
    </w:p>
    <w:p w14:paraId="661756C1" w14:textId="77777777" w:rsidR="00387A4A" w:rsidRPr="00387A4A" w:rsidRDefault="00387A4A" w:rsidP="00387A4A">
      <w:pPr>
        <w:numPr>
          <w:ilvl w:val="0"/>
          <w:numId w:val="3"/>
        </w:numPr>
        <w:rPr>
          <w:rFonts w:ascii="Roboto Mono" w:hAnsi="Roboto Mono"/>
        </w:rPr>
      </w:pPr>
      <w:r w:rsidRPr="00387A4A">
        <w:rPr>
          <w:rFonts w:ascii="Roboto Mono" w:hAnsi="Roboto Mono"/>
        </w:rPr>
        <w:t>Machine translation and summarization</w:t>
      </w:r>
    </w:p>
    <w:p w14:paraId="28681629" w14:textId="77777777" w:rsidR="00387A4A" w:rsidRPr="00387A4A" w:rsidRDefault="00387A4A" w:rsidP="00387A4A">
      <w:pPr>
        <w:numPr>
          <w:ilvl w:val="0"/>
          <w:numId w:val="3"/>
        </w:numPr>
        <w:rPr>
          <w:rFonts w:ascii="Roboto Mono" w:hAnsi="Roboto Mono"/>
        </w:rPr>
      </w:pPr>
      <w:r w:rsidRPr="00387A4A">
        <w:rPr>
          <w:rFonts w:ascii="Roboto Mono" w:hAnsi="Roboto Mono"/>
        </w:rPr>
        <w:t>Named entity recognition (NER)</w:t>
      </w:r>
    </w:p>
    <w:p w14:paraId="3C26F9E3" w14:textId="77777777" w:rsidR="00387A4A" w:rsidRPr="00387A4A" w:rsidRDefault="00387A4A" w:rsidP="00387A4A">
      <w:pPr>
        <w:numPr>
          <w:ilvl w:val="0"/>
          <w:numId w:val="3"/>
        </w:numPr>
        <w:rPr>
          <w:rFonts w:ascii="Roboto Mono" w:hAnsi="Roboto Mono"/>
        </w:rPr>
      </w:pPr>
      <w:r w:rsidRPr="00387A4A">
        <w:rPr>
          <w:rFonts w:ascii="Roboto Mono" w:hAnsi="Roboto Mono"/>
        </w:rPr>
        <w:t>Semantic similarity and recommendation systems</w:t>
      </w:r>
    </w:p>
    <w:p w14:paraId="3E4D4EE2" w14:textId="77777777" w:rsidR="00387A4A" w:rsidRPr="00387A4A" w:rsidRDefault="00387A4A" w:rsidP="00387A4A">
      <w:pPr>
        <w:rPr>
          <w:rFonts w:ascii="Roboto Mono" w:hAnsi="Roboto Mono"/>
        </w:rPr>
      </w:pPr>
      <w:r w:rsidRPr="00387A4A">
        <w:rPr>
          <w:rFonts w:ascii="Roboto Mono" w:hAnsi="Roboto Mono"/>
        </w:rPr>
        <w:lastRenderedPageBreak/>
        <w:pict w14:anchorId="1F176E0E">
          <v:rect id="_x0000_i1071" style="width:0;height:1.5pt" o:hralign="center" o:hrstd="t" o:hr="t" fillcolor="#a0a0a0" stroked="f"/>
        </w:pict>
      </w:r>
    </w:p>
    <w:p w14:paraId="36D810A4" w14:textId="77777777" w:rsidR="00387A4A" w:rsidRDefault="00387A4A" w:rsidP="003756A8">
      <w:pPr>
        <w:pStyle w:val="Heading2"/>
      </w:pPr>
      <w:r w:rsidRPr="00387A4A">
        <w:t>Advantages</w:t>
      </w:r>
    </w:p>
    <w:p w14:paraId="0E5059BE" w14:textId="3B8F83F9" w:rsidR="003756A8" w:rsidRPr="003756A8" w:rsidRDefault="003756A8" w:rsidP="003756A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1A032392" w14:textId="77777777" w:rsidR="00387A4A" w:rsidRPr="00387A4A" w:rsidRDefault="00387A4A" w:rsidP="00387A4A">
      <w:pPr>
        <w:numPr>
          <w:ilvl w:val="0"/>
          <w:numId w:val="4"/>
        </w:numPr>
        <w:rPr>
          <w:rFonts w:ascii="Roboto Mono" w:hAnsi="Roboto Mono"/>
        </w:rPr>
      </w:pPr>
      <w:r w:rsidRPr="00387A4A">
        <w:rPr>
          <w:rFonts w:ascii="Roboto Mono" w:hAnsi="Roboto Mono"/>
        </w:rPr>
        <w:t xml:space="preserve">Captures </w:t>
      </w:r>
      <w:r w:rsidRPr="00387A4A">
        <w:rPr>
          <w:rFonts w:ascii="Roboto Mono" w:hAnsi="Roboto Mono"/>
          <w:b/>
          <w:bCs/>
        </w:rPr>
        <w:t>semantic meaning</w:t>
      </w:r>
      <w:r w:rsidRPr="00387A4A">
        <w:rPr>
          <w:rFonts w:ascii="Roboto Mono" w:hAnsi="Roboto Mono"/>
        </w:rPr>
        <w:t xml:space="preserve"> and relationships between words</w:t>
      </w:r>
    </w:p>
    <w:p w14:paraId="0578502A" w14:textId="77777777" w:rsidR="00387A4A" w:rsidRPr="00387A4A" w:rsidRDefault="00387A4A" w:rsidP="00387A4A">
      <w:pPr>
        <w:numPr>
          <w:ilvl w:val="0"/>
          <w:numId w:val="4"/>
        </w:numPr>
        <w:rPr>
          <w:rFonts w:ascii="Roboto Mono" w:hAnsi="Roboto Mono"/>
        </w:rPr>
      </w:pPr>
      <w:r w:rsidRPr="00387A4A">
        <w:rPr>
          <w:rFonts w:ascii="Roboto Mono" w:hAnsi="Roboto Mono"/>
        </w:rPr>
        <w:t xml:space="preserve">Efficient to train on </w:t>
      </w:r>
      <w:r w:rsidRPr="00387A4A">
        <w:rPr>
          <w:rFonts w:ascii="Roboto Mono" w:hAnsi="Roboto Mono"/>
          <w:b/>
          <w:bCs/>
        </w:rPr>
        <w:t>large corpora</w:t>
      </w:r>
    </w:p>
    <w:p w14:paraId="73A8109B" w14:textId="77777777" w:rsidR="00387A4A" w:rsidRPr="00387A4A" w:rsidRDefault="00387A4A" w:rsidP="00387A4A">
      <w:pPr>
        <w:numPr>
          <w:ilvl w:val="0"/>
          <w:numId w:val="4"/>
        </w:numPr>
        <w:rPr>
          <w:rFonts w:ascii="Roboto Mono" w:hAnsi="Roboto Mono"/>
        </w:rPr>
      </w:pPr>
      <w:r w:rsidRPr="00387A4A">
        <w:rPr>
          <w:rFonts w:ascii="Roboto Mono" w:hAnsi="Roboto Mono"/>
        </w:rPr>
        <w:t xml:space="preserve">Enables </w:t>
      </w:r>
      <w:r w:rsidRPr="00387A4A">
        <w:rPr>
          <w:rFonts w:ascii="Roboto Mono" w:hAnsi="Roboto Mono"/>
          <w:b/>
          <w:bCs/>
        </w:rPr>
        <w:t>vector arithmetic</w:t>
      </w:r>
      <w:r w:rsidRPr="00387A4A">
        <w:rPr>
          <w:rFonts w:ascii="Roboto Mono" w:hAnsi="Roboto Mono"/>
        </w:rPr>
        <w:t xml:space="preserve"> for analogies</w:t>
      </w:r>
    </w:p>
    <w:p w14:paraId="1191F0BD" w14:textId="77777777" w:rsidR="00387A4A" w:rsidRPr="00387A4A" w:rsidRDefault="00387A4A" w:rsidP="00387A4A">
      <w:pPr>
        <w:rPr>
          <w:rFonts w:ascii="Roboto Mono" w:hAnsi="Roboto Mono"/>
        </w:rPr>
      </w:pPr>
      <w:r w:rsidRPr="00387A4A">
        <w:rPr>
          <w:rFonts w:ascii="Roboto Mono" w:hAnsi="Roboto Mono"/>
        </w:rPr>
        <w:pict w14:anchorId="60E5C016">
          <v:rect id="_x0000_i1072" style="width:0;height:1.5pt" o:hralign="center" o:hrstd="t" o:hr="t" fillcolor="#a0a0a0" stroked="f"/>
        </w:pict>
      </w:r>
    </w:p>
    <w:p w14:paraId="26CD41D4" w14:textId="77777777" w:rsidR="00387A4A" w:rsidRDefault="00387A4A" w:rsidP="003756A8">
      <w:pPr>
        <w:pStyle w:val="Heading2"/>
      </w:pPr>
      <w:r w:rsidRPr="00387A4A">
        <w:t>Disadvantages</w:t>
      </w:r>
    </w:p>
    <w:p w14:paraId="0F1463C9" w14:textId="1C44E1ED" w:rsidR="003756A8" w:rsidRPr="003756A8" w:rsidRDefault="003756A8" w:rsidP="003756A8"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2B631A37" w14:textId="77777777" w:rsidR="00387A4A" w:rsidRPr="00387A4A" w:rsidRDefault="00387A4A" w:rsidP="00387A4A">
      <w:pPr>
        <w:numPr>
          <w:ilvl w:val="0"/>
          <w:numId w:val="5"/>
        </w:numPr>
        <w:rPr>
          <w:rFonts w:ascii="Roboto Mono" w:hAnsi="Roboto Mono"/>
        </w:rPr>
      </w:pPr>
      <w:r w:rsidRPr="00387A4A">
        <w:rPr>
          <w:rFonts w:ascii="Roboto Mono" w:hAnsi="Roboto Mono"/>
        </w:rPr>
        <w:t xml:space="preserve">Fixed embeddings do </w:t>
      </w:r>
      <w:r w:rsidRPr="00387A4A">
        <w:rPr>
          <w:rFonts w:ascii="Roboto Mono" w:hAnsi="Roboto Mono"/>
          <w:b/>
          <w:bCs/>
        </w:rPr>
        <w:t>not account for word context</w:t>
      </w:r>
      <w:r w:rsidRPr="00387A4A">
        <w:rPr>
          <w:rFonts w:ascii="Roboto Mono" w:hAnsi="Roboto Mono"/>
        </w:rPr>
        <w:t xml:space="preserve"> (same vector for “bank” in “river bank” vs “financial bank”)</w:t>
      </w:r>
    </w:p>
    <w:p w14:paraId="13F16C4D" w14:textId="77777777" w:rsidR="00387A4A" w:rsidRPr="00387A4A" w:rsidRDefault="00387A4A" w:rsidP="00387A4A">
      <w:pPr>
        <w:numPr>
          <w:ilvl w:val="0"/>
          <w:numId w:val="5"/>
        </w:numPr>
        <w:rPr>
          <w:rFonts w:ascii="Roboto Mono" w:hAnsi="Roboto Mono"/>
        </w:rPr>
      </w:pPr>
      <w:r w:rsidRPr="00387A4A">
        <w:rPr>
          <w:rFonts w:ascii="Roboto Mono" w:hAnsi="Roboto Mono"/>
        </w:rPr>
        <w:t xml:space="preserve">Requires </w:t>
      </w:r>
      <w:r w:rsidRPr="00387A4A">
        <w:rPr>
          <w:rFonts w:ascii="Roboto Mono" w:hAnsi="Roboto Mono"/>
          <w:b/>
          <w:bCs/>
        </w:rPr>
        <w:t>large corpora</w:t>
      </w:r>
      <w:r w:rsidRPr="00387A4A">
        <w:rPr>
          <w:rFonts w:ascii="Roboto Mono" w:hAnsi="Roboto Mono"/>
        </w:rPr>
        <w:t xml:space="preserve"> for quality embeddings</w:t>
      </w:r>
    </w:p>
    <w:p w14:paraId="2FD481EB" w14:textId="77777777" w:rsidR="00387A4A" w:rsidRPr="00387A4A" w:rsidRDefault="00387A4A" w:rsidP="00387A4A">
      <w:pPr>
        <w:numPr>
          <w:ilvl w:val="0"/>
          <w:numId w:val="5"/>
        </w:numPr>
        <w:rPr>
          <w:rFonts w:ascii="Roboto Mono" w:hAnsi="Roboto Mono"/>
        </w:rPr>
      </w:pPr>
      <w:r w:rsidRPr="00387A4A">
        <w:rPr>
          <w:rFonts w:ascii="Roboto Mono" w:hAnsi="Roboto Mono"/>
        </w:rPr>
        <w:t xml:space="preserve">Sensitive to </w:t>
      </w:r>
      <w:r w:rsidRPr="00387A4A">
        <w:rPr>
          <w:rFonts w:ascii="Roboto Mono" w:hAnsi="Roboto Mono"/>
          <w:b/>
          <w:bCs/>
        </w:rPr>
        <w:t>training parameters</w:t>
      </w:r>
    </w:p>
    <w:p w14:paraId="36ADD9C2" w14:textId="2D6F2A0D" w:rsidR="00387A4A" w:rsidRPr="00387A4A" w:rsidRDefault="00387A4A" w:rsidP="003756A8">
      <w:pPr>
        <w:rPr>
          <w:rFonts w:ascii="Roboto Mono" w:hAnsi="Roboto Mono"/>
        </w:rPr>
      </w:pPr>
      <w:r w:rsidRPr="00387A4A">
        <w:rPr>
          <w:rFonts w:ascii="Roboto Mono" w:hAnsi="Roboto Mono"/>
        </w:rPr>
        <w:pict w14:anchorId="69070440">
          <v:rect id="_x0000_i1073" style="width:0;height:1.5pt" o:hralign="center" o:hrstd="t" o:hr="t" fillcolor="#a0a0a0" stroked="f"/>
        </w:pict>
      </w:r>
    </w:p>
    <w:p w14:paraId="100F83F5" w14:textId="77777777" w:rsidR="00A70480" w:rsidRPr="00387A4A" w:rsidRDefault="00A70480">
      <w:pPr>
        <w:rPr>
          <w:rFonts w:ascii="Roboto Mono" w:hAnsi="Roboto Mono"/>
        </w:rPr>
      </w:pPr>
    </w:p>
    <w:sectPr w:rsidR="00A70480" w:rsidRPr="00387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5EA8"/>
    <w:multiLevelType w:val="multilevel"/>
    <w:tmpl w:val="41A8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E6290"/>
    <w:multiLevelType w:val="multilevel"/>
    <w:tmpl w:val="DB32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BD5082"/>
    <w:multiLevelType w:val="multilevel"/>
    <w:tmpl w:val="B6BC0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0D24C0"/>
    <w:multiLevelType w:val="multilevel"/>
    <w:tmpl w:val="0AB87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EF5C8E"/>
    <w:multiLevelType w:val="multilevel"/>
    <w:tmpl w:val="DFFE9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0909965">
    <w:abstractNumId w:val="4"/>
  </w:num>
  <w:num w:numId="2" w16cid:durableId="1326203785">
    <w:abstractNumId w:val="3"/>
  </w:num>
  <w:num w:numId="3" w16cid:durableId="315959308">
    <w:abstractNumId w:val="2"/>
  </w:num>
  <w:num w:numId="4" w16cid:durableId="26302069">
    <w:abstractNumId w:val="1"/>
  </w:num>
  <w:num w:numId="5" w16cid:durableId="1308587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1FBB"/>
    <w:rsid w:val="002D1F4F"/>
    <w:rsid w:val="003756A8"/>
    <w:rsid w:val="00387A4A"/>
    <w:rsid w:val="00451FBB"/>
    <w:rsid w:val="00711B4D"/>
    <w:rsid w:val="0074550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A05827"/>
  <w15:chartTrackingRefBased/>
  <w15:docId w15:val="{D4F5CFCA-2D65-42FB-B90D-10478E3CA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1F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1F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1F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1F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1F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1F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1F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1F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1F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1F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51F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1F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1F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1F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1F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1F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1F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1F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1F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1F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1F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1F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1F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1F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1F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1F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1F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1F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1FB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407</Words>
  <Characters>2322</Characters>
  <Application>Microsoft Office Word</Application>
  <DocSecurity>0</DocSecurity>
  <Lines>19</Lines>
  <Paragraphs>5</Paragraphs>
  <ScaleCrop>false</ScaleCrop>
  <Company/>
  <LinksUpToDate>false</LinksUpToDate>
  <CharactersWithSpaces>2724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2026-03-15T01:48:00Z</dcterms:created>
  <dcterms:modified xsi:type="dcterms:W3CDTF">2026-03-15T01:50:00Z</dcterms:modified>
</cp:coreProperties>
</file>