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6368" w14:textId="77777777" w:rsidR="00F04326" w:rsidRPr="00F04326" w:rsidRDefault="00F04326" w:rsidP="00F04326">
      <w:pPr>
        <w:pStyle w:val="Heading1"/>
      </w:pPr>
      <w:r w:rsidRPr="00F04326">
        <w:t>Encoding Text</w:t>
      </w:r>
    </w:p>
    <w:p w14:paraId="1938A3A2" w14:textId="77777777" w:rsidR="00F04326" w:rsidRDefault="00F04326" w:rsidP="00F04326">
      <w:pPr>
        <w:pStyle w:val="Heading2"/>
      </w:pPr>
      <w:r w:rsidRPr="00F04326">
        <w:t>Definition</w:t>
      </w:r>
    </w:p>
    <w:p w14:paraId="20A569FB" w14:textId="04DF8180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A3D8B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  <w:b/>
          <w:bCs/>
        </w:rPr>
        <w:t>Encoding Text</w:t>
      </w:r>
      <w:r w:rsidRPr="00F04326">
        <w:rPr>
          <w:rFonts w:ascii="Roboto Mono" w:hAnsi="Roboto Mono"/>
        </w:rPr>
        <w:t xml:space="preserve"> is a text transformation technique that converts </w:t>
      </w:r>
      <w:r w:rsidRPr="00F04326">
        <w:rPr>
          <w:rFonts w:ascii="Roboto Mono" w:hAnsi="Roboto Mono"/>
          <w:b/>
          <w:bCs/>
        </w:rPr>
        <w:t>categorical or textual data into numerical representations</w:t>
      </w:r>
      <w:r w:rsidRPr="00F04326">
        <w:rPr>
          <w:rFonts w:ascii="Roboto Mono" w:hAnsi="Roboto Mono"/>
        </w:rPr>
        <w:t xml:space="preserve"> so that machine learning algorithms can process it. Since most models cannot handle raw text, encoding is essential for </w:t>
      </w:r>
      <w:r w:rsidRPr="00F04326">
        <w:rPr>
          <w:rFonts w:ascii="Roboto Mono" w:hAnsi="Roboto Mono"/>
          <w:b/>
          <w:bCs/>
        </w:rPr>
        <w:t>text analysis and NLP applications</w:t>
      </w:r>
      <w:r w:rsidRPr="00F04326">
        <w:rPr>
          <w:rFonts w:ascii="Roboto Mono" w:hAnsi="Roboto Mono"/>
        </w:rPr>
        <w:t>.</w:t>
      </w:r>
    </w:p>
    <w:p w14:paraId="3147C01C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0E3E6134">
          <v:rect id="_x0000_i1085" style="width:0;height:1.5pt" o:hralign="center" o:hrstd="t" o:hr="t" fillcolor="#a0a0a0" stroked="f"/>
        </w:pict>
      </w:r>
    </w:p>
    <w:p w14:paraId="28A1B802" w14:textId="77777777" w:rsidR="00F04326" w:rsidRDefault="00F04326" w:rsidP="00F04326">
      <w:pPr>
        <w:pStyle w:val="Heading2"/>
      </w:pPr>
      <w:r w:rsidRPr="00F04326">
        <w:t>Key Idea</w:t>
      </w:r>
    </w:p>
    <w:p w14:paraId="2D946E97" w14:textId="326350B4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CE34A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Text is transformed into numbers using techniques that </w:t>
      </w:r>
      <w:r w:rsidRPr="00F04326">
        <w:rPr>
          <w:rFonts w:ascii="Roboto Mono" w:hAnsi="Roboto Mono"/>
          <w:b/>
          <w:bCs/>
        </w:rPr>
        <w:t>preserve meaning, frequency, or context</w:t>
      </w:r>
      <w:r w:rsidRPr="00F04326">
        <w:rPr>
          <w:rFonts w:ascii="Roboto Mono" w:hAnsi="Roboto Mono"/>
        </w:rPr>
        <w:t>. These numerical representations allow algorithms to analyze patterns, similarities, or relationships in text data.</w:t>
      </w:r>
    </w:p>
    <w:p w14:paraId="7248816B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0A23D2F9">
          <v:rect id="_x0000_i1086" style="width:0;height:1.5pt" o:hralign="center" o:hrstd="t" o:hr="t" fillcolor="#a0a0a0" stroked="f"/>
        </w:pict>
      </w:r>
    </w:p>
    <w:p w14:paraId="6299E985" w14:textId="77777777" w:rsidR="00F04326" w:rsidRPr="00F04326" w:rsidRDefault="00F04326" w:rsidP="00F04326">
      <w:pPr>
        <w:pStyle w:val="Heading2"/>
      </w:pPr>
      <w:r w:rsidRPr="00F04326">
        <w:t>Common Methods of Encoding Text</w:t>
      </w:r>
    </w:p>
    <w:p w14:paraId="45A072B3" w14:textId="77777777" w:rsidR="00F04326" w:rsidRDefault="00F04326" w:rsidP="00F04326">
      <w:pPr>
        <w:pStyle w:val="Heading3"/>
      </w:pPr>
      <w:r w:rsidRPr="00F04326">
        <w:t>1. Bag of Words (</w:t>
      </w:r>
      <w:proofErr w:type="spellStart"/>
      <w:r w:rsidRPr="00F04326">
        <w:t>BoW</w:t>
      </w:r>
      <w:proofErr w:type="spellEnd"/>
      <w:r w:rsidRPr="00F04326">
        <w:t>)</w:t>
      </w:r>
    </w:p>
    <w:p w14:paraId="2838BEC2" w14:textId="228AC513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5D1FA2" w14:textId="77777777" w:rsidR="00F04326" w:rsidRPr="00F04326" w:rsidRDefault="00F04326" w:rsidP="00F04326">
      <w:pPr>
        <w:numPr>
          <w:ilvl w:val="0"/>
          <w:numId w:val="1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Represents text as a </w:t>
      </w:r>
      <w:r w:rsidRPr="00F04326">
        <w:rPr>
          <w:rFonts w:ascii="Roboto Mono" w:hAnsi="Roboto Mono"/>
          <w:b/>
          <w:bCs/>
        </w:rPr>
        <w:t>vector of word counts</w:t>
      </w:r>
      <w:r w:rsidRPr="00F04326">
        <w:rPr>
          <w:rFonts w:ascii="Roboto Mono" w:hAnsi="Roboto Mono"/>
        </w:rPr>
        <w:t>.</w:t>
      </w:r>
    </w:p>
    <w:p w14:paraId="0A936531" w14:textId="77777777" w:rsidR="00F04326" w:rsidRPr="00F04326" w:rsidRDefault="00F04326" w:rsidP="00F04326">
      <w:pPr>
        <w:numPr>
          <w:ilvl w:val="0"/>
          <w:numId w:val="1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Each unique word becomes a </w:t>
      </w:r>
      <w:r w:rsidRPr="00F04326">
        <w:rPr>
          <w:rFonts w:ascii="Roboto Mono" w:hAnsi="Roboto Mono"/>
          <w:b/>
          <w:bCs/>
        </w:rPr>
        <w:t>feature/column</w:t>
      </w:r>
      <w:r w:rsidRPr="00F04326">
        <w:rPr>
          <w:rFonts w:ascii="Roboto Mono" w:hAnsi="Roboto Mono"/>
        </w:rPr>
        <w:t>.</w:t>
      </w:r>
    </w:p>
    <w:p w14:paraId="539DCC63" w14:textId="77777777" w:rsidR="00F04326" w:rsidRPr="00F04326" w:rsidRDefault="00F04326" w:rsidP="00F04326">
      <w:pPr>
        <w:numPr>
          <w:ilvl w:val="0"/>
          <w:numId w:val="1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>Example:</w:t>
      </w:r>
    </w:p>
    <w:p w14:paraId="67B6C5A8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t>Original Text:</w:t>
      </w:r>
      <w:r w:rsidRPr="00F04326">
        <w:rPr>
          <w:rFonts w:ascii="Roboto Mono" w:hAnsi="Roboto Mono"/>
        </w:rPr>
        <w:br/>
        <w:t>["Data science is fun", "Machine learning is fun"]</w:t>
      </w:r>
    </w:p>
    <w:p w14:paraId="69C9BA1C" w14:textId="77777777" w:rsid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t>Bag of Words representation:</w:t>
      </w:r>
    </w:p>
    <w:p w14:paraId="415A10A1" w14:textId="77A8B258" w:rsidR="00794715" w:rsidRPr="00F04326" w:rsidRDefault="00794715" w:rsidP="00F0432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CEC711" wp14:editId="20221AEB">
            <wp:extent cx="5943600" cy="2221230"/>
            <wp:effectExtent l="0" t="0" r="0" b="7620"/>
            <wp:docPr id="14707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5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37"/>
        <w:gridCol w:w="652"/>
      </w:tblGrid>
      <w:tr w:rsidR="00F04326" w:rsidRPr="00F04326" w14:paraId="428A3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5BC94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05075FF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Doc1</w:t>
            </w:r>
          </w:p>
        </w:tc>
        <w:tc>
          <w:tcPr>
            <w:tcW w:w="0" w:type="auto"/>
            <w:vAlign w:val="center"/>
            <w:hideMark/>
          </w:tcPr>
          <w:p w14:paraId="69CB97C4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Doc2</w:t>
            </w:r>
          </w:p>
        </w:tc>
      </w:tr>
      <w:tr w:rsidR="00F04326" w:rsidRPr="00F04326" w14:paraId="6A212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967A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566B404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4D44B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</w:tr>
      <w:tr w:rsidR="00F04326" w:rsidRPr="00F04326" w14:paraId="055A8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6A49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41B23FB2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426CF3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</w:tr>
      <w:tr w:rsidR="00F04326" w:rsidRPr="00F04326" w14:paraId="2F662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A720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78EF7C72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860B24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</w:tr>
      <w:tr w:rsidR="00F04326" w:rsidRPr="00F04326" w14:paraId="5E6A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6099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14:paraId="3F21C0BF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EC4046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</w:tr>
      <w:tr w:rsidR="00F04326" w:rsidRPr="00F04326" w14:paraId="030C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2F23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3C531CCB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8471BC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</w:tr>
      <w:tr w:rsidR="00F04326" w:rsidRPr="00F04326" w14:paraId="38961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4D6F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45BB43F0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2A29E5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</w:tr>
    </w:tbl>
    <w:p w14:paraId="70AF8C0A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1B614E16">
          <v:rect id="_x0000_i1087" style="width:0;height:1.5pt" o:hralign="center" o:hrstd="t" o:hr="t" fillcolor="#a0a0a0" stroked="f"/>
        </w:pict>
      </w:r>
    </w:p>
    <w:p w14:paraId="199C57F1" w14:textId="77777777" w:rsidR="00F04326" w:rsidRDefault="00F04326" w:rsidP="00F04326">
      <w:pPr>
        <w:pStyle w:val="Heading3"/>
      </w:pPr>
      <w:r w:rsidRPr="00F04326">
        <w:t>2. TF-IDF (Term Frequency – Inverse Document Frequency)</w:t>
      </w:r>
    </w:p>
    <w:p w14:paraId="4736B674" w14:textId="19025CAE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E67937" w14:textId="77777777" w:rsidR="00F04326" w:rsidRPr="00F04326" w:rsidRDefault="00F04326" w:rsidP="00F04326">
      <w:pPr>
        <w:numPr>
          <w:ilvl w:val="0"/>
          <w:numId w:val="2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Assigns </w:t>
      </w:r>
      <w:r w:rsidRPr="00F04326">
        <w:rPr>
          <w:rFonts w:ascii="Roboto Mono" w:hAnsi="Roboto Mono"/>
          <w:b/>
          <w:bCs/>
        </w:rPr>
        <w:t>weight to words</w:t>
      </w:r>
      <w:r w:rsidRPr="00F04326">
        <w:rPr>
          <w:rFonts w:ascii="Roboto Mono" w:hAnsi="Roboto Mono"/>
        </w:rPr>
        <w:t xml:space="preserve"> based on their importance in a document relative to the whole dataset.</w:t>
      </w:r>
    </w:p>
    <w:p w14:paraId="2DC50374" w14:textId="77777777" w:rsidR="00F04326" w:rsidRPr="00F04326" w:rsidRDefault="00F04326" w:rsidP="00F04326">
      <w:pPr>
        <w:numPr>
          <w:ilvl w:val="0"/>
          <w:numId w:val="2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Helps </w:t>
      </w:r>
      <w:proofErr w:type="spellStart"/>
      <w:r w:rsidRPr="00F04326">
        <w:rPr>
          <w:rFonts w:ascii="Roboto Mono" w:hAnsi="Roboto Mono"/>
          <w:b/>
          <w:bCs/>
        </w:rPr>
        <w:t>downweight</w:t>
      </w:r>
      <w:proofErr w:type="spellEnd"/>
      <w:r w:rsidRPr="00F04326">
        <w:rPr>
          <w:rFonts w:ascii="Roboto Mono" w:hAnsi="Roboto Mono"/>
          <w:b/>
          <w:bCs/>
        </w:rPr>
        <w:t xml:space="preserve"> common words</w:t>
      </w:r>
      <w:r w:rsidRPr="00F04326">
        <w:rPr>
          <w:rFonts w:ascii="Roboto Mono" w:hAnsi="Roboto Mono"/>
        </w:rPr>
        <w:t xml:space="preserve"> and highlight informative words.</w:t>
      </w:r>
    </w:p>
    <w:p w14:paraId="7A225620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7EFD5B3C">
          <v:rect id="_x0000_i1088" style="width:0;height:1.5pt" o:hralign="center" o:hrstd="t" o:hr="t" fillcolor="#a0a0a0" stroked="f"/>
        </w:pict>
      </w:r>
    </w:p>
    <w:p w14:paraId="124EF36D" w14:textId="77777777" w:rsidR="00F04326" w:rsidRDefault="00F04326" w:rsidP="00F04326">
      <w:pPr>
        <w:pStyle w:val="Heading3"/>
      </w:pPr>
      <w:r w:rsidRPr="00F04326">
        <w:t>3. One-Hot Encoding for Text</w:t>
      </w:r>
    </w:p>
    <w:p w14:paraId="1CF808B9" w14:textId="7273664A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D625A" w14:textId="77777777" w:rsidR="00F04326" w:rsidRPr="00F04326" w:rsidRDefault="00F04326" w:rsidP="00F04326">
      <w:pPr>
        <w:numPr>
          <w:ilvl w:val="0"/>
          <w:numId w:val="3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lastRenderedPageBreak/>
        <w:t xml:space="preserve">Converts each unique word into a </w:t>
      </w:r>
      <w:r w:rsidRPr="00F04326">
        <w:rPr>
          <w:rFonts w:ascii="Roboto Mono" w:hAnsi="Roboto Mono"/>
          <w:b/>
          <w:bCs/>
        </w:rPr>
        <w:t>binary vector</w:t>
      </w:r>
      <w:r w:rsidRPr="00F04326">
        <w:rPr>
          <w:rFonts w:ascii="Roboto Mono" w:hAnsi="Roboto Mono"/>
        </w:rPr>
        <w:t xml:space="preserve"> indicating presence (1) or absence (0).</w:t>
      </w:r>
    </w:p>
    <w:p w14:paraId="3D131B05" w14:textId="77777777" w:rsidR="00F04326" w:rsidRPr="00F04326" w:rsidRDefault="00F04326" w:rsidP="00F04326">
      <w:pPr>
        <w:numPr>
          <w:ilvl w:val="0"/>
          <w:numId w:val="3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Suitable for </w:t>
      </w:r>
      <w:r w:rsidRPr="00F04326">
        <w:rPr>
          <w:rFonts w:ascii="Roboto Mono" w:hAnsi="Roboto Mono"/>
          <w:b/>
          <w:bCs/>
        </w:rPr>
        <w:t>small vocabularies</w:t>
      </w:r>
      <w:r w:rsidRPr="00F04326">
        <w:rPr>
          <w:rFonts w:ascii="Roboto Mono" w:hAnsi="Roboto Mono"/>
        </w:rPr>
        <w:t>.</w:t>
      </w:r>
    </w:p>
    <w:p w14:paraId="21006044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58A2044E">
          <v:rect id="_x0000_i1089" style="width:0;height:1.5pt" o:hralign="center" o:hrstd="t" o:hr="t" fillcolor="#a0a0a0" stroked="f"/>
        </w:pict>
      </w:r>
    </w:p>
    <w:p w14:paraId="2679D531" w14:textId="77777777" w:rsidR="00F04326" w:rsidRDefault="00F04326" w:rsidP="00F04326">
      <w:pPr>
        <w:pStyle w:val="Heading3"/>
      </w:pPr>
      <w:r w:rsidRPr="00F04326">
        <w:t>4. Word Embeddings</w:t>
      </w:r>
    </w:p>
    <w:p w14:paraId="2E487F95" w14:textId="2E53528B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46D07" w14:textId="77777777" w:rsidR="00F04326" w:rsidRPr="00F04326" w:rsidRDefault="00F04326" w:rsidP="00F04326">
      <w:pPr>
        <w:numPr>
          <w:ilvl w:val="0"/>
          <w:numId w:val="4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Maps words into a </w:t>
      </w:r>
      <w:r w:rsidRPr="00F04326">
        <w:rPr>
          <w:rFonts w:ascii="Roboto Mono" w:hAnsi="Roboto Mono"/>
          <w:b/>
          <w:bCs/>
        </w:rPr>
        <w:t>dense vector space</w:t>
      </w:r>
      <w:r w:rsidRPr="00F04326">
        <w:rPr>
          <w:rFonts w:ascii="Roboto Mono" w:hAnsi="Roboto Mono"/>
        </w:rPr>
        <w:t xml:space="preserve"> that captures </w:t>
      </w:r>
      <w:r w:rsidRPr="00F04326">
        <w:rPr>
          <w:rFonts w:ascii="Roboto Mono" w:hAnsi="Roboto Mono"/>
          <w:b/>
          <w:bCs/>
        </w:rPr>
        <w:t>semantic meaning</w:t>
      </w:r>
      <w:r w:rsidRPr="00F04326">
        <w:rPr>
          <w:rFonts w:ascii="Roboto Mono" w:hAnsi="Roboto Mono"/>
        </w:rPr>
        <w:t>.</w:t>
      </w:r>
    </w:p>
    <w:p w14:paraId="7E07702B" w14:textId="77777777" w:rsidR="00F04326" w:rsidRPr="00F04326" w:rsidRDefault="00F04326" w:rsidP="00F04326">
      <w:pPr>
        <w:numPr>
          <w:ilvl w:val="0"/>
          <w:numId w:val="4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Popular methods: </w:t>
      </w:r>
      <w:r w:rsidRPr="00F04326">
        <w:rPr>
          <w:rFonts w:ascii="Roboto Mono" w:hAnsi="Roboto Mono"/>
          <w:b/>
          <w:bCs/>
        </w:rPr>
        <w:t xml:space="preserve">Word2Vec, </w:t>
      </w:r>
      <w:proofErr w:type="spellStart"/>
      <w:r w:rsidRPr="00F04326">
        <w:rPr>
          <w:rFonts w:ascii="Roboto Mono" w:hAnsi="Roboto Mono"/>
          <w:b/>
          <w:bCs/>
        </w:rPr>
        <w:t>GloVe</w:t>
      </w:r>
      <w:proofErr w:type="spellEnd"/>
      <w:r w:rsidRPr="00F04326">
        <w:rPr>
          <w:rFonts w:ascii="Roboto Mono" w:hAnsi="Roboto Mono"/>
          <w:b/>
          <w:bCs/>
        </w:rPr>
        <w:t xml:space="preserve">, </w:t>
      </w:r>
      <w:proofErr w:type="spellStart"/>
      <w:r w:rsidRPr="00F04326">
        <w:rPr>
          <w:rFonts w:ascii="Roboto Mono" w:hAnsi="Roboto Mono"/>
          <w:b/>
          <w:bCs/>
        </w:rPr>
        <w:t>FastText</w:t>
      </w:r>
      <w:proofErr w:type="spellEnd"/>
      <w:r w:rsidRPr="00F04326">
        <w:rPr>
          <w:rFonts w:ascii="Roboto Mono" w:hAnsi="Roboto Mono"/>
          <w:b/>
          <w:bCs/>
        </w:rPr>
        <w:t>, BERT embeddings</w:t>
      </w:r>
      <w:r w:rsidRPr="00F04326">
        <w:rPr>
          <w:rFonts w:ascii="Roboto Mono" w:hAnsi="Roboto Mono"/>
        </w:rPr>
        <w:t>.</w:t>
      </w:r>
    </w:p>
    <w:p w14:paraId="7E671E86" w14:textId="77777777" w:rsidR="00F04326" w:rsidRPr="00F04326" w:rsidRDefault="00F04326" w:rsidP="00F04326">
      <w:pPr>
        <w:numPr>
          <w:ilvl w:val="0"/>
          <w:numId w:val="4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>Example: "king" might be represented as [0.23, -0.12, 0.87, …].</w:t>
      </w:r>
    </w:p>
    <w:p w14:paraId="550AF317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5A8C19BF">
          <v:rect id="_x0000_i1090" style="width:0;height:1.5pt" o:hralign="center" o:hrstd="t" o:hr="t" fillcolor="#a0a0a0" stroked="f"/>
        </w:pict>
      </w:r>
    </w:p>
    <w:p w14:paraId="201C8F4D" w14:textId="77777777" w:rsidR="00F04326" w:rsidRDefault="00F04326" w:rsidP="00F04326">
      <w:pPr>
        <w:pStyle w:val="Heading3"/>
      </w:pPr>
      <w:r w:rsidRPr="00F04326">
        <w:t>5. Label Encoding for Text Categories</w:t>
      </w:r>
    </w:p>
    <w:p w14:paraId="38FC6A8F" w14:textId="4690BED9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B23D91" w14:textId="77777777" w:rsidR="00F04326" w:rsidRPr="00F04326" w:rsidRDefault="00F04326" w:rsidP="00F04326">
      <w:pPr>
        <w:numPr>
          <w:ilvl w:val="0"/>
          <w:numId w:val="5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Converts </w:t>
      </w:r>
      <w:r w:rsidRPr="00F04326">
        <w:rPr>
          <w:rFonts w:ascii="Roboto Mono" w:hAnsi="Roboto Mono"/>
          <w:b/>
          <w:bCs/>
        </w:rPr>
        <w:t>categorical text labels</w:t>
      </w:r>
      <w:r w:rsidRPr="00F04326">
        <w:rPr>
          <w:rFonts w:ascii="Roboto Mono" w:hAnsi="Roboto Mono"/>
        </w:rPr>
        <w:t xml:space="preserve"> into numbers.</w:t>
      </w:r>
    </w:p>
    <w:p w14:paraId="0AF086D2" w14:textId="77777777" w:rsidR="00F04326" w:rsidRDefault="00F04326" w:rsidP="00F04326">
      <w:pPr>
        <w:numPr>
          <w:ilvl w:val="0"/>
          <w:numId w:val="5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>Example:</w:t>
      </w:r>
    </w:p>
    <w:p w14:paraId="177F35AF" w14:textId="661DEB2A" w:rsidR="00853279" w:rsidRPr="00F04326" w:rsidRDefault="00853279" w:rsidP="0085327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D3A4C4" wp14:editId="4D5FC65F">
            <wp:extent cx="5943600" cy="880745"/>
            <wp:effectExtent l="0" t="0" r="0" b="0"/>
            <wp:docPr id="2546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7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48"/>
      </w:tblGrid>
      <w:tr w:rsidR="00F04326" w:rsidRPr="00F04326" w14:paraId="20917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0E109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75F053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F04326" w:rsidRPr="00F04326" w14:paraId="248A6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1B59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445CB06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</w:tr>
      <w:tr w:rsidR="00F04326" w:rsidRPr="00F04326" w14:paraId="7D5A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7E84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24AF8A56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</w:tr>
    </w:tbl>
    <w:p w14:paraId="1F6F99DC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4BC4A66D">
          <v:rect id="_x0000_i1091" style="width:0;height:1.5pt" o:hralign="center" o:hrstd="t" o:hr="t" fillcolor="#a0a0a0" stroked="f"/>
        </w:pict>
      </w:r>
    </w:p>
    <w:p w14:paraId="176E4831" w14:textId="77777777" w:rsidR="00F04326" w:rsidRDefault="00F04326" w:rsidP="00F04326">
      <w:pPr>
        <w:pStyle w:val="Heading2"/>
      </w:pPr>
      <w:r w:rsidRPr="00F04326">
        <w:lastRenderedPageBreak/>
        <w:t>Example</w:t>
      </w:r>
    </w:p>
    <w:p w14:paraId="46F86F5C" w14:textId="43D4E8B3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D44D46" w14:textId="77777777" w:rsid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t>Original dataset:</w:t>
      </w:r>
    </w:p>
    <w:p w14:paraId="2B02A66F" w14:textId="672A3A74" w:rsidR="00853279" w:rsidRPr="00F04326" w:rsidRDefault="00853279" w:rsidP="0085327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11583E" wp14:editId="32FF6DFE">
            <wp:extent cx="5943600" cy="831850"/>
            <wp:effectExtent l="0" t="0" r="0" b="6350"/>
            <wp:docPr id="162317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2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20"/>
      </w:tblGrid>
      <w:tr w:rsidR="00F04326" w:rsidRPr="00F04326" w14:paraId="1E5A4A4B" w14:textId="77777777" w:rsidTr="00853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56F96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20B6C2C2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F04326" w:rsidRPr="00F04326" w14:paraId="5D265759" w14:textId="77777777" w:rsidTr="00853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F378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E8FC5D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"I love this product"</w:t>
            </w:r>
          </w:p>
        </w:tc>
      </w:tr>
      <w:tr w:rsidR="00F04326" w:rsidRPr="00F04326" w14:paraId="798D1C63" w14:textId="77777777" w:rsidTr="00853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C9D3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D86AFC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"This product is terrible"</w:t>
            </w:r>
          </w:p>
        </w:tc>
      </w:tr>
    </w:tbl>
    <w:p w14:paraId="3586EFD0" w14:textId="77777777" w:rsid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  <w:b/>
          <w:bCs/>
        </w:rPr>
        <w:t>Bag of Words representation</w:t>
      </w:r>
      <w:r w:rsidRPr="00F04326">
        <w:rPr>
          <w:rFonts w:ascii="Roboto Mono" w:hAnsi="Roboto Mono"/>
        </w:rPr>
        <w:t>:</w:t>
      </w:r>
    </w:p>
    <w:p w14:paraId="7AE1D1C2" w14:textId="742F7C2E" w:rsidR="00853279" w:rsidRPr="00F04326" w:rsidRDefault="00853279" w:rsidP="0085327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BBE779" wp14:editId="655A8C42">
            <wp:extent cx="5943600" cy="774700"/>
            <wp:effectExtent l="0" t="0" r="0" b="6350"/>
            <wp:docPr id="17403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53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05"/>
        <w:gridCol w:w="637"/>
        <w:gridCol w:w="637"/>
        <w:gridCol w:w="1069"/>
        <w:gridCol w:w="349"/>
        <w:gridCol w:w="1228"/>
      </w:tblGrid>
      <w:tr w:rsidR="00F04326" w:rsidRPr="00F04326" w14:paraId="4392AE37" w14:textId="77777777" w:rsidTr="00853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ABD21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75266829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D76F08B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36F6E3E1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38911158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053384F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03A3F24A" w14:textId="77777777" w:rsidR="00F04326" w:rsidRPr="00F04326" w:rsidRDefault="00F04326" w:rsidP="00F04326">
            <w:pPr>
              <w:rPr>
                <w:rFonts w:ascii="Roboto Mono" w:hAnsi="Roboto Mono"/>
                <w:b/>
                <w:bCs/>
              </w:rPr>
            </w:pPr>
            <w:r w:rsidRPr="00F04326">
              <w:rPr>
                <w:rFonts w:ascii="Roboto Mono" w:hAnsi="Roboto Mono"/>
                <w:b/>
                <w:bCs/>
              </w:rPr>
              <w:t>terrible</w:t>
            </w:r>
          </w:p>
        </w:tc>
      </w:tr>
      <w:tr w:rsidR="00F04326" w:rsidRPr="00F04326" w14:paraId="081C79C6" w14:textId="77777777" w:rsidTr="00853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49B2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422A13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4F0D9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A8756C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D79BD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2428C5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3CD0A1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</w:tr>
      <w:tr w:rsidR="00F04326" w:rsidRPr="00F04326" w14:paraId="5E57194D" w14:textId="77777777" w:rsidTr="00853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46C5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3FC2FD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28526D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EF1CCD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30D252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015235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BB7A7F" w14:textId="77777777" w:rsidR="00F04326" w:rsidRPr="00F04326" w:rsidRDefault="00F04326" w:rsidP="00F04326">
            <w:pPr>
              <w:rPr>
                <w:rFonts w:ascii="Roboto Mono" w:hAnsi="Roboto Mono"/>
              </w:rPr>
            </w:pPr>
            <w:r w:rsidRPr="00F04326">
              <w:rPr>
                <w:rFonts w:ascii="Roboto Mono" w:hAnsi="Roboto Mono"/>
              </w:rPr>
              <w:t>1</w:t>
            </w:r>
          </w:p>
        </w:tc>
      </w:tr>
    </w:tbl>
    <w:p w14:paraId="4E727D88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52318EF8">
          <v:rect id="_x0000_i1092" style="width:0;height:1.5pt" o:hralign="center" o:hrstd="t" o:hr="t" fillcolor="#a0a0a0" stroked="f"/>
        </w:pict>
      </w:r>
    </w:p>
    <w:p w14:paraId="1946AD17" w14:textId="77777777" w:rsidR="00F04326" w:rsidRDefault="00F04326" w:rsidP="00F04326">
      <w:pPr>
        <w:pStyle w:val="Heading2"/>
      </w:pPr>
      <w:r w:rsidRPr="00F04326">
        <w:t>Advantages</w:t>
      </w:r>
    </w:p>
    <w:p w14:paraId="1FBDECE4" w14:textId="54359CED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6B074C" w14:textId="77777777" w:rsidR="00F04326" w:rsidRPr="00F04326" w:rsidRDefault="00F04326" w:rsidP="00F04326">
      <w:pPr>
        <w:numPr>
          <w:ilvl w:val="0"/>
          <w:numId w:val="6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Converts </w:t>
      </w:r>
      <w:r w:rsidRPr="00F04326">
        <w:rPr>
          <w:rFonts w:ascii="Roboto Mono" w:hAnsi="Roboto Mono"/>
          <w:b/>
          <w:bCs/>
        </w:rPr>
        <w:t>unstructured text into numerical features</w:t>
      </w:r>
    </w:p>
    <w:p w14:paraId="7003D46F" w14:textId="77777777" w:rsidR="00F04326" w:rsidRPr="00F04326" w:rsidRDefault="00F04326" w:rsidP="00F04326">
      <w:pPr>
        <w:numPr>
          <w:ilvl w:val="0"/>
          <w:numId w:val="6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Enables </w:t>
      </w:r>
      <w:r w:rsidRPr="00F04326">
        <w:rPr>
          <w:rFonts w:ascii="Roboto Mono" w:hAnsi="Roboto Mono"/>
          <w:b/>
          <w:bCs/>
        </w:rPr>
        <w:t>machine learning and NLP models</w:t>
      </w:r>
    </w:p>
    <w:p w14:paraId="5DF9A0C1" w14:textId="77777777" w:rsidR="00F04326" w:rsidRPr="00F04326" w:rsidRDefault="00F04326" w:rsidP="00F04326">
      <w:pPr>
        <w:numPr>
          <w:ilvl w:val="0"/>
          <w:numId w:val="6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Preserves </w:t>
      </w:r>
      <w:r w:rsidRPr="00F04326">
        <w:rPr>
          <w:rFonts w:ascii="Roboto Mono" w:hAnsi="Roboto Mono"/>
          <w:b/>
          <w:bCs/>
        </w:rPr>
        <w:t>semantic meaning</w:t>
      </w:r>
      <w:r w:rsidRPr="00F04326">
        <w:rPr>
          <w:rFonts w:ascii="Roboto Mono" w:hAnsi="Roboto Mono"/>
        </w:rPr>
        <w:t xml:space="preserve"> when using embeddings</w:t>
      </w:r>
    </w:p>
    <w:p w14:paraId="4C9904D3" w14:textId="77777777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5246A519">
          <v:rect id="_x0000_i1093" style="width:0;height:1.5pt" o:hralign="center" o:hrstd="t" o:hr="t" fillcolor="#a0a0a0" stroked="f"/>
        </w:pict>
      </w:r>
    </w:p>
    <w:p w14:paraId="255ADE08" w14:textId="77777777" w:rsidR="00F04326" w:rsidRDefault="00F04326" w:rsidP="00F04326">
      <w:pPr>
        <w:pStyle w:val="Heading2"/>
      </w:pPr>
      <w:r w:rsidRPr="00F04326">
        <w:lastRenderedPageBreak/>
        <w:t>Disadvantages</w:t>
      </w:r>
    </w:p>
    <w:p w14:paraId="608E61FD" w14:textId="51521EDF" w:rsidR="00F04326" w:rsidRPr="00F04326" w:rsidRDefault="00F04326" w:rsidP="00F043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4A868" w14:textId="77777777" w:rsidR="00F04326" w:rsidRPr="00F04326" w:rsidRDefault="00F04326" w:rsidP="00F04326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F04326">
        <w:rPr>
          <w:rFonts w:ascii="Roboto Mono" w:hAnsi="Roboto Mono"/>
        </w:rPr>
        <w:t>BoW</w:t>
      </w:r>
      <w:proofErr w:type="spellEnd"/>
      <w:r w:rsidRPr="00F04326">
        <w:rPr>
          <w:rFonts w:ascii="Roboto Mono" w:hAnsi="Roboto Mono"/>
        </w:rPr>
        <w:t xml:space="preserve"> and One-Hot can create </w:t>
      </w:r>
      <w:r w:rsidRPr="00F04326">
        <w:rPr>
          <w:rFonts w:ascii="Roboto Mono" w:hAnsi="Roboto Mono"/>
          <w:b/>
          <w:bCs/>
        </w:rPr>
        <w:t>high-dimensional data</w:t>
      </w:r>
    </w:p>
    <w:p w14:paraId="0FBD6CE9" w14:textId="77777777" w:rsidR="00F04326" w:rsidRPr="00F04326" w:rsidRDefault="00F04326" w:rsidP="00F04326">
      <w:pPr>
        <w:numPr>
          <w:ilvl w:val="0"/>
          <w:numId w:val="7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 xml:space="preserve">Embeddings require </w:t>
      </w:r>
      <w:r w:rsidRPr="00F04326">
        <w:rPr>
          <w:rFonts w:ascii="Roboto Mono" w:hAnsi="Roboto Mono"/>
          <w:b/>
          <w:bCs/>
        </w:rPr>
        <w:t>large datasets and computational resources</w:t>
      </w:r>
    </w:p>
    <w:p w14:paraId="7107D2ED" w14:textId="77777777" w:rsidR="00F04326" w:rsidRPr="00F04326" w:rsidRDefault="00F04326" w:rsidP="00F04326">
      <w:pPr>
        <w:numPr>
          <w:ilvl w:val="0"/>
          <w:numId w:val="7"/>
        </w:numPr>
        <w:rPr>
          <w:rFonts w:ascii="Roboto Mono" w:hAnsi="Roboto Mono"/>
        </w:rPr>
      </w:pPr>
      <w:r w:rsidRPr="00F04326">
        <w:rPr>
          <w:rFonts w:ascii="Roboto Mono" w:hAnsi="Roboto Mono"/>
        </w:rPr>
        <w:t>Context may be lost with simple encoding methods</w:t>
      </w:r>
    </w:p>
    <w:p w14:paraId="2CB1627C" w14:textId="14A20DFD" w:rsidR="00F04326" w:rsidRPr="00F04326" w:rsidRDefault="00F04326" w:rsidP="00F04326">
      <w:pPr>
        <w:rPr>
          <w:rFonts w:ascii="Roboto Mono" w:hAnsi="Roboto Mono"/>
        </w:rPr>
      </w:pPr>
      <w:r w:rsidRPr="00F04326">
        <w:rPr>
          <w:rFonts w:ascii="Roboto Mono" w:hAnsi="Roboto Mono"/>
        </w:rPr>
        <w:pict w14:anchorId="7B388439">
          <v:rect id="_x0000_i1094" style="width:0;height:1.5pt" o:hralign="center" o:hrstd="t" o:hr="t" fillcolor="#a0a0a0" stroked="f"/>
        </w:pict>
      </w:r>
    </w:p>
    <w:p w14:paraId="36F69B2A" w14:textId="77777777" w:rsidR="00A70480" w:rsidRPr="00F04326" w:rsidRDefault="00A70480">
      <w:pPr>
        <w:rPr>
          <w:rFonts w:ascii="Roboto Mono" w:hAnsi="Roboto Mono"/>
        </w:rPr>
      </w:pPr>
    </w:p>
    <w:sectPr w:rsidR="00A70480" w:rsidRPr="00F04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0CD0"/>
    <w:multiLevelType w:val="multilevel"/>
    <w:tmpl w:val="5DE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B3019"/>
    <w:multiLevelType w:val="multilevel"/>
    <w:tmpl w:val="DDD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136E8"/>
    <w:multiLevelType w:val="multilevel"/>
    <w:tmpl w:val="566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3C33"/>
    <w:multiLevelType w:val="multilevel"/>
    <w:tmpl w:val="3DA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C4426"/>
    <w:multiLevelType w:val="multilevel"/>
    <w:tmpl w:val="2FD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27EDC"/>
    <w:multiLevelType w:val="multilevel"/>
    <w:tmpl w:val="0A9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323BA"/>
    <w:multiLevelType w:val="multilevel"/>
    <w:tmpl w:val="9B2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740131">
    <w:abstractNumId w:val="6"/>
  </w:num>
  <w:num w:numId="2" w16cid:durableId="195506957">
    <w:abstractNumId w:val="5"/>
  </w:num>
  <w:num w:numId="3" w16cid:durableId="27026974">
    <w:abstractNumId w:val="0"/>
  </w:num>
  <w:num w:numId="4" w16cid:durableId="1294948933">
    <w:abstractNumId w:val="2"/>
  </w:num>
  <w:num w:numId="5" w16cid:durableId="937953086">
    <w:abstractNumId w:val="4"/>
  </w:num>
  <w:num w:numId="6" w16cid:durableId="1227254682">
    <w:abstractNumId w:val="1"/>
  </w:num>
  <w:num w:numId="7" w16cid:durableId="71706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A2"/>
    <w:rsid w:val="002D1F4F"/>
    <w:rsid w:val="00711B4D"/>
    <w:rsid w:val="00794715"/>
    <w:rsid w:val="00853279"/>
    <w:rsid w:val="008952B3"/>
    <w:rsid w:val="00A70480"/>
    <w:rsid w:val="00AB26A2"/>
    <w:rsid w:val="00D878AB"/>
    <w:rsid w:val="00F0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01A3"/>
  <w15:chartTrackingRefBased/>
  <w15:docId w15:val="{8B6E5877-D271-45E7-A8F4-7A7A9F97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2026-03-15T00:40:00Z</dcterms:created>
  <dcterms:modified xsi:type="dcterms:W3CDTF">2026-03-15T00:42:00Z</dcterms:modified>
</cp:coreProperties>
</file>