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774C5" w14:textId="77777777" w:rsidR="003E5307" w:rsidRPr="003E5307" w:rsidRDefault="003E5307" w:rsidP="007C51E4">
      <w:pPr>
        <w:pStyle w:val="Heading1"/>
        <w:rPr>
          <w:rFonts w:eastAsia="Arial"/>
          <w:lang w:val="en"/>
        </w:rPr>
      </w:pPr>
      <w:bookmarkStart w:id="0" w:name="_v8gsgnmnowcv" w:colFirst="0" w:colLast="0"/>
      <w:bookmarkEnd w:id="0"/>
      <w:r w:rsidRPr="003E5307">
        <w:rPr>
          <w:rFonts w:eastAsia="Arial"/>
          <w:lang w:val="en"/>
        </w:rPr>
        <w:t xml:space="preserve">Types of DNS Security </w:t>
      </w:r>
    </w:p>
    <w:p w14:paraId="335792B1" w14:textId="77777777" w:rsidR="003E5307" w:rsidRPr="003E5307" w:rsidRDefault="003E5307" w:rsidP="003E530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A36412" w14:textId="77777777" w:rsidR="003E5307" w:rsidRPr="003E5307" w:rsidRDefault="003E5307" w:rsidP="003E53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53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E76439" wp14:editId="4CFCB639">
            <wp:extent cx="5943600" cy="283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2E33A" w14:textId="77777777" w:rsidR="003E5307" w:rsidRPr="003E5307" w:rsidRDefault="003E5307" w:rsidP="003E53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4"/>
        <w:gridCol w:w="3672"/>
        <w:gridCol w:w="3314"/>
      </w:tblGrid>
      <w:tr w:rsidR="003E5307" w:rsidRPr="003E5307" w14:paraId="03B47CEA" w14:textId="77777777" w:rsidTr="00946108">
        <w:trPr>
          <w:trHeight w:val="500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F600" w14:textId="77777777" w:rsidR="003E5307" w:rsidRPr="003E5307" w:rsidRDefault="003E5307" w:rsidP="003E53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10DE1" w14:textId="77777777" w:rsidR="003E5307" w:rsidRPr="003E5307" w:rsidRDefault="003E5307" w:rsidP="003E53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4D34" w14:textId="77777777" w:rsidR="003E5307" w:rsidRPr="003E5307" w:rsidRDefault="003E5307" w:rsidP="003E53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Benefit</w:t>
            </w:r>
          </w:p>
        </w:tc>
      </w:tr>
      <w:tr w:rsidR="003E5307" w:rsidRPr="003E5307" w14:paraId="17EED5C0" w14:textId="77777777" w:rsidTr="00946108">
        <w:trPr>
          <w:trHeight w:val="105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D940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DNSSEC (DNS Security Extensions)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4797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digital signatures to DNS records to verify authenticity and integrity.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E2F71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DNS spoofing and cache poisoning.</w:t>
            </w:r>
          </w:p>
        </w:tc>
      </w:tr>
      <w:tr w:rsidR="003E5307" w:rsidRPr="003E5307" w14:paraId="73C99394" w14:textId="77777777" w:rsidTr="00946108">
        <w:trPr>
          <w:trHeight w:val="78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AD61B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over TLS (DoT)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49BDB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DNS queries using TLS protocol over port 853.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BF66D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privacy by encrypting DNS traffic.</w:t>
            </w:r>
          </w:p>
        </w:tc>
      </w:tr>
      <w:tr w:rsidR="003E5307" w:rsidRPr="003E5307" w14:paraId="454DD365" w14:textId="77777777" w:rsidTr="00946108">
        <w:trPr>
          <w:trHeight w:val="105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88C2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over HTTPS (DoH)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34D9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DNS queries using HTTPS protocol over port 443.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2F69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DNS traffic inside regular HTTPS traffic, harder to block.</w:t>
            </w:r>
          </w:p>
        </w:tc>
      </w:tr>
      <w:tr w:rsidR="003E5307" w:rsidRPr="003E5307" w14:paraId="5C21237C" w14:textId="77777777" w:rsidTr="00946108">
        <w:trPr>
          <w:trHeight w:val="105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9418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DNS Filtering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44B8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malicious domains or content via DNS responses.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252E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against phishing, malware, and unwanted content.</w:t>
            </w:r>
          </w:p>
        </w:tc>
      </w:tr>
      <w:tr w:rsidR="003E5307" w:rsidRPr="003E5307" w14:paraId="76866966" w14:textId="77777777" w:rsidTr="00946108">
        <w:trPr>
          <w:trHeight w:val="1055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3AB6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Firewall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6330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DNS queries to detect and block malicious activity.</w:t>
            </w:r>
          </w:p>
        </w:tc>
        <w:tc>
          <w:tcPr>
            <w:tcW w:w="3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1E0B5" w14:textId="77777777" w:rsidR="003E5307" w:rsidRPr="003E5307" w:rsidRDefault="003E5307" w:rsidP="003E53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53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Enhances network security by preventing harmful connections.</w:t>
            </w:r>
          </w:p>
        </w:tc>
      </w:tr>
    </w:tbl>
    <w:p w14:paraId="1D86729B" w14:textId="77777777" w:rsidR="003E5307" w:rsidRPr="003E5307" w:rsidRDefault="003E5307" w:rsidP="003E53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9845C1" w14:textId="77777777" w:rsidR="00A70480" w:rsidRPr="003E5307" w:rsidRDefault="00A70480" w:rsidP="003E5307"/>
    <w:sectPr w:rsidR="00A70480" w:rsidRPr="003E5307" w:rsidSect="003E53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07"/>
    <w:rsid w:val="0013761C"/>
    <w:rsid w:val="002D1F4F"/>
    <w:rsid w:val="003E5307"/>
    <w:rsid w:val="00711B4D"/>
    <w:rsid w:val="007C51E4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9114"/>
  <w15:chartTrackingRefBased/>
  <w15:docId w15:val="{42AB66C3-6DCA-4614-B6BE-EDA9C7A02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2026-01-24T13:51:00Z</dcterms:modified>
</cp:coreProperties>
</file>