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7D03" w14:textId="77777777" w:rsidR="002547DC" w:rsidRPr="002547DC" w:rsidRDefault="002547DC" w:rsidP="00791845">
      <w:pPr>
        <w:pStyle w:val="Heading1"/>
        <w:rPr>
          <w:lang w:val="en"/>
        </w:rPr>
      </w:pPr>
      <w:bookmarkStart w:id="0" w:name="_xm0kbgf6jc3l" w:colFirst="0" w:colLast="0"/>
      <w:bookmarkEnd w:id="0"/>
      <w:r w:rsidRPr="002547DC">
        <w:rPr>
          <w:lang w:val="en"/>
        </w:rPr>
        <w:t>Gateway</w:t>
      </w:r>
    </w:p>
    <w:p w14:paraId="3C2ACDAF" w14:textId="77777777" w:rsidR="002547DC" w:rsidRPr="002547DC" w:rsidRDefault="002547DC" w:rsidP="00791845">
      <w:pPr>
        <w:pStyle w:val="Heading2"/>
        <w:rPr>
          <w:lang w:val="en"/>
        </w:rPr>
      </w:pPr>
      <w:bookmarkStart w:id="1" w:name="_f53epfpaeuyb" w:colFirst="0" w:colLast="0"/>
      <w:bookmarkEnd w:id="1"/>
      <w:r w:rsidRPr="002547DC">
        <w:rPr>
          <w:rFonts w:ascii="Segoe UI Emoji" w:hAnsi="Segoe UI Emoji" w:cs="Segoe UI Emoji"/>
          <w:lang w:val="en"/>
        </w:rPr>
        <w:t>🌐</w:t>
      </w:r>
      <w:r w:rsidRPr="002547DC">
        <w:rPr>
          <w:lang w:val="en"/>
        </w:rPr>
        <w:t xml:space="preserve"> What is a Gateway in Networking?</w:t>
      </w:r>
    </w:p>
    <w:p w14:paraId="51217423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713A16" w14:textId="77777777" w:rsidR="002547DC" w:rsidRPr="002547DC" w:rsidRDefault="002547DC" w:rsidP="002547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networking device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software service) that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 two different networks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use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communication protocols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a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translator or bridge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networks, allowing data to flow between them — even if they speak different "languages."</w:t>
      </w:r>
    </w:p>
    <w:p w14:paraId="11CE0987" w14:textId="77777777" w:rsidR="002547DC" w:rsidRPr="002547DC" w:rsidRDefault="002547DC" w:rsidP="002547D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a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entrance and exit point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network and the outside world (like the internet or another internal network).</w:t>
      </w:r>
    </w:p>
    <w:p w14:paraId="285047FA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5465AC">
          <v:rect id="_x0000_i1025" style="width:0;height:1.5pt" o:hralign="center" o:hrstd="t" o:hr="t" fillcolor="#a0a0a0" stroked="f"/>
        </w:pict>
      </w:r>
    </w:p>
    <w:p w14:paraId="2AE603AF" w14:textId="77777777" w:rsidR="002547DC" w:rsidRPr="002547DC" w:rsidRDefault="002547DC" w:rsidP="00791845">
      <w:pPr>
        <w:pStyle w:val="Heading2"/>
        <w:rPr>
          <w:lang w:val="en"/>
        </w:rPr>
      </w:pPr>
      <w:bookmarkStart w:id="2" w:name="_ktgc92k1r0od" w:colFirst="0" w:colLast="0"/>
      <w:bookmarkEnd w:id="2"/>
      <w:r w:rsidRPr="002547DC">
        <w:rPr>
          <w:rFonts w:ascii="Segoe UI Emoji" w:hAnsi="Segoe UI Emoji" w:cs="Segoe UI Emoji"/>
          <w:lang w:val="en"/>
        </w:rPr>
        <w:t>🔄</w:t>
      </w:r>
      <w:r w:rsidRPr="002547DC">
        <w:rPr>
          <w:lang w:val="en"/>
        </w:rPr>
        <w:t xml:space="preserve"> What Does a Gateway Do?</w:t>
      </w:r>
    </w:p>
    <w:p w14:paraId="55281D73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FEAC8D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33AC47" wp14:editId="5E64FA88">
            <wp:extent cx="5943600" cy="1790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E8D05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7100"/>
      </w:tblGrid>
      <w:tr w:rsidR="002547DC" w:rsidRPr="002547DC" w14:paraId="03A1DA54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4AC98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E0A67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47DC" w:rsidRPr="002547DC" w14:paraId="7E299623" w14:textId="77777777" w:rsidTr="00946108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71E0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Translation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8268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Converts data between different network formats or protocols (e.g., TCP/IP </w:t>
            </w:r>
            <w:r w:rsidRPr="002547DC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MPLS)</w:t>
            </w:r>
          </w:p>
        </w:tc>
      </w:tr>
      <w:tr w:rsidR="002547DC" w:rsidRPr="002547DC" w14:paraId="42130EBA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AC10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2924A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traffic to the correct network or device</w:t>
            </w:r>
          </w:p>
        </w:tc>
      </w:tr>
      <w:tr w:rsidR="002547DC" w:rsidRPr="002547DC" w14:paraId="377F4F5A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DA59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Traffic Control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6DEF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filter or prioritize certain data</w:t>
            </w:r>
          </w:p>
        </w:tc>
      </w:tr>
      <w:tr w:rsidR="002547DC" w:rsidRPr="002547DC" w14:paraId="18253D8E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40E42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3B64B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Acts as a checkpoint to inspect and approve/reject traffic</w:t>
            </w:r>
          </w:p>
        </w:tc>
      </w:tr>
    </w:tbl>
    <w:p w14:paraId="67B7300C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CD4830">
          <v:rect id="_x0000_i1026" style="width:0;height:1.5pt" o:hralign="center" o:hrstd="t" o:hr="t" fillcolor="#a0a0a0" stroked="f"/>
        </w:pict>
      </w:r>
    </w:p>
    <w:p w14:paraId="79BB36CA" w14:textId="77777777" w:rsidR="002547DC" w:rsidRPr="002547DC" w:rsidRDefault="002547DC" w:rsidP="00791845">
      <w:pPr>
        <w:pStyle w:val="Heading2"/>
        <w:rPr>
          <w:lang w:val="en"/>
        </w:rPr>
      </w:pPr>
      <w:bookmarkStart w:id="3" w:name="_9n2vwo9jokcn" w:colFirst="0" w:colLast="0"/>
      <w:bookmarkEnd w:id="3"/>
      <w:r w:rsidRPr="002547DC">
        <w:rPr>
          <w:rFonts w:ascii="Segoe UI Emoji" w:hAnsi="Segoe UI Emoji" w:cs="Segoe UI Emoji"/>
          <w:lang w:val="en"/>
        </w:rPr>
        <w:t>🏠</w:t>
      </w:r>
      <w:r w:rsidRPr="002547DC">
        <w:rPr>
          <w:lang w:val="en"/>
        </w:rPr>
        <w:t xml:space="preserve"> Common Example (Home Network)</w:t>
      </w:r>
    </w:p>
    <w:p w14:paraId="1E31DBF2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CF906D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EC0BF8" wp14:editId="14941DC3">
            <wp:extent cx="5943600" cy="749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4AAAC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[PC / Phone] </w:t>
      </w:r>
      <w:r w:rsidRPr="002547DC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[Router/Gateway] </w:t>
      </w:r>
      <w:r w:rsidRPr="002547DC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[Internet (ISP)]</w:t>
      </w:r>
    </w:p>
    <w:p w14:paraId="217452BE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96F6BA" w14:textId="77777777" w:rsidR="002547DC" w:rsidRPr="002547DC" w:rsidRDefault="002547DC" w:rsidP="002547DC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home router acts as a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default gateway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devices on your LAN to access the internet.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83FDC8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57159B">
          <v:rect id="_x0000_i1027" style="width:0;height:1.5pt" o:hralign="center" o:hrstd="t" o:hr="t" fillcolor="#a0a0a0" stroked="f"/>
        </w:pict>
      </w:r>
    </w:p>
    <w:p w14:paraId="2AABD50C" w14:textId="77777777" w:rsidR="002547DC" w:rsidRPr="002547DC" w:rsidRDefault="002547DC" w:rsidP="00791845">
      <w:pPr>
        <w:pStyle w:val="Heading2"/>
        <w:rPr>
          <w:lang w:val="en"/>
        </w:rPr>
      </w:pPr>
      <w:bookmarkStart w:id="4" w:name="_szg1u4p8bfg6" w:colFirst="0" w:colLast="0"/>
      <w:bookmarkEnd w:id="4"/>
      <w:r w:rsidRPr="002547DC">
        <w:rPr>
          <w:rFonts w:ascii="Segoe UI Emoji" w:hAnsi="Segoe UI Emoji" w:cs="Segoe UI Emoji"/>
          <w:lang w:val="en"/>
        </w:rPr>
        <w:t>🧠</w:t>
      </w:r>
      <w:r w:rsidRPr="002547DC">
        <w:rPr>
          <w:lang w:val="en"/>
        </w:rPr>
        <w:t xml:space="preserve"> Types of Gateways</w:t>
      </w:r>
    </w:p>
    <w:p w14:paraId="1D18FCB6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A3934E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466E33" wp14:editId="55FE6262">
            <wp:extent cx="5943600" cy="30988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7415"/>
      </w:tblGrid>
      <w:tr w:rsidR="002547DC" w:rsidRPr="002547DC" w14:paraId="1B92ECA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6F23A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75B35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2547DC" w:rsidRPr="002547DC" w14:paraId="1C6A5A66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E7C64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Default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F678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IP device (usually a router) that connects a local network to external networks</w:t>
            </w:r>
          </w:p>
        </w:tc>
      </w:tr>
      <w:tr w:rsidR="002547DC" w:rsidRPr="002547DC" w14:paraId="1635481A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AB7D3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AD90B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internet access to internal devices (common in cloud systems like AWS)</w:t>
            </w:r>
          </w:p>
        </w:tc>
      </w:tr>
      <w:tr w:rsidR="002547DC" w:rsidRPr="002547DC" w14:paraId="3333D150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BD67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VoIP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D57C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voice traffic between telephone networks and IP networks</w:t>
            </w:r>
          </w:p>
        </w:tc>
      </w:tr>
      <w:tr w:rsidR="002547DC" w:rsidRPr="002547DC" w14:paraId="0B5C96E4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1A6AD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43908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Transfers emails between different email servers or protocols (e.g., SMTP </w:t>
            </w:r>
            <w:r w:rsidRPr="002547DC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Exchange)</w:t>
            </w:r>
          </w:p>
        </w:tc>
      </w:tr>
      <w:tr w:rsidR="002547DC" w:rsidRPr="002547DC" w14:paraId="4FB624C8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55808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F2C60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on-prem networks with cloud platforms (e.g., AWS Direct Connect, Azure VPN Gateway)</w:t>
            </w:r>
          </w:p>
        </w:tc>
      </w:tr>
      <w:tr w:rsidR="002547DC" w:rsidRPr="002547DC" w14:paraId="2694F93E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F88E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28A4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(Non-networking context) Processes online payment transactions securely</w:t>
            </w:r>
          </w:p>
        </w:tc>
      </w:tr>
    </w:tbl>
    <w:p w14:paraId="3C2A74F3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E4AFAE">
          <v:rect id="_x0000_i1028" style="width:0;height:1.5pt" o:hralign="center" o:hrstd="t" o:hr="t" fillcolor="#a0a0a0" stroked="f"/>
        </w:pict>
      </w:r>
    </w:p>
    <w:p w14:paraId="43D5554F" w14:textId="77777777" w:rsidR="002547DC" w:rsidRPr="002547DC" w:rsidRDefault="002547DC" w:rsidP="00791845">
      <w:pPr>
        <w:pStyle w:val="Heading2"/>
        <w:rPr>
          <w:lang w:val="en"/>
        </w:rPr>
      </w:pPr>
      <w:bookmarkStart w:id="5" w:name="_dl7dxry1z169" w:colFirst="0" w:colLast="0"/>
      <w:bookmarkEnd w:id="5"/>
      <w:r w:rsidRPr="002547DC">
        <w:rPr>
          <w:rFonts w:ascii="Segoe UI Emoji" w:hAnsi="Segoe UI Emoji" w:cs="Segoe UI Emoji"/>
          <w:lang w:val="en"/>
        </w:rPr>
        <w:t>🔧</w:t>
      </w:r>
      <w:r w:rsidRPr="002547DC">
        <w:rPr>
          <w:lang w:val="en"/>
        </w:rPr>
        <w:t xml:space="preserve"> Gateway vs Router vs Firewall</w:t>
      </w:r>
    </w:p>
    <w:p w14:paraId="6A369907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999FDF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112ADC" wp14:editId="7CA60AEA">
            <wp:extent cx="5943600" cy="1625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7114A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8"/>
        <w:gridCol w:w="2948"/>
        <w:gridCol w:w="2289"/>
        <w:gridCol w:w="2655"/>
      </w:tblGrid>
      <w:tr w:rsidR="002547DC" w:rsidRPr="002547DC" w14:paraId="1873400B" w14:textId="77777777" w:rsidTr="00946108">
        <w:trPr>
          <w:trHeight w:val="500"/>
        </w:trPr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3793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C743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Gateway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2C69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6E2C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</w:t>
            </w:r>
          </w:p>
        </w:tc>
      </w:tr>
      <w:tr w:rsidR="002547DC" w:rsidRPr="002547DC" w14:paraId="1B36F560" w14:textId="77777777" w:rsidTr="00946108">
        <w:trPr>
          <w:trHeight w:val="785"/>
        </w:trPr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C96FE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Role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50ED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conversion &amp; interconnection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4A3C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data between networks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AF7C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or allows traffic based on rules</w:t>
            </w:r>
          </w:p>
        </w:tc>
      </w:tr>
      <w:tr w:rsidR="002547DC" w:rsidRPr="002547DC" w14:paraId="253FC2C9" w14:textId="77777777" w:rsidTr="00946108">
        <w:trPr>
          <w:trHeight w:val="785"/>
        </w:trPr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028BC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Works Across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8B5D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Layers 3–7 (can translate apps)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A4B2C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3 (Network)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AF67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3–7</w:t>
            </w:r>
          </w:p>
        </w:tc>
      </w:tr>
      <w:tr w:rsidR="002547DC" w:rsidRPr="002547DC" w14:paraId="0E4679EB" w14:textId="77777777" w:rsidTr="00946108">
        <w:trPr>
          <w:trHeight w:val="785"/>
        </w:trPr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4D9F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Translates Data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93DE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B93F3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7A51F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</w:tbl>
    <w:p w14:paraId="40BFF62D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346DEB">
          <v:rect id="_x0000_i1029" style="width:0;height:1.5pt" o:hralign="center" o:hrstd="t" o:hr="t" fillcolor="#a0a0a0" stroked="f"/>
        </w:pict>
      </w:r>
    </w:p>
    <w:p w14:paraId="1F53F2F8" w14:textId="77777777" w:rsidR="002547DC" w:rsidRPr="002547DC" w:rsidRDefault="002547DC" w:rsidP="00791845">
      <w:pPr>
        <w:pStyle w:val="Heading2"/>
        <w:rPr>
          <w:lang w:val="en"/>
        </w:rPr>
      </w:pPr>
      <w:bookmarkStart w:id="6" w:name="_7ugctjqc4lj3" w:colFirst="0" w:colLast="0"/>
      <w:bookmarkEnd w:id="6"/>
      <w:r w:rsidRPr="002547DC">
        <w:rPr>
          <w:rFonts w:ascii="Segoe UI Emoji" w:eastAsia="Arial Unicode MS" w:hAnsi="Segoe UI Emoji" w:cs="Segoe UI Emoji"/>
          <w:lang w:val="en"/>
        </w:rPr>
        <w:t>✅</w:t>
      </w:r>
      <w:r w:rsidRPr="002547DC">
        <w:rPr>
          <w:rFonts w:eastAsia="Arial Unicode MS"/>
          <w:lang w:val="en"/>
        </w:rPr>
        <w:t xml:space="preserve"> Pros</w:t>
      </w:r>
    </w:p>
    <w:p w14:paraId="729CC6AB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E7F44" w14:textId="77777777" w:rsidR="002547DC" w:rsidRPr="002547DC" w:rsidRDefault="002547DC" w:rsidP="002547D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communication between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incompatible networks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E511F8" w14:textId="77777777" w:rsidR="002547DC" w:rsidRPr="002547DC" w:rsidRDefault="002547DC" w:rsidP="002547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Essential for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access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CEF2EC3" w14:textId="77777777" w:rsidR="002547DC" w:rsidRPr="002547DC" w:rsidRDefault="002547DC" w:rsidP="002547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Flexible (can be hardware or software)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EE1B63F" w14:textId="77777777" w:rsidR="002547DC" w:rsidRPr="002547DC" w:rsidRDefault="002547DC" w:rsidP="002547D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routing and security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4196CB2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69A3B1">
          <v:rect id="_x0000_i1030" style="width:0;height:1.5pt" o:hralign="center" o:hrstd="t" o:hr="t" fillcolor="#a0a0a0" stroked="f"/>
        </w:pict>
      </w:r>
    </w:p>
    <w:p w14:paraId="0E6BD264" w14:textId="77777777" w:rsidR="002547DC" w:rsidRPr="002547DC" w:rsidRDefault="002547DC" w:rsidP="00791845">
      <w:pPr>
        <w:pStyle w:val="Heading2"/>
        <w:rPr>
          <w:lang w:val="en"/>
        </w:rPr>
      </w:pPr>
      <w:bookmarkStart w:id="7" w:name="_lu0tg7o6tgaj" w:colFirst="0" w:colLast="0"/>
      <w:bookmarkEnd w:id="7"/>
      <w:r w:rsidRPr="002547DC">
        <w:rPr>
          <w:rFonts w:ascii="Segoe UI Emoji" w:eastAsia="Arial Unicode MS" w:hAnsi="Segoe UI Emoji" w:cs="Segoe UI Emoji"/>
          <w:lang w:val="en"/>
        </w:rPr>
        <w:t>❌</w:t>
      </w:r>
      <w:r w:rsidRPr="002547DC">
        <w:rPr>
          <w:rFonts w:eastAsia="Arial Unicode MS"/>
          <w:lang w:val="en"/>
        </w:rPr>
        <w:t xml:space="preserve"> Cons</w:t>
      </w:r>
    </w:p>
    <w:p w14:paraId="59730531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9B11DA" w14:textId="77777777" w:rsidR="002547DC" w:rsidRPr="002547DC" w:rsidRDefault="002547DC" w:rsidP="002547D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Single point of failure (if gateway goes down, no external access)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408A4FF" w14:textId="77777777" w:rsidR="002547DC" w:rsidRPr="002547DC" w:rsidRDefault="002547DC" w:rsidP="002547D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introduce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due to data processing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AEAB71" w14:textId="77777777" w:rsidR="002547DC" w:rsidRPr="002547DC" w:rsidRDefault="002547DC" w:rsidP="002547D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complex to configure in large enterprise networks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9F401F7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B9968B">
          <v:rect id="_x0000_i1031" style="width:0;height:1.5pt" o:hralign="center" o:hrstd="t" o:hr="t" fillcolor="#a0a0a0" stroked="f"/>
        </w:pict>
      </w:r>
    </w:p>
    <w:p w14:paraId="30FC3A7F" w14:textId="77777777" w:rsidR="002547DC" w:rsidRPr="002547DC" w:rsidRDefault="002547DC" w:rsidP="00791845">
      <w:pPr>
        <w:pStyle w:val="Heading2"/>
        <w:rPr>
          <w:lang w:val="en"/>
        </w:rPr>
      </w:pPr>
      <w:bookmarkStart w:id="8" w:name="_p5nlz15ki5k4" w:colFirst="0" w:colLast="0"/>
      <w:bookmarkEnd w:id="8"/>
      <w:r w:rsidRPr="002547DC">
        <w:rPr>
          <w:rFonts w:ascii="Segoe UI Emoji" w:hAnsi="Segoe UI Emoji" w:cs="Segoe UI Emoji"/>
          <w:lang w:val="en"/>
        </w:rPr>
        <w:t>📌</w:t>
      </w:r>
      <w:r w:rsidRPr="002547DC">
        <w:rPr>
          <w:lang w:val="en"/>
        </w:rPr>
        <w:t xml:space="preserve"> Summary</w:t>
      </w:r>
    </w:p>
    <w:p w14:paraId="575CE4D7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C3E99E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8FDC0C7" wp14:editId="09D938E2">
            <wp:extent cx="5943600" cy="1625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6203F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7490"/>
      </w:tblGrid>
      <w:tr w:rsidR="002547DC" w:rsidRPr="002547DC" w14:paraId="2ED66017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0686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236A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47DC" w:rsidRPr="002547DC" w14:paraId="3939803A" w14:textId="77777777" w:rsidTr="00946108">
        <w:trPr>
          <w:trHeight w:val="78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303D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Gateway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484DB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or software that connects and translates between two different networks</w:t>
            </w:r>
          </w:p>
        </w:tc>
      </w:tr>
      <w:tr w:rsidR="002547DC" w:rsidRPr="002547DC" w14:paraId="45E4B451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1386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EEF73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access, protocol bridging, VoIP, cloud networking</w:t>
            </w:r>
          </w:p>
        </w:tc>
      </w:tr>
      <w:tr w:rsidR="002547DC" w:rsidRPr="002547DC" w14:paraId="2D88893B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66156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Layers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11F3F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across Layer 3 to Layer 7</w:t>
            </w:r>
          </w:p>
        </w:tc>
      </w:tr>
      <w:tr w:rsidR="002547DC" w:rsidRPr="002547DC" w14:paraId="2AFC8412" w14:textId="77777777" w:rsidTr="00946108">
        <w:trPr>
          <w:trHeight w:val="78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7200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Form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5478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Routers, cloud appliances, enterprise devices</w:t>
            </w:r>
          </w:p>
        </w:tc>
      </w:tr>
    </w:tbl>
    <w:p w14:paraId="34635F69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D112C9">
          <v:rect id="_x0000_i1032" style="width:0;height:1.5pt" o:hralign="center" o:hrstd="t" o:hr="t" fillcolor="#a0a0a0" stroked="f"/>
        </w:pict>
      </w:r>
    </w:p>
    <w:p w14:paraId="635013D0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14F625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4837F2" w14:textId="77777777" w:rsidR="00A70480" w:rsidRPr="002547DC" w:rsidRDefault="00A70480" w:rsidP="002547DC"/>
    <w:sectPr w:rsidR="00A70480" w:rsidRPr="002547DC" w:rsidSect="002547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18F3"/>
    <w:multiLevelType w:val="multilevel"/>
    <w:tmpl w:val="A55A1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D268D6"/>
    <w:multiLevelType w:val="multilevel"/>
    <w:tmpl w:val="4CB64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C96D17"/>
    <w:multiLevelType w:val="multilevel"/>
    <w:tmpl w:val="2C5AD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4320772">
    <w:abstractNumId w:val="2"/>
  </w:num>
  <w:num w:numId="2" w16cid:durableId="1518345235">
    <w:abstractNumId w:val="0"/>
  </w:num>
  <w:num w:numId="3" w16cid:durableId="1853718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7DC"/>
    <w:rsid w:val="001050B2"/>
    <w:rsid w:val="002547DC"/>
    <w:rsid w:val="002D1F4F"/>
    <w:rsid w:val="00711B4D"/>
    <w:rsid w:val="00791845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D3C2"/>
  <w15:chartTrackingRefBased/>
  <w15:docId w15:val="{21C80666-49F8-4ADA-8436-7E865BA9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4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2026-01-23T22:15:00Z</dcterms:modified>
</cp:coreProperties>
</file>