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71EE" w14:textId="77777777" w:rsidR="00DA1E85" w:rsidRPr="00DA1E85" w:rsidRDefault="00DA1E85" w:rsidP="0032258C">
      <w:pPr>
        <w:pStyle w:val="Heading1"/>
        <w:rPr>
          <w:rFonts w:eastAsia="Arial"/>
          <w:lang w:val="en"/>
        </w:rPr>
      </w:pPr>
      <w:bookmarkStart w:id="0" w:name="_kddk579za9qv" w:colFirst="0" w:colLast="0"/>
      <w:bookmarkEnd w:id="0"/>
      <w:r w:rsidRPr="00DA1E85">
        <w:rPr>
          <w:rFonts w:eastAsia="Arial"/>
          <w:lang w:val="en"/>
        </w:rPr>
        <w:t>Types of Firewall</w:t>
      </w:r>
    </w:p>
    <w:p w14:paraId="6CC66A90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2F703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1E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02CAD6" wp14:editId="562C227F">
            <wp:extent cx="5943600" cy="173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ADE1F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10"/>
      </w:tblGrid>
      <w:tr w:rsidR="00DA1E85" w:rsidRPr="00DA1E85" w14:paraId="3B19822E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0F4B" w14:textId="77777777" w:rsidR="00DA1E85" w:rsidRPr="00DA1E85" w:rsidRDefault="00DA1E85" w:rsidP="00DA1E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ADC0" w14:textId="77777777" w:rsidR="00DA1E85" w:rsidRPr="00DA1E85" w:rsidRDefault="00DA1E85" w:rsidP="00DA1E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1E85" w:rsidRPr="00DA1E85" w14:paraId="027FA882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F9F9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A871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physical appliance (e.g., Cisco ASA, Fortinet)</w:t>
            </w:r>
          </w:p>
        </w:tc>
      </w:tr>
      <w:tr w:rsidR="00DA1E85" w:rsidRPr="00DA1E85" w14:paraId="281DA9D8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3234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F0D3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computer or server (e.g., Windows Firewall, iptables)</w:t>
            </w:r>
          </w:p>
        </w:tc>
      </w:tr>
      <w:tr w:rsidR="00DA1E85" w:rsidRPr="00DA1E85" w14:paraId="4D9B99B6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791F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 (NGFW)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4FD6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deep packet inspection, intrusion prevention, app control</w:t>
            </w:r>
          </w:p>
        </w:tc>
      </w:tr>
      <w:tr w:rsidR="00DA1E85" w:rsidRPr="00DA1E85" w14:paraId="488A5F55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B434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2DF8" w14:textId="77777777" w:rsidR="00DA1E85" w:rsidRPr="00DA1E85" w:rsidRDefault="00DA1E85" w:rsidP="00DA1E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1E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as a service, often used in cloud infrastructure (e.g., AWS WAF)</w:t>
            </w:r>
          </w:p>
        </w:tc>
      </w:tr>
    </w:tbl>
    <w:p w14:paraId="7F780A5B" w14:textId="77777777" w:rsidR="00DA1E85" w:rsidRPr="00DA1E85" w:rsidRDefault="00DA1E85" w:rsidP="00DA1E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323407" w14:textId="77777777" w:rsidR="00A70480" w:rsidRPr="00DA1E85" w:rsidRDefault="00A70480" w:rsidP="00DA1E85"/>
    <w:sectPr w:rsidR="00A70480" w:rsidRPr="00DA1E85" w:rsidSect="00DA1E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85"/>
    <w:rsid w:val="00230D67"/>
    <w:rsid w:val="002D1F4F"/>
    <w:rsid w:val="0032258C"/>
    <w:rsid w:val="00711B4D"/>
    <w:rsid w:val="00854D6A"/>
    <w:rsid w:val="008952B3"/>
    <w:rsid w:val="00A70480"/>
    <w:rsid w:val="00DA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AE9"/>
  <w15:chartTrackingRefBased/>
  <w15:docId w15:val="{C537E83C-C7C6-43C8-B1D5-828BAEBC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