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54C8" w14:textId="77777777" w:rsidR="00C924CE" w:rsidRPr="00C924CE" w:rsidRDefault="00C924CE" w:rsidP="00E004F0">
      <w:pPr>
        <w:pStyle w:val="Heading1"/>
        <w:rPr>
          <w:rFonts w:eastAsia="Arial"/>
          <w:lang w:val="en"/>
        </w:rPr>
      </w:pPr>
      <w:bookmarkStart w:id="0" w:name="_r775yz8rdrdd" w:colFirst="0" w:colLast="0"/>
      <w:bookmarkEnd w:id="0"/>
      <w:r w:rsidRPr="00C924CE">
        <w:rPr>
          <w:rFonts w:eastAsia="Arial"/>
          <w:lang w:val="en"/>
        </w:rPr>
        <w:t>VPN Gateway</w:t>
      </w:r>
    </w:p>
    <w:p w14:paraId="66885D16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1" w:name="_49he8pq7qtvg" w:colFirst="0" w:colLast="0"/>
      <w:bookmarkEnd w:id="1"/>
      <w:r w:rsidRPr="00C924CE">
        <w:rPr>
          <w:rFonts w:ascii="Segoe UI Emoji" w:eastAsia="Arial" w:hAnsi="Segoe UI Emoji" w:cs="Segoe UI Emoji"/>
          <w:lang w:val="en"/>
        </w:rPr>
        <w:t>🔐</w:t>
      </w:r>
      <w:r w:rsidRPr="00C924CE">
        <w:rPr>
          <w:rFonts w:eastAsia="Arial"/>
          <w:lang w:val="en"/>
        </w:rPr>
        <w:t xml:space="preserve"> What is a VPN Gateway?</w:t>
      </w:r>
    </w:p>
    <w:p w14:paraId="18680C6E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19FF7" w14:textId="77777777" w:rsidR="00C924CE" w:rsidRPr="00C924CE" w:rsidRDefault="00C924CE" w:rsidP="00C924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Gateway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 or virtual service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communication between two or more networks over the internet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(Virtual Private Network) protocols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creates an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tunnel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protects data as it moves between:</w:t>
      </w:r>
    </w:p>
    <w:p w14:paraId="3B52B5ED" w14:textId="77777777" w:rsidR="00C924CE" w:rsidRPr="00C924CE" w:rsidRDefault="00C924CE" w:rsidP="00C924C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users and a company network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1A0DDA" w14:textId="77777777" w:rsidR="00C924CE" w:rsidRPr="00C924CE" w:rsidRDefault="00C924CE" w:rsidP="00C924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Branch offices and headquarters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24C58" w14:textId="77777777" w:rsidR="00C924CE" w:rsidRPr="00C924CE" w:rsidRDefault="00C924CE" w:rsidP="00C924C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On-premises networks and cloud environments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7B863" w14:textId="77777777" w:rsidR="00C924CE" w:rsidRPr="00C924CE" w:rsidRDefault="00C924CE" w:rsidP="00C924C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VPN Gateway acts as the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access point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and decrypts data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traveling between trusted networks.</w:t>
      </w:r>
    </w:p>
    <w:p w14:paraId="39B9A7CD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390CCE">
          <v:rect id="_x0000_i1025" style="width:0;height:1.5pt" o:hralign="center" o:hrstd="t" o:hr="t" fillcolor="#a0a0a0" stroked="f"/>
        </w:pict>
      </w:r>
    </w:p>
    <w:p w14:paraId="2267244A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2" w:name="_z4w0d1ytckvd" w:colFirst="0" w:colLast="0"/>
      <w:bookmarkEnd w:id="2"/>
      <w:r w:rsidRPr="00C924CE">
        <w:rPr>
          <w:rFonts w:ascii="Segoe UI Emoji" w:eastAsia="Arial" w:hAnsi="Segoe UI Emoji" w:cs="Segoe UI Emoji"/>
          <w:lang w:val="en"/>
        </w:rPr>
        <w:t>🔧</w:t>
      </w:r>
      <w:r w:rsidRPr="00C924CE">
        <w:rPr>
          <w:rFonts w:eastAsia="Arial"/>
          <w:lang w:val="en"/>
        </w:rPr>
        <w:t xml:space="preserve"> What It Does</w:t>
      </w:r>
    </w:p>
    <w:p w14:paraId="69E7E2ED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99934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93D2C" wp14:editId="56ACA71C">
            <wp:extent cx="5943600" cy="18034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74A71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75"/>
      </w:tblGrid>
      <w:tr w:rsidR="00C924CE" w:rsidRPr="00C924CE" w14:paraId="4BC32566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8FEA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ED10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24CE" w:rsidRPr="00C924CE" w14:paraId="03FF242C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A8CD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 traffic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85C8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data into a secure form so outsiders can't read it</w:t>
            </w:r>
          </w:p>
        </w:tc>
      </w:tr>
      <w:tr w:rsidR="00C924CE" w:rsidRPr="00C924CE" w14:paraId="113FF70F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6FA4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Creates VPN tunnels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E79B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Builds secure links between networks or users</w:t>
            </w:r>
          </w:p>
        </w:tc>
      </w:tr>
      <w:tr w:rsidR="00C924CE" w:rsidRPr="00C924CE" w14:paraId="5BE31171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B471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Routes private traffic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438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from one private network to another via the public internet</w:t>
            </w:r>
          </w:p>
        </w:tc>
      </w:tr>
      <w:tr w:rsidR="00C924CE" w:rsidRPr="00C924CE" w14:paraId="445EC246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0ADF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multiple VPN types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D94A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handle IPsec, SSL, L2TP, or IKEv2 tunnels</w:t>
            </w:r>
          </w:p>
        </w:tc>
      </w:tr>
    </w:tbl>
    <w:p w14:paraId="024FE1D5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ACF595">
          <v:rect id="_x0000_i1026" style="width:0;height:1.5pt" o:hralign="center" o:hrstd="t" o:hr="t" fillcolor="#a0a0a0" stroked="f"/>
        </w:pict>
      </w:r>
    </w:p>
    <w:p w14:paraId="4D975928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3" w:name="_wrhvvi4sadw" w:colFirst="0" w:colLast="0"/>
      <w:bookmarkEnd w:id="3"/>
      <w:r w:rsidRPr="00C924CE">
        <w:rPr>
          <w:rFonts w:ascii="Segoe UI Emoji" w:eastAsia="Arial" w:hAnsi="Segoe UI Emoji" w:cs="Segoe UI Emoji"/>
          <w:lang w:val="en"/>
        </w:rPr>
        <w:t>🧱</w:t>
      </w:r>
      <w:r w:rsidRPr="00C924CE">
        <w:rPr>
          <w:rFonts w:eastAsia="Arial"/>
          <w:lang w:val="en"/>
        </w:rPr>
        <w:t xml:space="preserve"> Example Use Cases</w:t>
      </w:r>
    </w:p>
    <w:p w14:paraId="424436E4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A8DC3" w14:textId="77777777" w:rsidR="00C924CE" w:rsidRPr="00C924CE" w:rsidRDefault="00C924CE" w:rsidP="00C924CE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User Access:</w:t>
      </w:r>
    </w:p>
    <w:p w14:paraId="201D4FE1" w14:textId="77777777" w:rsidR="00C924CE" w:rsidRPr="00C924CE" w:rsidRDefault="00C924CE" w:rsidP="00C924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93CD1E" wp14:editId="1930B99D">
            <wp:extent cx="5943600" cy="723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E1CA5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[Remote Laptop]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[VPN Gateway]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[Corporate Network]</w:t>
      </w:r>
    </w:p>
    <w:p w14:paraId="29ED985F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B315B" w14:textId="77777777" w:rsidR="00C924CE" w:rsidRPr="00C924CE" w:rsidRDefault="00C924CE" w:rsidP="00C924C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Site-to-Site VPN: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A1366B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4D7AF9" wp14:editId="2073927A">
            <wp:extent cx="5943600" cy="711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16FDB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[Branch Office LAN]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[VPN Gateway]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[HQ VPN Gateway]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[HQ LAN]</w:t>
      </w:r>
    </w:p>
    <w:p w14:paraId="021CD4E4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1FE860" w14:textId="77777777" w:rsidR="00C924CE" w:rsidRPr="00C924CE" w:rsidRDefault="00C924CE" w:rsidP="00C924CE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Cloud VPN: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22718A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C71B14" wp14:editId="4D66900D">
            <wp:extent cx="5943600" cy="6858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A6A43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[On-Prem Network]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[VPN Gateway]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[AWS/Azure VPN Gateway] </w:t>
      </w:r>
      <w:r w:rsidRPr="00C924C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[Cloud VPC]</w:t>
      </w:r>
    </w:p>
    <w:p w14:paraId="3F7B6FD8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7E93B2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561831">
          <v:rect id="_x0000_i1027" style="width:0;height:1.5pt" o:hralign="center" o:hrstd="t" o:hr="t" fillcolor="#a0a0a0" stroked="f"/>
        </w:pict>
      </w:r>
    </w:p>
    <w:p w14:paraId="7BF518E2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4" w:name="_55jxlp8cvaxk" w:colFirst="0" w:colLast="0"/>
      <w:bookmarkEnd w:id="4"/>
      <w:r w:rsidRPr="00C924CE">
        <w:rPr>
          <w:rFonts w:ascii="Segoe UI Emoji" w:eastAsia="Arial" w:hAnsi="Segoe UI Emoji" w:cs="Segoe UI Emoji"/>
          <w:lang w:val="en"/>
        </w:rPr>
        <w:t>🧠</w:t>
      </w:r>
      <w:r w:rsidRPr="00C924CE">
        <w:rPr>
          <w:rFonts w:eastAsia="Arial"/>
          <w:lang w:val="en"/>
        </w:rPr>
        <w:t xml:space="preserve"> Types of VPN Gateways</w:t>
      </w:r>
    </w:p>
    <w:p w14:paraId="04C894CF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182AC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B12EFE" wp14:editId="1264B22C">
            <wp:extent cx="5943600" cy="1397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EC02D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55"/>
      </w:tblGrid>
      <w:tr w:rsidR="00C924CE" w:rsidRPr="00C924CE" w14:paraId="6F180074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40F5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E332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24CE" w:rsidRPr="00C924CE" w14:paraId="34381E35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55C2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Access VPN Gateway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B171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individual users to connect to a network securely</w:t>
            </w:r>
          </w:p>
        </w:tc>
      </w:tr>
      <w:tr w:rsidR="00C924CE" w:rsidRPr="00C924CE" w14:paraId="55628F8F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AF2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Site-to-Site VPN Gateway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FAC0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entire networks securely over the internet</w:t>
            </w:r>
          </w:p>
        </w:tc>
      </w:tr>
      <w:tr w:rsidR="00C924CE" w:rsidRPr="00C924CE" w14:paraId="4489BCA8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4BCC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VPN Gateway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ABB3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platforms like AWS, Azure, GCP to connect cloud to on-prem networks</w:t>
            </w:r>
          </w:p>
        </w:tc>
      </w:tr>
    </w:tbl>
    <w:p w14:paraId="73174F92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EAE777">
          <v:rect id="_x0000_i1028" style="width:0;height:1.5pt" o:hralign="center" o:hrstd="t" o:hr="t" fillcolor="#a0a0a0" stroked="f"/>
        </w:pict>
      </w:r>
    </w:p>
    <w:p w14:paraId="60548C5F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5" w:name="_3369mtlrbd5s" w:colFirst="0" w:colLast="0"/>
      <w:bookmarkEnd w:id="5"/>
      <w:r w:rsidRPr="00C924CE">
        <w:rPr>
          <w:rFonts w:ascii="Segoe UI Emoji" w:eastAsia="Arial" w:hAnsi="Segoe UI Emoji" w:cs="Segoe UI Emoji"/>
          <w:lang w:val="en"/>
        </w:rPr>
        <w:t>🔐</w:t>
      </w:r>
      <w:r w:rsidRPr="00C924CE">
        <w:rPr>
          <w:rFonts w:eastAsia="Arial"/>
          <w:lang w:val="en"/>
        </w:rPr>
        <w:t xml:space="preserve"> Common VPN Protocols Supported</w:t>
      </w:r>
    </w:p>
    <w:p w14:paraId="269A0DED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508C6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C140B0A" wp14:editId="67F85C4B">
            <wp:extent cx="5943600" cy="1905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E7F4D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5735"/>
      </w:tblGrid>
      <w:tr w:rsidR="00C924CE" w:rsidRPr="00C924CE" w14:paraId="3C4E01C9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920E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D7D7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24CE" w:rsidRPr="00C924CE" w14:paraId="0E92B789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5C1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IPSec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3FDD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encryption; used for site-to-site and remote access</w:t>
            </w:r>
          </w:p>
        </w:tc>
      </w:tr>
      <w:tr w:rsidR="00C924CE" w:rsidRPr="00C924CE" w14:paraId="5703B2E9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C9BA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BEEF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browser-based or app-based VPNs</w:t>
            </w:r>
          </w:p>
        </w:tc>
      </w:tr>
      <w:tr w:rsidR="00C924CE" w:rsidRPr="00C924CE" w14:paraId="6253E500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778D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L2TP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2D11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with IPSec for added security</w:t>
            </w:r>
          </w:p>
        </w:tc>
      </w:tr>
      <w:tr w:rsidR="00C924CE" w:rsidRPr="00C924CE" w14:paraId="3406C143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2CB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IKEv2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F152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stable, and mobile-friendly</w:t>
            </w:r>
          </w:p>
        </w:tc>
      </w:tr>
      <w:tr w:rsidR="00C924CE" w:rsidRPr="00C924CE" w14:paraId="112D03C4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0574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OpenVPN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EC03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and widely supported</w:t>
            </w:r>
          </w:p>
        </w:tc>
      </w:tr>
    </w:tbl>
    <w:p w14:paraId="06F62410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BEAE01">
          <v:rect id="_x0000_i1029" style="width:0;height:1.5pt" o:hralign="center" o:hrstd="t" o:hr="t" fillcolor="#a0a0a0" stroked="f"/>
        </w:pict>
      </w:r>
    </w:p>
    <w:p w14:paraId="2BD23395" w14:textId="77777777" w:rsidR="00C924CE" w:rsidRPr="00C924CE" w:rsidRDefault="00C924CE" w:rsidP="00E004F0">
      <w:pPr>
        <w:pStyle w:val="Heading2"/>
        <w:rPr>
          <w:rFonts w:ascii="Arial" w:eastAsia="Arial" w:hAnsi="Arial" w:cs="Arial"/>
          <w:lang w:val="en"/>
        </w:rPr>
      </w:pPr>
      <w:bookmarkStart w:id="6" w:name="_k2osi8v5bxfv" w:colFirst="0" w:colLast="0"/>
      <w:bookmarkEnd w:id="6"/>
      <w:r w:rsidRPr="00C924CE">
        <w:rPr>
          <w:rFonts w:ascii="Segoe UI Emoji" w:eastAsia="Arial Unicode MS" w:hAnsi="Segoe UI Emoji" w:cs="Segoe UI Emoji"/>
          <w:lang w:val="en"/>
        </w:rPr>
        <w:t>✅</w:t>
      </w:r>
      <w:r w:rsidRPr="00C924CE">
        <w:rPr>
          <w:rFonts w:eastAsia="Arial Unicode MS"/>
          <w:lang w:val="en"/>
        </w:rPr>
        <w:t xml:space="preserve"> Advantages</w:t>
      </w:r>
    </w:p>
    <w:p w14:paraId="3A11B6B1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A7CCA" w14:textId="77777777" w:rsidR="00C924CE" w:rsidRPr="00C924CE" w:rsidRDefault="00C924CE" w:rsidP="00C924C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Secures data over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untrusted networks (like the internet)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B23F14" w14:textId="77777777" w:rsidR="00C924CE" w:rsidRPr="00C924CE" w:rsidRDefault="00C924CE" w:rsidP="00C924C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work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multi-site connectivity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AB91B" w14:textId="77777777" w:rsidR="00C924CE" w:rsidRPr="00C924CE" w:rsidRDefault="00C924CE" w:rsidP="00C924C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across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on-premises and cloud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C2EA8" w14:textId="77777777" w:rsidR="00C924CE" w:rsidRPr="00C924CE" w:rsidRDefault="00C924CE" w:rsidP="00C924C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encryption, authentication, and access control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66A173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22613CF">
          <v:rect id="_x0000_i1030" style="width:0;height:1.5pt" o:hralign="center" o:hrstd="t" o:hr="t" fillcolor="#a0a0a0" stroked="f"/>
        </w:pict>
      </w:r>
    </w:p>
    <w:p w14:paraId="6E4C7804" w14:textId="77777777" w:rsidR="00C924CE" w:rsidRPr="00C924CE" w:rsidRDefault="00C924CE" w:rsidP="00E004F0">
      <w:pPr>
        <w:pStyle w:val="Heading2"/>
        <w:rPr>
          <w:rFonts w:ascii="Arial" w:eastAsia="Arial" w:hAnsi="Arial" w:cs="Arial"/>
          <w:lang w:val="en"/>
        </w:rPr>
      </w:pPr>
      <w:bookmarkStart w:id="7" w:name="_xdvuba2jdhfu" w:colFirst="0" w:colLast="0"/>
      <w:bookmarkEnd w:id="7"/>
      <w:r w:rsidRPr="00C924CE">
        <w:rPr>
          <w:rFonts w:ascii="Segoe UI Emoji" w:eastAsia="Arial Unicode MS" w:hAnsi="Segoe UI Emoji" w:cs="Segoe UI Emoji"/>
          <w:lang w:val="en"/>
        </w:rPr>
        <w:t>❌</w:t>
      </w:r>
      <w:r w:rsidRPr="00C924CE">
        <w:rPr>
          <w:rFonts w:eastAsia="Arial Unicode MS"/>
          <w:lang w:val="en"/>
        </w:rPr>
        <w:t xml:space="preserve"> Disadvantages</w:t>
      </w:r>
    </w:p>
    <w:p w14:paraId="06A516FC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F79D2" w14:textId="77777777" w:rsidR="00C924CE" w:rsidRPr="00C924CE" w:rsidRDefault="00C924CE" w:rsidP="00C924C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configuration and maintenance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A13092" w14:textId="77777777" w:rsidR="00C924CE" w:rsidRPr="00C924CE" w:rsidRDefault="00C924CE" w:rsidP="00C924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 speed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encryption overhead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D15597" w14:textId="77777777" w:rsidR="00C924CE" w:rsidRPr="00C924CE" w:rsidRDefault="00C924CE" w:rsidP="00C924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policies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avoid misuse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CD41C6" w14:textId="77777777" w:rsidR="00C924CE" w:rsidRPr="00C924CE" w:rsidRDefault="00C924CE" w:rsidP="00C924C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24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Cloud VPN Gateways may </w:t>
      </w:r>
      <w:r w:rsidRPr="00C924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 extra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have bandwidth limits</w:t>
      </w:r>
      <w:r w:rsidRPr="00C924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0FA16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D2D5EC">
          <v:rect id="_x0000_i1031" style="width:0;height:1.5pt" o:hralign="center" o:hrstd="t" o:hr="t" fillcolor="#a0a0a0" stroked="f"/>
        </w:pict>
      </w:r>
    </w:p>
    <w:p w14:paraId="4466D776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8" w:name="_wj88jm9or86" w:colFirst="0" w:colLast="0"/>
      <w:bookmarkEnd w:id="8"/>
      <w:r w:rsidRPr="00C924CE">
        <w:rPr>
          <w:rFonts w:ascii="Segoe UI Emoji" w:eastAsia="Arial" w:hAnsi="Segoe UI Emoji" w:cs="Segoe UI Emoji"/>
          <w:lang w:val="en"/>
        </w:rPr>
        <w:t>🏷️</w:t>
      </w:r>
      <w:r w:rsidRPr="00C924CE">
        <w:rPr>
          <w:rFonts w:eastAsia="Arial"/>
          <w:lang w:val="en"/>
        </w:rPr>
        <w:t xml:space="preserve"> Popular VPN Gateway Devices &amp; Services</w:t>
      </w:r>
    </w:p>
    <w:p w14:paraId="3864AFEC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DB359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F98509" wp14:editId="2871714E">
            <wp:extent cx="5943600" cy="259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6232A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990"/>
      </w:tblGrid>
      <w:tr w:rsidR="00C924CE" w:rsidRPr="00C924CE" w14:paraId="4DE30952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E730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 / Platform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E99E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924CE" w:rsidRPr="00C924CE" w14:paraId="2789C24E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6E1A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90B9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 with VPN, Meraki MX</w:t>
            </w:r>
          </w:p>
        </w:tc>
      </w:tr>
      <w:tr w:rsidR="00C924CE" w:rsidRPr="00C924CE" w14:paraId="66DF223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ED8B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Fortinet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EB14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VPN</w:t>
            </w:r>
          </w:p>
        </w:tc>
      </w:tr>
      <w:tr w:rsidR="00C924CE" w:rsidRPr="00C924CE" w14:paraId="7B93F0EB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0DB3F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C101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GlobalProtect</w:t>
            </w:r>
            <w:proofErr w:type="spellEnd"/>
          </w:p>
        </w:tc>
      </w:tr>
      <w:tr w:rsidR="00C924CE" w:rsidRPr="00C924CE" w14:paraId="5F03BE2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51FE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8052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OpenVPN, IPsec support</w:t>
            </w:r>
          </w:p>
        </w:tc>
      </w:tr>
      <w:tr w:rsidR="00C924CE" w:rsidRPr="00C924CE" w14:paraId="7095876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BB7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3073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VPN Gateway (VGW)</w:t>
            </w:r>
          </w:p>
        </w:tc>
      </w:tr>
      <w:tr w:rsidR="00C924CE" w:rsidRPr="00C924CE" w14:paraId="31E38C4C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CCF8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0974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VPN Gateway</w:t>
            </w:r>
          </w:p>
        </w:tc>
      </w:tr>
      <w:tr w:rsidR="00C924CE" w:rsidRPr="00C924CE" w14:paraId="11472720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FB55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GCP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9671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VPN</w:t>
            </w:r>
          </w:p>
        </w:tc>
      </w:tr>
    </w:tbl>
    <w:p w14:paraId="71B4ACD5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5A3E3">
          <v:rect id="_x0000_i1032" style="width:0;height:1.5pt" o:hralign="center" o:hrstd="t" o:hr="t" fillcolor="#a0a0a0" stroked="f"/>
        </w:pict>
      </w:r>
    </w:p>
    <w:p w14:paraId="3B576466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B36669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C9D50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DBF7BA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BB8977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56D7A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95B398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1792A1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60FE1C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0146EC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0AA1E7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F1F06A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A0CFA6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4AF58A" w14:textId="77777777" w:rsidR="00C924CE" w:rsidRPr="00C924CE" w:rsidRDefault="00C924CE" w:rsidP="00E004F0">
      <w:pPr>
        <w:pStyle w:val="Heading2"/>
        <w:rPr>
          <w:rFonts w:eastAsia="Arial"/>
          <w:lang w:val="en"/>
        </w:rPr>
      </w:pPr>
      <w:bookmarkStart w:id="9" w:name="_5we8p7fyweyh" w:colFirst="0" w:colLast="0"/>
      <w:bookmarkEnd w:id="9"/>
      <w:r w:rsidRPr="00C924CE">
        <w:rPr>
          <w:rFonts w:ascii="Segoe UI Emoji" w:eastAsia="Arial" w:hAnsi="Segoe UI Emoji" w:cs="Segoe UI Emoji"/>
          <w:lang w:val="en"/>
        </w:rPr>
        <w:t>📌</w:t>
      </w:r>
      <w:r w:rsidRPr="00C924CE">
        <w:rPr>
          <w:rFonts w:eastAsia="Arial"/>
          <w:lang w:val="en"/>
        </w:rPr>
        <w:t xml:space="preserve"> Summary</w:t>
      </w:r>
    </w:p>
    <w:p w14:paraId="32BA67A1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663AE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24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14784E" wp14:editId="6358204D">
            <wp:extent cx="5943600" cy="1930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ADC08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05"/>
      </w:tblGrid>
      <w:tr w:rsidR="00C924CE" w:rsidRPr="00C924CE" w14:paraId="491F522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063B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F1C9" w14:textId="77777777" w:rsidR="00C924CE" w:rsidRPr="00C924CE" w:rsidRDefault="00C924CE" w:rsidP="00C924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24CE" w:rsidRPr="00C924CE" w14:paraId="25028CFD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B3D4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Gateway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AA0C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service that encrypts and routes VPN traffic between users or networks</w:t>
            </w:r>
          </w:p>
        </w:tc>
      </w:tr>
      <w:tr w:rsidR="00C924CE" w:rsidRPr="00C924CE" w14:paraId="6694C41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9ED9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DBF9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connectivity over the internet</w:t>
            </w:r>
          </w:p>
        </w:tc>
      </w:tr>
      <w:tr w:rsidR="00C924CE" w:rsidRPr="00C924CE" w14:paraId="2C69575C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57A8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B5CC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mainly at Layer 3 (Network), but can go up to Layer 7 depending on protocol</w:t>
            </w:r>
          </w:p>
        </w:tc>
      </w:tr>
      <w:tr w:rsidR="00C924CE" w:rsidRPr="00C924CE" w14:paraId="08A1B102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2ED3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Scenarios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3CA6" w14:textId="77777777" w:rsidR="00C924CE" w:rsidRPr="00C924CE" w:rsidRDefault="00C924CE" w:rsidP="00C924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24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work, site-to-site VPN, hybrid cloud</w:t>
            </w:r>
          </w:p>
        </w:tc>
      </w:tr>
    </w:tbl>
    <w:p w14:paraId="3E104137" w14:textId="77777777" w:rsidR="00C924CE" w:rsidRPr="00C924CE" w:rsidRDefault="00000000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4D1D8C">
          <v:rect id="_x0000_i1033" style="width:0;height:1.5pt" o:hralign="center" o:hrstd="t" o:hr="t" fillcolor="#a0a0a0" stroked="f"/>
        </w:pict>
      </w:r>
    </w:p>
    <w:p w14:paraId="10A2AA42" w14:textId="77777777" w:rsidR="00C924CE" w:rsidRPr="00C924CE" w:rsidRDefault="00C924CE" w:rsidP="00C924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A6032" w14:textId="77777777" w:rsidR="00C924CE" w:rsidRPr="00C924CE" w:rsidRDefault="00C924CE" w:rsidP="00C924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56EFD" w14:textId="77777777" w:rsidR="00A70480" w:rsidRPr="00C924CE" w:rsidRDefault="00A70480" w:rsidP="00C924CE"/>
    <w:sectPr w:rsidR="00A70480" w:rsidRPr="00C924CE" w:rsidSect="00C924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A35FC"/>
    <w:multiLevelType w:val="multilevel"/>
    <w:tmpl w:val="A55A1A1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200FF4"/>
    <w:multiLevelType w:val="multilevel"/>
    <w:tmpl w:val="78D27C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B215B5"/>
    <w:multiLevelType w:val="multilevel"/>
    <w:tmpl w:val="D1C4F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D61885"/>
    <w:multiLevelType w:val="multilevel"/>
    <w:tmpl w:val="C0CCE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66BC2"/>
    <w:multiLevelType w:val="multilevel"/>
    <w:tmpl w:val="9BDCE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033EEA"/>
    <w:multiLevelType w:val="multilevel"/>
    <w:tmpl w:val="A5B6AD0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49995737">
    <w:abstractNumId w:val="0"/>
  </w:num>
  <w:num w:numId="2" w16cid:durableId="1390808538">
    <w:abstractNumId w:val="5"/>
  </w:num>
  <w:num w:numId="3" w16cid:durableId="258566673">
    <w:abstractNumId w:val="2"/>
  </w:num>
  <w:num w:numId="4" w16cid:durableId="418603428">
    <w:abstractNumId w:val="3"/>
  </w:num>
  <w:num w:numId="5" w16cid:durableId="1582325812">
    <w:abstractNumId w:val="4"/>
  </w:num>
  <w:num w:numId="6" w16cid:durableId="125043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CE"/>
    <w:rsid w:val="002D1F4F"/>
    <w:rsid w:val="00711B4D"/>
    <w:rsid w:val="00854D6A"/>
    <w:rsid w:val="008952B3"/>
    <w:rsid w:val="00A70480"/>
    <w:rsid w:val="00C924CE"/>
    <w:rsid w:val="00DC5361"/>
    <w:rsid w:val="00E0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DE03"/>
  <w15:chartTrackingRefBased/>
  <w15:docId w15:val="{6BFF2369-EE0F-4513-83BF-88796955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2026-01-23T22:32:00Z</dcterms:modified>
</cp:coreProperties>
</file>