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C2A5" w14:textId="77777777" w:rsidR="004F720B" w:rsidRDefault="004F720B" w:rsidP="004F720B">
      <w:pPr>
        <w:pStyle w:val="Heading1"/>
      </w:pPr>
      <w:bookmarkStart w:id="0" w:name="_pfe4u1jmebaz" w:colFirst="0" w:colLast="0"/>
      <w:bookmarkEnd w:id="0"/>
      <w:r>
        <w:t>Rack Server</w:t>
      </w:r>
    </w:p>
    <w:p w14:paraId="73162621" w14:textId="77777777" w:rsidR="004F720B" w:rsidRDefault="004F720B" w:rsidP="004F720B">
      <w:pPr>
        <w:pStyle w:val="Heading2"/>
        <w:keepNext w:val="0"/>
        <w:keepLines w:val="0"/>
        <w:spacing w:before="280"/>
      </w:pPr>
      <w:bookmarkStart w:id="1" w:name="_xtlp2rwfzlct" w:colFirst="0" w:colLast="0"/>
      <w:bookmarkEnd w:id="1"/>
      <w:r>
        <w:t>🧱 What is a Rack Server?</w:t>
      </w:r>
    </w:p>
    <w:p w14:paraId="33C1B94C" w14:textId="77777777" w:rsidR="004F720B" w:rsidRDefault="004F720B" w:rsidP="004F720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EE7572" w14:textId="77777777" w:rsidR="004F720B" w:rsidRDefault="004F720B" w:rsidP="004F720B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rack server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flat, rectangular server</w:t>
      </w:r>
      <w:r>
        <w:rPr>
          <w:rFonts w:ascii="Roboto Mono" w:eastAsia="Roboto Mono" w:hAnsi="Roboto Mono"/>
          <w:sz w:val="24"/>
        </w:rPr>
        <w:t xml:space="preserve"> designed to be mounted in a </w:t>
      </w:r>
      <w:r>
        <w:rPr>
          <w:rFonts w:ascii="Roboto Mono" w:eastAsia="Roboto Mono" w:hAnsi="Roboto Mono"/>
          <w:b/>
          <w:bCs/>
          <w:sz w:val="24"/>
        </w:rPr>
        <w:t>server rack</w:t>
      </w:r>
      <w:r>
        <w:rPr>
          <w:rFonts w:ascii="Roboto Mono" w:eastAsia="Roboto Mono" w:hAnsi="Roboto Mono"/>
          <w:sz w:val="24"/>
        </w:rPr>
        <w:t xml:space="preserve"> — a metal frame that holds multiple servers vertically, one above the other.</w:t>
      </w:r>
    </w:p>
    <w:p w14:paraId="3C1C7247" w14:textId="77777777" w:rsidR="004F720B" w:rsidRDefault="004F720B" w:rsidP="004F720B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📌 It's a </w:t>
      </w:r>
      <w:r>
        <w:rPr>
          <w:rFonts w:ascii="Roboto Mono" w:eastAsia="Roboto Mono" w:hAnsi="Roboto Mono"/>
          <w:b/>
          <w:bCs/>
          <w:sz w:val="24"/>
        </w:rPr>
        <w:t>space-efficient</w:t>
      </w:r>
      <w:r>
        <w:rPr>
          <w:rFonts w:ascii="Roboto Mono" w:eastAsia="Roboto Mono" w:hAnsi="Roboto Mono"/>
          <w:sz w:val="24"/>
        </w:rPr>
        <w:t xml:space="preserve">, powerful, and scalable solution used mostly in </w:t>
      </w:r>
      <w:r>
        <w:rPr>
          <w:rFonts w:ascii="Roboto Mono" w:eastAsia="Roboto Mono" w:hAnsi="Roboto Mono"/>
          <w:b/>
          <w:bCs/>
          <w:sz w:val="24"/>
        </w:rPr>
        <w:t>data centers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large IT environments</w:t>
      </w:r>
      <w:r>
        <w:rPr>
          <w:rFonts w:ascii="Roboto Mono" w:eastAsia="Roboto Mono" w:hAnsi="Roboto Mono"/>
          <w:sz w:val="24"/>
        </w:rPr>
        <w:t>.</w:t>
      </w:r>
    </w:p>
    <w:p w14:paraId="2A58DBCC" w14:textId="77777777" w:rsidR="004F720B" w:rsidRDefault="004F720B" w:rsidP="004F720B">
      <w:pPr>
        <w:pStyle w:val="Heading2"/>
      </w:pPr>
      <w:bookmarkStart w:id="2" w:name="_3nm1e8t8ymjr" w:colFirst="0" w:colLast="0"/>
      <w:bookmarkEnd w:id="2"/>
      <w:r>
        <w:t>Rack Server images</w:t>
      </w:r>
    </w:p>
    <w:p w14:paraId="2DF4D7F5" w14:textId="3F109825" w:rsidR="004F720B" w:rsidRDefault="00F51BC3" w:rsidP="004F720B">
      <w:pPr>
        <w:spacing w:before="240" w:after="240"/>
      </w:pPr>
      <w:r>
        <w:rPr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sz w:val="18"/>
          <w:highlight w:val="lightGray"/>
        </w:rPr>
        <w:t xml:space="preserve"> </w:t>
      </w:r>
      <w:r>
        <w:rPr>
          <w:b/>
          <w:sz w:val="18"/>
          <w:highlight w:val="lightGray"/>
        </w:rPr>
        <w:t>Source</w:t>
      </w:r>
      <w:r>
        <w:rPr>
          <w:sz w:val="18"/>
          <w:highlight w:val="lightGray"/>
        </w:rPr>
        <w:t xml:space="preserve">: </w:t>
      </w:r>
      <w:r>
        <w:rPr>
          <w:b/>
          <w:sz w:val="18"/>
          <w:highlight w:val="lightGray"/>
        </w:rPr>
        <w:t>Provided by:</w:t>
      </w:r>
      <w:r>
        <w:rPr>
          <w:sz w:val="18"/>
          <w:highlight w:val="lightGray"/>
        </w:rPr>
        <w:t xml:space="preserve"> [Persons Table -&gt; ID Column: 1, </w:t>
      </w:r>
      <w:r>
        <w:rPr>
          <w:sz w:val="18"/>
          <w:highlight w:val="lightGray"/>
        </w:rPr>
        <w:t>Name_En</w:t>
      </w:r>
      <w:r>
        <w:rPr>
          <w:sz w:val="18"/>
          <w:highlight w:val="lightGray"/>
        </w:rPr>
        <w:t xml:space="preserve"> Column: Motasem Essam] -&gt; </w:t>
      </w:r>
      <w:r>
        <w:rPr>
          <w:b/>
          <w:sz w:val="18"/>
          <w:highlight w:val="lightGray"/>
        </w:rPr>
        <w:t>Tool:</w:t>
      </w:r>
      <w:r>
        <w:rPr>
          <w:sz w:val="18"/>
          <w:highlight w:val="lightGray"/>
        </w:rPr>
        <w:t xml:space="preserve"> [</w:t>
      </w:r>
      <w:r>
        <w:rPr>
          <w:sz w:val="18"/>
          <w:highlight w:val="lightGray"/>
        </w:rPr>
        <w:t>Lightshot</w:t>
      </w:r>
      <w:r>
        <w:rPr>
          <w:sz w:val="18"/>
          <w:highlight w:val="lightGray"/>
        </w:rPr>
        <w:t xml:space="preserve"> Program] -&gt; </w:t>
      </w:r>
      <w:r>
        <w:rPr>
          <w:b/>
          <w:sz w:val="18"/>
          <w:highlight w:val="lightGray"/>
        </w:rPr>
        <w:t xml:space="preserve">From </w:t>
      </w:r>
      <w:r>
        <w:rPr>
          <w:sz w:val="18"/>
          <w:highlight w:val="lightGray"/>
        </w:rPr>
        <w:t xml:space="preserve">[Site: Google Search: Images: </w:t>
      </w:r>
      <w:r>
        <w:rPr>
          <w:sz w:val="18"/>
          <w:highlight w:val="lightGray"/>
        </w:rPr>
        <w:t>r</w:t>
      </w:r>
      <w:r>
        <w:rPr>
          <w:sz w:val="18"/>
          <w:highlight w:val="lightGray"/>
        </w:rPr>
        <w:t xml:space="preserve">ack </w:t>
      </w:r>
      <w:r>
        <w:rPr>
          <w:sz w:val="18"/>
          <w:highlight w:val="lightGray"/>
        </w:rPr>
        <w:t>s</w:t>
      </w:r>
      <w:r>
        <w:rPr>
          <w:sz w:val="18"/>
          <w:highlight w:val="lightGray"/>
        </w:rPr>
        <w:t xml:space="preserve">erver] </w:t>
      </w:r>
      <w:r>
        <w:rPr>
          <w:b/>
          <w:sz w:val="18"/>
          <w:highlight w:val="lightGray"/>
        </w:rPr>
        <w:t>on</w:t>
      </w:r>
      <w:r>
        <w:rPr>
          <w:sz w:val="18"/>
          <w:highlight w:val="lightGray"/>
        </w:rPr>
        <w:t xml:space="preserve"> [</w:t>
      </w:r>
      <w:r>
        <w:rPr>
          <w:sz w:val="18"/>
          <w:highlight w:val="lightGray"/>
        </w:rPr>
        <w:t>1/16/2026</w:t>
      </w:r>
      <w:r>
        <w:rPr>
          <w:sz w:val="18"/>
          <w:highlight w:val="lightGray"/>
        </w:rPr>
        <w:t>]</w:t>
      </w:r>
      <w:r>
        <w:rPr>
          <w:sz w:val="18"/>
          <w:highlight w:val="lightGray"/>
        </w:rPr>
        <w:t xml:space="preserve"> </w:t>
      </w:r>
    </w:p>
    <w:p w14:paraId="250DAA59" w14:textId="77777777" w:rsidR="004F720B" w:rsidRDefault="004F720B" w:rsidP="004F720B">
      <w:pPr>
        <w:spacing w:before="240" w:after="240"/>
        <w:ind w:right="600"/>
      </w:pPr>
      <w:r>
        <w:rPr>
          <w:noProof/>
        </w:rPr>
        <w:drawing>
          <wp:inline distT="0" distB="0" distL="0" distR="0" wp14:anchorId="40CC5C2F" wp14:editId="7AF93DA5">
            <wp:extent cx="5943600" cy="1678305"/>
            <wp:effectExtent l="0" t="0" r="0" b="0"/>
            <wp:docPr id="120220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078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D1BB" w14:textId="77777777" w:rsidR="004F720B" w:rsidRDefault="00000000" w:rsidP="004F720B">
      <w:r>
        <w:rPr>
          <w:rFonts w:ascii="Roboto Mono" w:eastAsia="Roboto Mono" w:hAnsi="Roboto Mono"/>
          <w:sz w:val="24"/>
        </w:rPr>
        <w:pict w14:anchorId="10FC44D3">
          <v:rect id="_x0000_i1025" style="width:0;height:1.5pt" o:hralign="center" o:hrstd="t" o:hr="t" fillcolor="#a0a0a0" stroked="f"/>
        </w:pict>
      </w:r>
    </w:p>
    <w:p w14:paraId="5616ABA7" w14:textId="77777777" w:rsidR="004F720B" w:rsidRDefault="004F720B" w:rsidP="004F720B">
      <w:pPr>
        <w:pStyle w:val="Heading2"/>
        <w:keepNext w:val="0"/>
        <w:keepLines w:val="0"/>
        <w:spacing w:before="280"/>
      </w:pPr>
      <w:bookmarkStart w:id="3" w:name="_v3kdgrdk5eb8" w:colFirst="0" w:colLast="0"/>
      <w:bookmarkEnd w:id="3"/>
      <w:r>
        <w:t>🧠 Key Characteristics</w:t>
      </w:r>
    </w:p>
    <w:p w14:paraId="3EC412C4" w14:textId="77777777" w:rsidR="004F720B" w:rsidRDefault="004F720B" w:rsidP="004F720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5540"/>
      </w:tblGrid>
      <w:tr w:rsidR="004F720B" w14:paraId="2F614D41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0AEAA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971D9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4F720B" w14:paraId="31608012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D82AA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Shape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A9B9C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Slim, horizontal (like a pizza box!)</w:t>
            </w:r>
          </w:p>
        </w:tc>
      </w:tr>
      <w:tr w:rsidR="004F720B" w14:paraId="13E7C99D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E088E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🧩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Mounted in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B1D82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A standardized </w:t>
            </w:r>
            <w:proofErr w:type="gramStart"/>
            <w:r>
              <w:rPr>
                <w:rFonts w:ascii="Roboto Mono" w:eastAsia="Roboto Mono" w:hAnsi="Roboto Mono"/>
                <w:sz w:val="24"/>
              </w:rPr>
              <w:t>19-inch wide</w:t>
            </w:r>
            <w:proofErr w:type="gramEnd"/>
            <w:r>
              <w:rPr>
                <w:rFonts w:ascii="Roboto Mono" w:eastAsia="Roboto Mono" w:hAnsi="Roboto Mono"/>
                <w:sz w:val="24"/>
              </w:rPr>
              <w:t xml:space="preserve"> rack</w:t>
            </w:r>
          </w:p>
        </w:tc>
      </w:tr>
      <w:tr w:rsidR="004F720B" w14:paraId="2ED35294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E4727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📐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Size Units (U)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C8913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1U, 2U, 4U, etc. (1U = 1.75 inches in height)</w:t>
            </w:r>
          </w:p>
        </w:tc>
      </w:tr>
      <w:tr w:rsidR="004F720B" w14:paraId="2B999DD1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3C5D6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Modular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9AD49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Easy to add/remove multiple servers in a single rack</w:t>
            </w:r>
          </w:p>
        </w:tc>
      </w:tr>
      <w:tr w:rsidR="004F720B" w14:paraId="38921D65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81BAA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🧊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Cooling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A2033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Front-to-back airflow for better cooling in dense setups</w:t>
            </w:r>
          </w:p>
        </w:tc>
      </w:tr>
    </w:tbl>
    <w:p w14:paraId="587E6F80" w14:textId="77777777" w:rsidR="004F720B" w:rsidRDefault="00000000" w:rsidP="004F720B">
      <w:r>
        <w:rPr>
          <w:rFonts w:ascii="Roboto Mono" w:eastAsia="Roboto Mono" w:hAnsi="Roboto Mono"/>
          <w:sz w:val="24"/>
        </w:rPr>
        <w:pict w14:anchorId="38E8F9EA">
          <v:rect id="_x0000_i1026" style="width:0;height:1.5pt" o:hralign="center" o:hrstd="t" o:hr="t" fillcolor="#a0a0a0" stroked="f"/>
        </w:pict>
      </w:r>
    </w:p>
    <w:p w14:paraId="05886A1B" w14:textId="77777777" w:rsidR="004F720B" w:rsidRDefault="004F720B" w:rsidP="004F720B">
      <w:pPr>
        <w:pStyle w:val="Heading2"/>
        <w:keepNext w:val="0"/>
        <w:keepLines w:val="0"/>
        <w:spacing w:before="280"/>
      </w:pPr>
      <w:bookmarkStart w:id="4" w:name="_rvz1qxo5jg0e" w:colFirst="0" w:colLast="0"/>
      <w:bookmarkEnd w:id="4"/>
      <w:r>
        <w:t>📸 Visual Concept</w:t>
      </w:r>
    </w:p>
    <w:p w14:paraId="5D5B30CC" w14:textId="77777777" w:rsidR="004F720B" w:rsidRDefault="004F720B" w:rsidP="004F720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6BFBA5" w14:textId="77777777" w:rsidR="004F720B" w:rsidRDefault="004F720B" w:rsidP="004F720B">
      <w:r>
        <w:rPr>
          <w:rFonts w:ascii="Roboto Mono" w:eastAsia="Roboto Mono" w:hAnsi="Roboto Mono"/>
          <w:sz w:val="24"/>
        </w:rPr>
        <w:t xml:space="preserve">[ Server Rack </w:t>
      </w:r>
      <w:proofErr w:type="gramStart"/>
      <w:r>
        <w:rPr>
          <w:rFonts w:ascii="Roboto Mono" w:eastAsia="Roboto Mono" w:hAnsi="Roboto Mono"/>
          <w:sz w:val="24"/>
        </w:rPr>
        <w:t>Cabinet ]</w:t>
      </w:r>
      <w:proofErr w:type="gramEnd"/>
    </w:p>
    <w:p w14:paraId="5FA1B43E" w14:textId="77777777" w:rsidR="004F720B" w:rsidRDefault="004F720B" w:rsidP="004F720B">
      <w:r>
        <w:rPr>
          <w:rFonts w:ascii="Roboto Mono" w:eastAsia="Roboto Mono" w:hAnsi="Roboto Mono"/>
          <w:sz w:val="24"/>
        </w:rPr>
        <w:t xml:space="preserve">  ├── [1U Rack Server - Web Server]</w:t>
      </w:r>
    </w:p>
    <w:p w14:paraId="598C9D6B" w14:textId="77777777" w:rsidR="004F720B" w:rsidRDefault="004F720B" w:rsidP="004F720B">
      <w:r>
        <w:rPr>
          <w:rFonts w:ascii="Roboto Mono" w:eastAsia="Roboto Mono" w:hAnsi="Roboto Mono"/>
          <w:sz w:val="24"/>
        </w:rPr>
        <w:t xml:space="preserve">  ├── [2U Rack Server - Database]</w:t>
      </w:r>
    </w:p>
    <w:p w14:paraId="027FE51F" w14:textId="77777777" w:rsidR="004F720B" w:rsidRDefault="004F720B" w:rsidP="004F720B">
      <w:r>
        <w:rPr>
          <w:rFonts w:ascii="Roboto Mono" w:eastAsia="Roboto Mono" w:hAnsi="Roboto Mono"/>
          <w:sz w:val="24"/>
        </w:rPr>
        <w:t xml:space="preserve">  ├── [1U Rack Server - Backup]</w:t>
      </w:r>
    </w:p>
    <w:p w14:paraId="7F85822B" w14:textId="77777777" w:rsidR="004F720B" w:rsidRDefault="004F720B" w:rsidP="004F720B">
      <w:r>
        <w:rPr>
          <w:rFonts w:ascii="Roboto Mono" w:eastAsia="Roboto Mono" w:hAnsi="Roboto Mono"/>
          <w:sz w:val="24"/>
        </w:rPr>
        <w:t xml:space="preserve">  └── [Switches / UPS / Storage Units]</w:t>
      </w:r>
    </w:p>
    <w:p w14:paraId="3FDF9666" w14:textId="77777777" w:rsidR="004F720B" w:rsidRDefault="004F720B" w:rsidP="004F720B"/>
    <w:p w14:paraId="7F998B50" w14:textId="77777777" w:rsidR="004F720B" w:rsidRDefault="00000000" w:rsidP="004F720B">
      <w:r>
        <w:rPr>
          <w:rFonts w:ascii="Roboto Mono" w:eastAsia="Roboto Mono" w:hAnsi="Roboto Mono"/>
          <w:sz w:val="24"/>
        </w:rPr>
        <w:pict w14:anchorId="5CC866BD">
          <v:rect id="_x0000_i1027" style="width:0;height:1.5pt" o:hralign="center" o:hrstd="t" o:hr="t" fillcolor="#a0a0a0" stroked="f"/>
        </w:pict>
      </w:r>
    </w:p>
    <w:p w14:paraId="4082681C" w14:textId="77777777" w:rsidR="004F720B" w:rsidRDefault="004F720B" w:rsidP="004F720B">
      <w:pPr>
        <w:pStyle w:val="Heading2"/>
        <w:keepNext w:val="0"/>
        <w:keepLines w:val="0"/>
        <w:spacing w:before="280"/>
      </w:pPr>
      <w:bookmarkStart w:id="5" w:name="_407ane35cm0f" w:colFirst="0" w:colLast="0"/>
      <w:bookmarkEnd w:id="5"/>
      <w:r>
        <w:rPr>
          <w:rFonts w:ascii="Arial Unicode MS" w:eastAsia="Arial Unicode MS" w:hAnsi="Arial Unicode MS" w:cs="Arial Unicode MS"/>
        </w:rPr>
        <w:t>✅ Advantages of Rack Servers</w:t>
      </w:r>
    </w:p>
    <w:p w14:paraId="65E0D150" w14:textId="77777777" w:rsidR="004F720B" w:rsidRDefault="004F720B" w:rsidP="004F720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5765"/>
      </w:tblGrid>
      <w:tr w:rsidR="004F720B" w14:paraId="64F1706F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ACD6A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7562B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It Matters</w:t>
            </w:r>
          </w:p>
        </w:tc>
      </w:tr>
      <w:tr w:rsidR="004F720B" w14:paraId="08FA772F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330BC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Space-efficient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1710A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You can fit dozens of servers in a single rack cabinet</w:t>
            </w:r>
          </w:p>
        </w:tc>
      </w:tr>
      <w:tr w:rsidR="004F720B" w14:paraId="2454A12F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B04CB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Easily replaceable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3947F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Slide-in/slide-out access — fast maintenance</w:t>
            </w:r>
          </w:p>
        </w:tc>
      </w:tr>
      <w:tr w:rsidR="004F720B" w14:paraId="5F79BC81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841C4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Scalable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FF72A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Add more servers as needs grow</w:t>
            </w:r>
          </w:p>
        </w:tc>
      </w:tr>
      <w:tr w:rsidR="004F720B" w14:paraId="2E5C1FFD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18E2F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🔌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Centralized power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886E7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Shared power management and network cabling</w:t>
            </w:r>
          </w:p>
        </w:tc>
      </w:tr>
      <w:tr w:rsidR="004F720B" w14:paraId="746B68C6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3FF1C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Network-ready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E929E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Easily connected to switches and routers in the rack setup</w:t>
            </w:r>
          </w:p>
        </w:tc>
      </w:tr>
    </w:tbl>
    <w:p w14:paraId="579F68AB" w14:textId="77777777" w:rsidR="004F720B" w:rsidRDefault="00000000" w:rsidP="004F720B">
      <w:r>
        <w:rPr>
          <w:rFonts w:ascii="Roboto Mono" w:eastAsia="Roboto Mono" w:hAnsi="Roboto Mono"/>
          <w:sz w:val="24"/>
        </w:rPr>
        <w:pict w14:anchorId="0F1A4D9C">
          <v:rect id="_x0000_i1028" style="width:0;height:1.5pt" o:hralign="center" o:hrstd="t" o:hr="t" fillcolor="#a0a0a0" stroked="f"/>
        </w:pict>
      </w:r>
    </w:p>
    <w:p w14:paraId="197F41F6" w14:textId="77777777" w:rsidR="004F720B" w:rsidRDefault="004F720B" w:rsidP="004F720B">
      <w:pPr>
        <w:pStyle w:val="Heading2"/>
        <w:keepNext w:val="0"/>
        <w:keepLines w:val="0"/>
        <w:spacing w:before="280"/>
      </w:pPr>
      <w:bookmarkStart w:id="6" w:name="_xrkoiwliey7t" w:colFirst="0" w:colLast="0"/>
      <w:bookmarkEnd w:id="6"/>
      <w:r>
        <w:rPr>
          <w:rFonts w:ascii="Arial Unicode MS" w:eastAsia="Arial Unicode MS" w:hAnsi="Arial Unicode MS" w:cs="Arial Unicode MS"/>
        </w:rPr>
        <w:t>❗ Common Use Cases</w:t>
      </w:r>
    </w:p>
    <w:p w14:paraId="42124C0A" w14:textId="77777777" w:rsidR="004F720B" w:rsidRDefault="004F720B" w:rsidP="004F720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4370"/>
      </w:tblGrid>
      <w:tr w:rsidR="004F720B" w14:paraId="6E832288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BF505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Environment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3B568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Use Rack Servers?</w:t>
            </w:r>
          </w:p>
        </w:tc>
      </w:tr>
      <w:tr w:rsidR="004F720B" w14:paraId="17C14054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0ADBF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🏢 Data Centers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6596B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Maximize space, cooling, and performance</w:t>
            </w:r>
          </w:p>
        </w:tc>
      </w:tr>
      <w:tr w:rsidR="004F720B" w14:paraId="2EC38979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DA3EA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🌐 Web Hosting Providers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63A33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Run hundreds of websites from one rack</w:t>
            </w:r>
          </w:p>
        </w:tc>
      </w:tr>
      <w:tr w:rsidR="004F720B" w14:paraId="3ED5AAC8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DC3B8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🧪 Research Labs / HPC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A3EBC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Clustered computing, AI, scientific tasks</w:t>
            </w:r>
          </w:p>
        </w:tc>
      </w:tr>
      <w:tr w:rsidR="004F720B" w14:paraId="4F997337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5977F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📊 Corporate Networks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198A3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File, email, virtualization servers</w:t>
            </w:r>
          </w:p>
        </w:tc>
      </w:tr>
    </w:tbl>
    <w:p w14:paraId="4CE5E231" w14:textId="77777777" w:rsidR="004F720B" w:rsidRDefault="00000000" w:rsidP="004F720B">
      <w:r>
        <w:rPr>
          <w:rFonts w:ascii="Roboto Mono" w:eastAsia="Roboto Mono" w:hAnsi="Roboto Mono"/>
          <w:sz w:val="24"/>
        </w:rPr>
        <w:pict w14:anchorId="7F201131">
          <v:rect id="_x0000_i1029" style="width:0;height:1.5pt" o:hralign="center" o:hrstd="t" o:hr="t" fillcolor="#a0a0a0" stroked="f"/>
        </w:pict>
      </w:r>
    </w:p>
    <w:p w14:paraId="2A234A25" w14:textId="77777777" w:rsidR="004F720B" w:rsidRDefault="004F720B" w:rsidP="004F720B">
      <w:pPr>
        <w:pStyle w:val="Heading2"/>
        <w:keepNext w:val="0"/>
        <w:keepLines w:val="0"/>
        <w:spacing w:before="280"/>
      </w:pPr>
      <w:bookmarkStart w:id="7" w:name="_dgpdy0kwwhio" w:colFirst="0" w:colLast="0"/>
      <w:bookmarkEnd w:id="7"/>
      <w:r>
        <w:t>🖥️ Examples of Rack Server Models</w:t>
      </w:r>
    </w:p>
    <w:p w14:paraId="26E026D7" w14:textId="77777777" w:rsidR="004F720B" w:rsidRDefault="004F720B" w:rsidP="004F720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20"/>
        <w:gridCol w:w="1685"/>
        <w:gridCol w:w="3770"/>
      </w:tblGrid>
      <w:tr w:rsidR="004F720B" w14:paraId="31104014" w14:textId="77777777" w:rsidTr="00946108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EBED5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Model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B91C1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Manufacturer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33835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Specs Example</w:t>
            </w:r>
          </w:p>
        </w:tc>
      </w:tr>
      <w:tr w:rsidR="004F720B" w14:paraId="1A3049D9" w14:textId="77777777" w:rsidTr="00946108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71C53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Dell PowerEdge R640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68CEC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Dell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8FB5F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Dual Xeon CPUs, up to 1.5TB RAM</w:t>
            </w:r>
          </w:p>
        </w:tc>
      </w:tr>
      <w:tr w:rsidR="004F720B" w14:paraId="43969D50" w14:textId="77777777" w:rsidTr="00946108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DD79B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HPE ProLiant DL360 Gen10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543FA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HP Enterprise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DB286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1U, enterprise-grade</w:t>
            </w:r>
          </w:p>
        </w:tc>
      </w:tr>
      <w:tr w:rsidR="004F720B" w14:paraId="58FA2DE5" w14:textId="77777777" w:rsidTr="00946108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DEFB7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lastRenderedPageBreak/>
              <w:t xml:space="preserve">Supermicro </w:t>
            </w:r>
            <w:proofErr w:type="spellStart"/>
            <w:r>
              <w:rPr>
                <w:rFonts w:ascii="Roboto Mono" w:eastAsia="Roboto Mono" w:hAnsi="Roboto Mono"/>
                <w:sz w:val="24"/>
              </w:rPr>
              <w:t>SuperServer</w:t>
            </w:r>
            <w:proofErr w:type="spellEnd"/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1F74E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Supermicro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92B2E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Affordable custom configurations</w:t>
            </w:r>
          </w:p>
        </w:tc>
      </w:tr>
      <w:tr w:rsidR="004F720B" w14:paraId="38E75B21" w14:textId="77777777" w:rsidTr="00946108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F8E26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Lenovo </w:t>
            </w:r>
            <w:proofErr w:type="spellStart"/>
            <w:r>
              <w:rPr>
                <w:rFonts w:ascii="Roboto Mono" w:eastAsia="Roboto Mono" w:hAnsi="Roboto Mono"/>
                <w:sz w:val="24"/>
              </w:rPr>
              <w:t>ThinkSystem</w:t>
            </w:r>
            <w:proofErr w:type="spellEnd"/>
            <w:r>
              <w:rPr>
                <w:rFonts w:ascii="Roboto Mono" w:eastAsia="Roboto Mono" w:hAnsi="Roboto Mono"/>
                <w:sz w:val="24"/>
              </w:rPr>
              <w:t xml:space="preserve"> SR650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D071F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Lenovo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6F665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Supports virtualization &amp; storage</w:t>
            </w:r>
          </w:p>
        </w:tc>
      </w:tr>
    </w:tbl>
    <w:p w14:paraId="1E9FE40C" w14:textId="77777777" w:rsidR="004F720B" w:rsidRDefault="00000000" w:rsidP="004F720B">
      <w:r>
        <w:rPr>
          <w:rFonts w:ascii="Roboto Mono" w:eastAsia="Roboto Mono" w:hAnsi="Roboto Mono"/>
          <w:sz w:val="24"/>
        </w:rPr>
        <w:pict w14:anchorId="0C40757F">
          <v:rect id="_x0000_i1030" style="width:0;height:1.5pt" o:hralign="center" o:hrstd="t" o:hr="t" fillcolor="#a0a0a0" stroked="f"/>
        </w:pict>
      </w:r>
    </w:p>
    <w:p w14:paraId="76FC58C7" w14:textId="77777777" w:rsidR="004F720B" w:rsidRDefault="004F720B" w:rsidP="004F720B">
      <w:pPr>
        <w:pStyle w:val="Heading2"/>
        <w:keepNext w:val="0"/>
        <w:keepLines w:val="0"/>
        <w:spacing w:before="280"/>
      </w:pPr>
      <w:bookmarkStart w:id="8" w:name="_q34skam269sb" w:colFirst="0" w:colLast="0"/>
      <w:bookmarkEnd w:id="8"/>
      <w:r>
        <w:t>⚠️ Considerations</w:t>
      </w:r>
    </w:p>
    <w:p w14:paraId="49E6C1E1" w14:textId="77777777" w:rsidR="004F720B" w:rsidRDefault="004F720B" w:rsidP="004F720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A8AAAF" w14:textId="77777777" w:rsidR="004F720B" w:rsidRDefault="004F720B" w:rsidP="004F720B"/>
    <w:tbl>
      <w:tblPr>
        <w:tblW w:w="4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3920"/>
      </w:tblGrid>
      <w:tr w:rsidR="004F720B" w14:paraId="4E57F9F2" w14:textId="77777777" w:rsidTr="00946108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BC2A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Factor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760C2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Detail</w:t>
            </w:r>
          </w:p>
        </w:tc>
      </w:tr>
      <w:tr w:rsidR="004F720B" w14:paraId="00D14CAC" w14:textId="77777777" w:rsidTr="00946108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CA257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Noise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CACE4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 xml:space="preserve">Often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very loud</w:t>
            </w:r>
            <w:r>
              <w:rPr>
                <w:rFonts w:ascii="Roboto Mono" w:eastAsia="Roboto Mono" w:hAnsi="Roboto Mono"/>
                <w:sz w:val="24"/>
              </w:rPr>
              <w:t xml:space="preserve"> (not for home use)</w:t>
            </w:r>
          </w:p>
        </w:tc>
      </w:tr>
      <w:tr w:rsidR="004F720B" w14:paraId="26D9F5D6" w14:textId="77777777" w:rsidTr="00946108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70B8B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Cooling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2C205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Needs climate-controlled environment</w:t>
            </w:r>
          </w:p>
        </w:tc>
      </w:tr>
      <w:tr w:rsidR="004F720B" w14:paraId="6A9E2D2E" w14:textId="77777777" w:rsidTr="00946108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D92E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Power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0634C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Needs UPS or PDU in data center</w:t>
            </w:r>
          </w:p>
        </w:tc>
      </w:tr>
      <w:tr w:rsidR="004F720B" w14:paraId="631CB62D" w14:textId="77777777" w:rsidTr="00946108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81DFE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Cost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382C5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More expensive than tower servers</w:t>
            </w:r>
          </w:p>
        </w:tc>
      </w:tr>
    </w:tbl>
    <w:p w14:paraId="5F85CADE" w14:textId="77777777" w:rsidR="004F720B" w:rsidRDefault="00000000" w:rsidP="004F720B">
      <w:r>
        <w:rPr>
          <w:rFonts w:ascii="Roboto Mono" w:eastAsia="Roboto Mono" w:hAnsi="Roboto Mono"/>
          <w:sz w:val="24"/>
        </w:rPr>
        <w:pict w14:anchorId="1FE843CF">
          <v:rect id="_x0000_i1031" style="width:0;height:1.5pt" o:hralign="center" o:hrstd="t" o:hr="t" fillcolor="#a0a0a0" stroked="f"/>
        </w:pict>
      </w:r>
    </w:p>
    <w:p w14:paraId="2AC47D6B" w14:textId="77777777" w:rsidR="004F720B" w:rsidRDefault="004F720B" w:rsidP="004F720B"/>
    <w:p w14:paraId="4F0C3262" w14:textId="77777777" w:rsidR="004F720B" w:rsidRDefault="004F720B" w:rsidP="004F720B">
      <w:pPr>
        <w:pStyle w:val="Heading2"/>
        <w:keepNext w:val="0"/>
        <w:keepLines w:val="0"/>
        <w:spacing w:before="280"/>
      </w:pPr>
      <w:bookmarkStart w:id="9" w:name="_ucz5t4t2yzoq" w:colFirst="0" w:colLast="0"/>
      <w:bookmarkEnd w:id="9"/>
      <w:r>
        <w:rPr>
          <w:rFonts w:ascii="Arial Unicode MS" w:eastAsia="Arial Unicode MS" w:hAnsi="Arial Unicode MS" w:cs="Arial Unicode MS"/>
        </w:rPr>
        <w:t>✅ Summary</w:t>
      </w:r>
    </w:p>
    <w:p w14:paraId="21F5C281" w14:textId="77777777" w:rsidR="004F720B" w:rsidRDefault="004F720B" w:rsidP="004F720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338DBA" w14:textId="77777777" w:rsidR="004F720B" w:rsidRDefault="004F720B" w:rsidP="004F720B"/>
    <w:tbl>
      <w:tblPr>
        <w:tblW w:w="5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4010"/>
      </w:tblGrid>
      <w:tr w:rsidR="004F720B" w14:paraId="280D1DDD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019F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7FDB7" w14:textId="77777777" w:rsidR="004F720B" w:rsidRDefault="004F720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4F720B" w14:paraId="438838F5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F6C99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What is it?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5DDBC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Flat server that fits into a rack</w:t>
            </w:r>
          </w:p>
        </w:tc>
      </w:tr>
      <w:tr w:rsidR="004F720B" w14:paraId="33466344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DE9AA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lastRenderedPageBreak/>
              <w:t>Used by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A16B8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Enterprises, hosting companies</w:t>
            </w:r>
          </w:p>
        </w:tc>
      </w:tr>
      <w:tr w:rsidR="004F720B" w14:paraId="35A004F2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AFA0D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Benefit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79019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High density, scalable, efficient</w:t>
            </w:r>
          </w:p>
        </w:tc>
      </w:tr>
      <w:tr w:rsidR="004F720B" w14:paraId="1A8CBDF0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A871D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Drawback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E3D25" w14:textId="77777777" w:rsidR="004F720B" w:rsidRDefault="004F720B" w:rsidP="00946108">
            <w:r>
              <w:rPr>
                <w:rFonts w:ascii="Roboto Mono" w:eastAsia="Roboto Mono" w:hAnsi="Roboto Mono"/>
                <w:sz w:val="24"/>
              </w:rPr>
              <w:t>Loud, complex setup, not for beginners</w:t>
            </w:r>
          </w:p>
        </w:tc>
      </w:tr>
    </w:tbl>
    <w:p w14:paraId="245F5FA7" w14:textId="77777777" w:rsidR="004F720B" w:rsidRDefault="00000000" w:rsidP="004F720B">
      <w:r>
        <w:rPr>
          <w:rFonts w:ascii="Roboto Mono" w:eastAsia="Roboto Mono" w:hAnsi="Roboto Mono"/>
          <w:sz w:val="24"/>
        </w:rPr>
        <w:pict w14:anchorId="2C7E184B">
          <v:rect id="_x0000_i1032" style="width:0;height:1.5pt" o:hralign="center" o:hrstd="t" o:hr="t" fillcolor="#a0a0a0" stroked="f"/>
        </w:pict>
      </w:r>
    </w:p>
    <w:p w14:paraId="79E55DBC" w14:textId="77777777" w:rsidR="004F720B" w:rsidRDefault="004F720B" w:rsidP="004F720B">
      <w:pPr>
        <w:spacing w:before="240" w:after="240"/>
      </w:pPr>
    </w:p>
    <w:p w14:paraId="6F49EDDB" w14:textId="77777777" w:rsidR="004F720B" w:rsidRDefault="004F720B" w:rsidP="004F720B"/>
    <w:p w14:paraId="0236CE71" w14:textId="77777777" w:rsidR="004F720B" w:rsidRDefault="004F720B" w:rsidP="004F720B"/>
    <w:p w14:paraId="0B9A7D7A" w14:textId="77777777" w:rsidR="004F720B" w:rsidRDefault="004F720B" w:rsidP="004F720B"/>
    <w:p w14:paraId="5CA29C38" w14:textId="77777777" w:rsidR="00A70480" w:rsidRPr="004F720B" w:rsidRDefault="00A70480" w:rsidP="004F720B"/>
    <w:sectPr w:rsidR="00A70480" w:rsidRPr="004F720B" w:rsidSect="004F720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20B"/>
    <w:rsid w:val="002D1F4F"/>
    <w:rsid w:val="004573B2"/>
    <w:rsid w:val="004F720B"/>
    <w:rsid w:val="00711B4D"/>
    <w:rsid w:val="00854D6A"/>
    <w:rsid w:val="008952B3"/>
    <w:rsid w:val="00A70480"/>
    <w:rsid w:val="00B26050"/>
    <w:rsid w:val="00F5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F7CC9"/>
  <w15:chartTrackingRefBased/>
  <w15:docId w15:val="{1AB45CEE-C483-4D78-966C-D545BEBEB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20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720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20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20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20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20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20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20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20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20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7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7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20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7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20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7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20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7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2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2026-01-22T16:23:00Z</dcterms:created>
  <dcterms:modified xsi:type="dcterms:W3CDTF">2026-01-31T09:33:00Z</dcterms:modified>
</cp:coreProperties>
</file>