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4F56" w14:textId="032519CC" w:rsidR="00A70480" w:rsidRDefault="009249C0" w:rsidP="009249C0">
      <w:pPr>
        <w:pStyle w:val="Heading1"/>
      </w:pPr>
      <w:r w:rsidRPr="009249C0">
        <w:t>Service Account database credential</w:t>
      </w:r>
    </w:p>
    <w:p w14:paraId="5AAE31FB" w14:textId="67C0442C" w:rsidR="009249C0" w:rsidRPr="009249C0" w:rsidRDefault="009249C0" w:rsidP="009249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D49B3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A </w:t>
      </w:r>
      <w:r w:rsidRPr="009249C0">
        <w:rPr>
          <w:rFonts w:ascii="Roboto Mono" w:hAnsi="Roboto Mono" w:eastAsia="Roboto Mono"/>
          <w:b/>
          <w:bCs/>
        </w:rPr>
        <w:t>Service Account database credential</w:t>
      </w:r>
      <w:r w:rsidRPr="009249C0">
        <w:rPr>
          <w:rFonts w:ascii="Roboto Mono" w:hAnsi="Roboto Mono" w:eastAsia="Roboto Mono"/>
        </w:rPr>
        <w:t xml:space="preserve"> is a type of credential used for </w:t>
      </w:r>
      <w:r w:rsidRPr="009249C0">
        <w:rPr>
          <w:rFonts w:ascii="Roboto Mono" w:hAnsi="Roboto Mono" w:eastAsia="Roboto Mono"/>
          <w:b/>
          <w:bCs/>
        </w:rPr>
        <w:t>applications, scripts, or services</w:t>
      </w:r>
      <w:r w:rsidRPr="009249C0">
        <w:rPr>
          <w:rFonts w:ascii="Roboto Mono" w:hAnsi="Roboto Mono" w:eastAsia="Roboto Mono"/>
        </w:rPr>
        <w:t xml:space="preserve"> to access a database </w:t>
      </w:r>
      <w:r w:rsidRPr="009249C0">
        <w:rPr>
          <w:rFonts w:ascii="Roboto Mono" w:hAnsi="Roboto Mono" w:eastAsia="Roboto Mono"/>
          <w:b/>
          <w:bCs/>
        </w:rPr>
        <w:t>without human intervention</w:t>
      </w:r>
      <w:r w:rsidRPr="009249C0">
        <w:rPr>
          <w:rFonts w:ascii="Roboto Mono" w:hAnsi="Roboto Mono" w:eastAsia="Roboto Mono"/>
        </w:rPr>
        <w:t>. It allows secure, automated access to databases while maintaining auditability and controlled permissions.</w:t>
      </w:r>
    </w:p>
    <w:p w14:paraId="29212FFF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pict w14:anchorId="576DA876">
          <v:rect id="_x0000_i1169" style="width:0;height:1.5pt" o:hralign="center" o:hrstd="t" o:hr="t" fillcolor="#a0a0a0" stroked="f"/>
        </w:pict>
      </w:r>
    </w:p>
    <w:p w14:paraId="793B068D" w14:textId="77777777" w:rsidR="009249C0" w:rsidRDefault="009249C0" w:rsidP="009249C0">
      <w:pPr>
        <w:pStyle w:val="Heading2"/>
      </w:pPr>
      <w:r w:rsidRPr="009249C0">
        <w:rPr>
          <w:rFonts w:ascii="Segoe UI Emoji" w:hAnsi="Segoe UI Emoji" w:cs="Segoe UI Emoji"/>
        </w:rPr>
        <w:t>🗄️</w:t>
      </w:r>
      <w:r w:rsidRPr="009249C0">
        <w:t xml:space="preserve"> What It Is</w:t>
      </w:r>
    </w:p>
    <w:p w14:paraId="0A7E8DD8" w14:textId="34144361" w:rsidR="009249C0" w:rsidRPr="009249C0" w:rsidRDefault="009249C0" w:rsidP="009249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7742E9" w14:textId="77777777" w:rsidR="009249C0" w:rsidRPr="009249C0" w:rsidRDefault="009249C0" w:rsidP="009249C0">
      <w:pPr>
        <w:numPr>
          <w:ilvl w:val="0"/>
          <w:numId w:val="9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A </w:t>
      </w:r>
      <w:r w:rsidRPr="009249C0">
        <w:rPr>
          <w:rFonts w:ascii="Roboto Mono" w:hAnsi="Roboto Mono" w:eastAsia="Roboto Mono"/>
          <w:b/>
          <w:bCs/>
        </w:rPr>
        <w:t>special database user</w:t>
      </w:r>
      <w:r w:rsidRPr="009249C0">
        <w:rPr>
          <w:rFonts w:ascii="Roboto Mono" w:hAnsi="Roboto Mono" w:eastAsia="Roboto Mono"/>
        </w:rPr>
        <w:t xml:space="preserve"> created for an application or service, not a human.</w:t>
      </w:r>
    </w:p>
    <w:p w14:paraId="424ECFDE" w14:textId="77777777" w:rsidR="009249C0" w:rsidRPr="009249C0" w:rsidRDefault="009249C0" w:rsidP="009249C0">
      <w:pPr>
        <w:numPr>
          <w:ilvl w:val="0"/>
          <w:numId w:val="9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Can use </w:t>
      </w:r>
      <w:r w:rsidRPr="009249C0">
        <w:rPr>
          <w:rFonts w:ascii="Roboto Mono" w:hAnsi="Roboto Mono" w:eastAsia="Roboto Mono"/>
          <w:b/>
          <w:bCs/>
        </w:rPr>
        <w:t>username/password</w:t>
      </w:r>
      <w:r w:rsidRPr="009249C0">
        <w:rPr>
          <w:rFonts w:ascii="Roboto Mono" w:hAnsi="Roboto Mono" w:eastAsia="Roboto Mono"/>
        </w:rPr>
        <w:t xml:space="preserve">, </w:t>
      </w:r>
      <w:r w:rsidRPr="009249C0">
        <w:rPr>
          <w:rFonts w:ascii="Roboto Mono" w:hAnsi="Roboto Mono" w:eastAsia="Roboto Mono"/>
          <w:b/>
          <w:bCs/>
        </w:rPr>
        <w:t>certificate</w:t>
      </w:r>
      <w:r w:rsidRPr="009249C0">
        <w:rPr>
          <w:rFonts w:ascii="Roboto Mono" w:hAnsi="Roboto Mono" w:eastAsia="Roboto Mono"/>
        </w:rPr>
        <w:t xml:space="preserve">, or </w:t>
      </w:r>
      <w:r w:rsidRPr="009249C0">
        <w:rPr>
          <w:rFonts w:ascii="Roboto Mono" w:hAnsi="Roboto Mono" w:eastAsia="Roboto Mono"/>
          <w:b/>
          <w:bCs/>
        </w:rPr>
        <w:t>IAM credentials</w:t>
      </w:r>
      <w:r w:rsidRPr="009249C0">
        <w:rPr>
          <w:rFonts w:ascii="Roboto Mono" w:hAnsi="Roboto Mono" w:eastAsia="Roboto Mono"/>
        </w:rPr>
        <w:t xml:space="preserve"> for authentication.</w:t>
      </w:r>
    </w:p>
    <w:p w14:paraId="64894EB7" w14:textId="77777777" w:rsidR="009249C0" w:rsidRPr="009249C0" w:rsidRDefault="009249C0" w:rsidP="009249C0">
      <w:pPr>
        <w:numPr>
          <w:ilvl w:val="0"/>
          <w:numId w:val="9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Typically has a </w:t>
      </w:r>
      <w:r w:rsidRPr="009249C0">
        <w:rPr>
          <w:rFonts w:ascii="Roboto Mono" w:hAnsi="Roboto Mono" w:eastAsia="Roboto Mono"/>
          <w:b/>
          <w:bCs/>
        </w:rPr>
        <w:t>limited role and scope</w:t>
      </w:r>
      <w:r w:rsidRPr="009249C0">
        <w:rPr>
          <w:rFonts w:ascii="Roboto Mono" w:hAnsi="Roboto Mono" w:eastAsia="Roboto Mono"/>
        </w:rPr>
        <w:t xml:space="preserve">, following the </w:t>
      </w:r>
      <w:r w:rsidRPr="009249C0">
        <w:rPr>
          <w:rFonts w:ascii="Roboto Mono" w:hAnsi="Roboto Mono" w:eastAsia="Roboto Mono"/>
          <w:b/>
          <w:bCs/>
        </w:rPr>
        <w:t>principle of least privilege</w:t>
      </w:r>
      <w:r w:rsidRPr="009249C0">
        <w:rPr>
          <w:rFonts w:ascii="Roboto Mono" w:hAnsi="Roboto Mono" w:eastAsia="Roboto Mono"/>
        </w:rPr>
        <w:t>.</w:t>
      </w:r>
    </w:p>
    <w:p w14:paraId="029D9EDF" w14:textId="77777777" w:rsidR="009249C0" w:rsidRDefault="009249C0" w:rsidP="009249C0">
      <w:pPr>
        <w:rPr>
          <w:rFonts w:ascii="Roboto Mono" w:hAnsi="Roboto Mono"/>
          <w:b/>
          <w:bCs/>
        </w:rPr>
      </w:pPr>
      <w:r w:rsidRPr="009249C0">
        <w:rPr>
          <w:rFonts w:ascii="Roboto Mono" w:hAnsi="Roboto Mono" w:eastAsia="Roboto Mono"/>
          <w:b/>
          <w:bCs/>
        </w:rPr>
        <w:t>Example (PostgreSQL)</w:t>
      </w:r>
    </w:p>
    <w:p w14:paraId="64DF0FB2" w14:textId="0D344B0F" w:rsidR="009249C0" w:rsidRPr="009249C0" w:rsidRDefault="009249C0" w:rsidP="009249C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302C15" wp14:editId="55D8F28F">
            <wp:extent cx="5943600" cy="1414145"/>
            <wp:effectExtent l="0" t="0" r="0" b="0"/>
            <wp:docPr id="3462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7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8310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-- Create service account</w:t>
      </w:r>
    </w:p>
    <w:p w14:paraId="2084E38B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CREATE USER </w:t>
      </w:r>
      <w:proofErr w:type="spellStart"/>
      <w:r w:rsidRPr="009249C0">
        <w:rPr>
          <w:rFonts w:ascii="Roboto Mono" w:hAnsi="Roboto Mono" w:eastAsia="Roboto Mono"/>
        </w:rPr>
        <w:t>app_service</w:t>
      </w:r>
      <w:proofErr w:type="spellEnd"/>
      <w:r w:rsidRPr="009249C0">
        <w:rPr>
          <w:rFonts w:ascii="Roboto Mono" w:hAnsi="Roboto Mono" w:eastAsia="Roboto Mono"/>
        </w:rPr>
        <w:t xml:space="preserve"> WITH PASSWORD 'StrongServicePass!123';</w:t>
      </w:r>
    </w:p>
    <w:p w14:paraId="251A171A" w14:textId="77777777" w:rsidR="009249C0" w:rsidRPr="009249C0" w:rsidRDefault="009249C0" w:rsidP="009249C0">
      <w:pPr>
        <w:rPr>
          <w:rFonts w:ascii="Roboto Mono" w:hAnsi="Roboto Mono"/>
        </w:rPr>
      </w:pPr>
    </w:p>
    <w:p w14:paraId="74F4FE7C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-- Grant role</w:t>
      </w:r>
    </w:p>
    <w:p w14:paraId="75D3C42B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lastRenderedPageBreak/>
        <w:t xml:space="preserve">GRANT </w:t>
      </w:r>
      <w:proofErr w:type="spellStart"/>
      <w:r w:rsidRPr="009249C0">
        <w:rPr>
          <w:rFonts w:ascii="Roboto Mono" w:hAnsi="Roboto Mono" w:eastAsia="Roboto Mono"/>
        </w:rPr>
        <w:t>read_only</w:t>
      </w:r>
      <w:proofErr w:type="spellEnd"/>
      <w:r w:rsidRPr="009249C0">
        <w:rPr>
          <w:rFonts w:ascii="Roboto Mono" w:hAnsi="Roboto Mono" w:eastAsia="Roboto Mono"/>
        </w:rPr>
        <w:t xml:space="preserve"> TO </w:t>
      </w:r>
      <w:proofErr w:type="spellStart"/>
      <w:r w:rsidRPr="009249C0">
        <w:rPr>
          <w:rFonts w:ascii="Roboto Mono" w:hAnsi="Roboto Mono" w:eastAsia="Roboto Mono"/>
        </w:rPr>
        <w:t>app_service</w:t>
      </w:r>
      <w:proofErr w:type="spellEnd"/>
      <w:r w:rsidRPr="009249C0">
        <w:rPr>
          <w:rFonts w:ascii="Roboto Mono" w:hAnsi="Roboto Mono" w:eastAsia="Roboto Mono"/>
        </w:rPr>
        <w:t>;</w:t>
      </w:r>
    </w:p>
    <w:p w14:paraId="58199FD4" w14:textId="77777777" w:rsidR="009249C0" w:rsidRPr="009249C0" w:rsidRDefault="009249C0" w:rsidP="009249C0">
      <w:pPr>
        <w:numPr>
          <w:ilvl w:val="0"/>
          <w:numId w:val="10"/>
        </w:numPr>
        <w:rPr>
          <w:rFonts w:ascii="Roboto Mono" w:hAnsi="Roboto Mono"/>
        </w:rPr>
      </w:pPr>
      <w:proofErr w:type="spellStart"/>
      <w:r w:rsidRPr="009249C0">
        <w:rPr>
          <w:rFonts w:ascii="Roboto Mono" w:hAnsi="Roboto Mono" w:eastAsia="Roboto Mono"/>
          <w:b/>
          <w:bCs/>
        </w:rPr>
        <w:t>app_service</w:t>
      </w:r>
      <w:proofErr w:type="spellEnd"/>
      <w:r w:rsidRPr="009249C0">
        <w:rPr>
          <w:rFonts w:ascii="Roboto Mono" w:hAnsi="Roboto Mono" w:eastAsia="Roboto Mono"/>
        </w:rPr>
        <w:t xml:space="preserve"> connects to the database programmatically</w:t>
      </w:r>
    </w:p>
    <w:p w14:paraId="6A156BBE" w14:textId="77777777" w:rsidR="009249C0" w:rsidRPr="009249C0" w:rsidRDefault="009249C0" w:rsidP="009249C0">
      <w:pPr>
        <w:numPr>
          <w:ilvl w:val="0"/>
          <w:numId w:val="10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Cannot log in interactively like a normal user</w:t>
      </w:r>
    </w:p>
    <w:p w14:paraId="52D34F29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pict w14:anchorId="24E48FA9">
          <v:rect id="_x0000_i1170" style="width:0;height:1.5pt" o:hralign="center" o:hrstd="t" o:hr="t" fillcolor="#a0a0a0" stroked="f"/>
        </w:pict>
      </w:r>
    </w:p>
    <w:p w14:paraId="0F90AA65" w14:textId="77777777" w:rsidR="009249C0" w:rsidRDefault="009249C0" w:rsidP="009249C0">
      <w:pPr>
        <w:pStyle w:val="Heading2"/>
      </w:pPr>
      <w:r w:rsidRPr="009249C0">
        <w:rPr>
          <w:rFonts w:ascii="Segoe UI Emoji" w:hAnsi="Segoe UI Emoji" w:cs="Segoe UI Emoji"/>
        </w:rPr>
        <w:t>🛠️</w:t>
      </w:r>
      <w:r w:rsidRPr="009249C0">
        <w:t xml:space="preserve"> How It Works</w:t>
      </w:r>
    </w:p>
    <w:p w14:paraId="65DC3ECA" w14:textId="4D61C358" w:rsidR="009249C0" w:rsidRPr="009249C0" w:rsidRDefault="009249C0" w:rsidP="009249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597A5" w14:textId="77777777" w:rsidR="009249C0" w:rsidRPr="009249C0" w:rsidRDefault="009249C0" w:rsidP="009249C0">
      <w:pPr>
        <w:numPr>
          <w:ilvl w:val="0"/>
          <w:numId w:val="11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Application or service uses the service account credentials to connect to the database</w:t>
      </w:r>
    </w:p>
    <w:p w14:paraId="71F75C32" w14:textId="77777777" w:rsidR="009249C0" w:rsidRPr="009249C0" w:rsidRDefault="009249C0" w:rsidP="009249C0">
      <w:pPr>
        <w:numPr>
          <w:ilvl w:val="0"/>
          <w:numId w:val="11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Database verifies the credentials (password, certificate, or token)</w:t>
      </w:r>
    </w:p>
    <w:p w14:paraId="3998E067" w14:textId="77777777" w:rsidR="009249C0" w:rsidRPr="009249C0" w:rsidRDefault="009249C0" w:rsidP="009249C0">
      <w:pPr>
        <w:numPr>
          <w:ilvl w:val="0"/>
          <w:numId w:val="11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Permissions assigned to the account (role or privileges) control actions</w:t>
      </w:r>
    </w:p>
    <w:p w14:paraId="38E59B2C" w14:textId="77777777" w:rsidR="009249C0" w:rsidRPr="009249C0" w:rsidRDefault="009249C0" w:rsidP="009249C0">
      <w:pPr>
        <w:numPr>
          <w:ilvl w:val="0"/>
          <w:numId w:val="11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Logs record actions performed by the service account</w:t>
      </w:r>
    </w:p>
    <w:p w14:paraId="5B7EB2F6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Service accounts often use </w:t>
      </w:r>
      <w:r w:rsidRPr="009249C0">
        <w:rPr>
          <w:rFonts w:ascii="Roboto Mono" w:hAnsi="Roboto Mono" w:eastAsia="Roboto Mono"/>
          <w:b/>
          <w:bCs/>
        </w:rPr>
        <w:t>rotating credentials or IAM roles</w:t>
      </w:r>
      <w:r w:rsidRPr="009249C0">
        <w:rPr>
          <w:rFonts w:ascii="Roboto Mono" w:hAnsi="Roboto Mono" w:eastAsia="Roboto Mono"/>
        </w:rPr>
        <w:t xml:space="preserve"> for extra security.</w:t>
      </w:r>
    </w:p>
    <w:p w14:paraId="26A46840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pict w14:anchorId="6F68033C">
          <v:rect id="_x0000_i1171" style="width:0;height:1.5pt" o:hralign="center" o:hrstd="t" o:hr="t" fillcolor="#a0a0a0" stroked="f"/>
        </w:pict>
      </w:r>
    </w:p>
    <w:p w14:paraId="0C4033C6" w14:textId="77777777" w:rsidR="009249C0" w:rsidRDefault="009249C0" w:rsidP="009249C0">
      <w:pPr>
        <w:rPr>
          <w:rFonts w:ascii="Roboto Mono" w:hAnsi="Roboto Mono"/>
          <w:b/>
          <w:bCs/>
        </w:rPr>
      </w:pPr>
      <w:r w:rsidRPr="009249C0">
        <w:rPr>
          <w:rFonts w:ascii="Roboto Mono" w:hAnsi="Roboto Mono" w:cs="Segoe UI Emoji" w:eastAsia="Roboto Mono"/>
          <w:b/>
          <w:bCs/>
        </w:rPr>
        <w:t>📍</w:t>
      </w:r>
      <w:r w:rsidRPr="009249C0">
        <w:rPr>
          <w:rFonts w:ascii="Roboto Mono" w:hAnsi="Roboto Mono" w:eastAsia="Roboto Mono"/>
          <w:b/>
          <w:bCs/>
        </w:rPr>
        <w:t xml:space="preserve"> Where It’s Used</w:t>
      </w:r>
    </w:p>
    <w:p w14:paraId="1EBB1DA0" w14:textId="0B6C37F4" w:rsidR="009249C0" w:rsidRPr="009249C0" w:rsidRDefault="009249C0" w:rsidP="009249C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EE236" w14:textId="77777777" w:rsidR="009249C0" w:rsidRPr="009249C0" w:rsidRDefault="009249C0" w:rsidP="009249C0">
      <w:pPr>
        <w:numPr>
          <w:ilvl w:val="0"/>
          <w:numId w:val="12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Backend applications accessing a database</w:t>
      </w:r>
    </w:p>
    <w:p w14:paraId="5408FCB2" w14:textId="77777777" w:rsidR="009249C0" w:rsidRPr="009249C0" w:rsidRDefault="009249C0" w:rsidP="009249C0">
      <w:pPr>
        <w:numPr>
          <w:ilvl w:val="0"/>
          <w:numId w:val="12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ETL pipelines, microservices, or </w:t>
      </w:r>
      <w:proofErr w:type="spellStart"/>
      <w:r w:rsidRPr="009249C0">
        <w:rPr>
          <w:rFonts w:ascii="Roboto Mono" w:hAnsi="Roboto Mono" w:eastAsia="Roboto Mono"/>
        </w:rPr>
        <w:t>cron</w:t>
      </w:r>
      <w:proofErr w:type="spellEnd"/>
      <w:r w:rsidRPr="009249C0">
        <w:rPr>
          <w:rFonts w:ascii="Roboto Mono" w:hAnsi="Roboto Mono" w:eastAsia="Roboto Mono"/>
        </w:rPr>
        <w:t xml:space="preserve"> jobs</w:t>
      </w:r>
    </w:p>
    <w:p w14:paraId="77D312A6" w14:textId="77777777" w:rsidR="009249C0" w:rsidRPr="009249C0" w:rsidRDefault="009249C0" w:rsidP="009249C0">
      <w:pPr>
        <w:numPr>
          <w:ilvl w:val="0"/>
          <w:numId w:val="12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Automation scripts that perform database maintenance</w:t>
      </w:r>
    </w:p>
    <w:p w14:paraId="777F7046" w14:textId="77777777" w:rsidR="009249C0" w:rsidRPr="009249C0" w:rsidRDefault="009249C0" w:rsidP="009249C0">
      <w:pPr>
        <w:numPr>
          <w:ilvl w:val="0"/>
          <w:numId w:val="12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Cloud-native apps with IAM-based database authentication</w:t>
      </w:r>
    </w:p>
    <w:p w14:paraId="6F0324F0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pict w14:anchorId="04510186">
          <v:rect id="_x0000_i1172" style="width:0;height:1.5pt" o:hralign="center" o:hrstd="t" o:hr="t" fillcolor="#a0a0a0" stroked="f"/>
        </w:pict>
      </w:r>
    </w:p>
    <w:p w14:paraId="66AD0099" w14:textId="77777777" w:rsidR="009249C0" w:rsidRDefault="009249C0" w:rsidP="009249C0">
      <w:pPr>
        <w:pStyle w:val="Heading2"/>
      </w:pPr>
      <w:r w:rsidRPr="009249C0">
        <w:rPr>
          <w:rFonts w:ascii="Segoe UI Emoji" w:hAnsi="Segoe UI Emoji" w:cs="Segoe UI Emoji"/>
        </w:rPr>
        <w:t>✅</w:t>
      </w:r>
      <w:r w:rsidRPr="009249C0">
        <w:t xml:space="preserve"> Advantages</w:t>
      </w:r>
    </w:p>
    <w:p w14:paraId="1FCE7ACB" w14:textId="4F49745E" w:rsidR="009249C0" w:rsidRPr="009249C0" w:rsidRDefault="009249C0" w:rsidP="009249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CDFB3" w14:textId="77777777" w:rsidR="009249C0" w:rsidRPr="009249C0" w:rsidRDefault="009249C0" w:rsidP="009249C0">
      <w:pPr>
        <w:numPr>
          <w:ilvl w:val="0"/>
          <w:numId w:val="13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  <w:b/>
          <w:bCs/>
        </w:rPr>
        <w:t>No human involvement required</w:t>
      </w:r>
      <w:r w:rsidRPr="009249C0">
        <w:rPr>
          <w:rFonts w:ascii="Roboto Mono" w:hAnsi="Roboto Mono" w:eastAsia="Roboto Mono"/>
        </w:rPr>
        <w:t xml:space="preserve"> </w:t>
      </w:r>
      <w:r w:rsidRPr="009249C0">
        <w:rPr>
          <w:rFonts w:ascii="Roboto Mono" w:hAnsi="Roboto Mono" w:cs="Arial" w:eastAsia="Roboto Mono"/>
        </w:rPr>
        <w:t>→</w:t>
      </w:r>
      <w:r w:rsidRPr="009249C0">
        <w:rPr>
          <w:rFonts w:ascii="Roboto Mono" w:hAnsi="Roboto Mono" w:eastAsia="Roboto Mono"/>
        </w:rPr>
        <w:t xml:space="preserve"> suitable for automation</w:t>
      </w:r>
    </w:p>
    <w:p w14:paraId="211EA202" w14:textId="77777777" w:rsidR="009249C0" w:rsidRPr="009249C0" w:rsidRDefault="009249C0" w:rsidP="009249C0">
      <w:pPr>
        <w:numPr>
          <w:ilvl w:val="0"/>
          <w:numId w:val="13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lastRenderedPageBreak/>
        <w:t xml:space="preserve">Supports </w:t>
      </w:r>
      <w:r w:rsidRPr="009249C0">
        <w:rPr>
          <w:rFonts w:ascii="Roboto Mono" w:hAnsi="Roboto Mono" w:eastAsia="Roboto Mono"/>
          <w:b/>
          <w:bCs/>
        </w:rPr>
        <w:t>least privilege</w:t>
      </w:r>
      <w:r w:rsidRPr="009249C0">
        <w:rPr>
          <w:rFonts w:ascii="Roboto Mono" w:hAnsi="Roboto Mono" w:eastAsia="Roboto Mono"/>
        </w:rPr>
        <w:t xml:space="preserve"> </w:t>
      </w:r>
      <w:r w:rsidRPr="009249C0">
        <w:rPr>
          <w:rFonts w:ascii="Roboto Mono" w:hAnsi="Roboto Mono" w:cs="Arial" w:eastAsia="Roboto Mono"/>
        </w:rPr>
        <w:t>→</w:t>
      </w:r>
      <w:r w:rsidRPr="009249C0">
        <w:rPr>
          <w:rFonts w:ascii="Roboto Mono" w:hAnsi="Roboto Mono" w:eastAsia="Roboto Mono"/>
        </w:rPr>
        <w:t xml:space="preserve"> can restrict actions</w:t>
      </w:r>
    </w:p>
    <w:p w14:paraId="2F39E13F" w14:textId="77777777" w:rsidR="009249C0" w:rsidRPr="009249C0" w:rsidRDefault="009249C0" w:rsidP="009249C0">
      <w:pPr>
        <w:numPr>
          <w:ilvl w:val="0"/>
          <w:numId w:val="13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Audit trails show exactly what the service account did</w:t>
      </w:r>
    </w:p>
    <w:p w14:paraId="5A830268" w14:textId="77777777" w:rsidR="009249C0" w:rsidRPr="009249C0" w:rsidRDefault="009249C0" w:rsidP="009249C0">
      <w:pPr>
        <w:numPr>
          <w:ilvl w:val="0"/>
          <w:numId w:val="13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Can use </w:t>
      </w:r>
      <w:r w:rsidRPr="009249C0">
        <w:rPr>
          <w:rFonts w:ascii="Roboto Mono" w:hAnsi="Roboto Mono" w:eastAsia="Roboto Mono"/>
          <w:b/>
          <w:bCs/>
        </w:rPr>
        <w:t>temporary or rotating credentials</w:t>
      </w:r>
      <w:r w:rsidRPr="009249C0">
        <w:rPr>
          <w:rFonts w:ascii="Roboto Mono" w:hAnsi="Roboto Mono" w:eastAsia="Roboto Mono"/>
        </w:rPr>
        <w:t xml:space="preserve"> for security</w:t>
      </w:r>
    </w:p>
    <w:p w14:paraId="6F00256C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pict w14:anchorId="32B4145F">
          <v:rect id="_x0000_i1173" style="width:0;height:1.5pt" o:hralign="center" o:hrstd="t" o:hr="t" fillcolor="#a0a0a0" stroked="f"/>
        </w:pict>
      </w:r>
    </w:p>
    <w:p w14:paraId="73A891AC" w14:textId="77777777" w:rsidR="009249C0" w:rsidRDefault="009249C0" w:rsidP="009249C0">
      <w:pPr>
        <w:pStyle w:val="Heading2"/>
      </w:pPr>
      <w:r w:rsidRPr="009249C0">
        <w:rPr>
          <w:rFonts w:ascii="Segoe UI Emoji" w:hAnsi="Segoe UI Emoji" w:cs="Segoe UI Emoji"/>
        </w:rPr>
        <w:t>⚠️</w:t>
      </w:r>
      <w:r w:rsidRPr="009249C0">
        <w:t xml:space="preserve"> Disadvantages</w:t>
      </w:r>
    </w:p>
    <w:p w14:paraId="6D282991" w14:textId="38CF92FE" w:rsidR="009249C0" w:rsidRPr="009249C0" w:rsidRDefault="009249C0" w:rsidP="009249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E973FD" w14:textId="77777777" w:rsidR="009249C0" w:rsidRPr="009249C0" w:rsidRDefault="009249C0" w:rsidP="009249C0">
      <w:pPr>
        <w:numPr>
          <w:ilvl w:val="0"/>
          <w:numId w:val="14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Mismanaged credentials can be </w:t>
      </w:r>
      <w:r w:rsidRPr="009249C0">
        <w:rPr>
          <w:rFonts w:ascii="Roboto Mono" w:hAnsi="Roboto Mono" w:eastAsia="Roboto Mono"/>
          <w:b/>
          <w:bCs/>
        </w:rPr>
        <w:t>exploited by attackers</w:t>
      </w:r>
    </w:p>
    <w:p w14:paraId="2B13782B" w14:textId="77777777" w:rsidR="009249C0" w:rsidRPr="009249C0" w:rsidRDefault="009249C0" w:rsidP="009249C0">
      <w:pPr>
        <w:numPr>
          <w:ilvl w:val="0"/>
          <w:numId w:val="14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Hard-coded credentials in scripts are risky</w:t>
      </w:r>
    </w:p>
    <w:p w14:paraId="24F5D97F" w14:textId="77777777" w:rsidR="009249C0" w:rsidRPr="009249C0" w:rsidRDefault="009249C0" w:rsidP="009249C0">
      <w:pPr>
        <w:numPr>
          <w:ilvl w:val="0"/>
          <w:numId w:val="14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Requires careful </w:t>
      </w:r>
      <w:r w:rsidRPr="009249C0">
        <w:rPr>
          <w:rFonts w:ascii="Roboto Mono" w:hAnsi="Roboto Mono" w:eastAsia="Roboto Mono"/>
          <w:b/>
          <w:bCs/>
        </w:rPr>
        <w:t>role and permission design</w:t>
      </w:r>
    </w:p>
    <w:p w14:paraId="06A5A8BE" w14:textId="77777777" w:rsidR="009249C0" w:rsidRPr="009249C0" w:rsidRDefault="009249C0" w:rsidP="009249C0">
      <w:pPr>
        <w:numPr>
          <w:ilvl w:val="0"/>
          <w:numId w:val="14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Rotation policies must be enforced</w:t>
      </w:r>
    </w:p>
    <w:p w14:paraId="1C473F11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pict w14:anchorId="417E5E2C">
          <v:rect id="_x0000_i1174" style="width:0;height:1.5pt" o:hralign="center" o:hrstd="t" o:hr="t" fillcolor="#a0a0a0" stroked="f"/>
        </w:pict>
      </w:r>
    </w:p>
    <w:p w14:paraId="744B31EF" w14:textId="77777777" w:rsidR="009249C0" w:rsidRDefault="009249C0" w:rsidP="009249C0">
      <w:pPr>
        <w:pStyle w:val="Heading2"/>
      </w:pPr>
      <w:r w:rsidRPr="009249C0">
        <w:rPr>
          <w:rFonts w:ascii="Segoe UI Emoji" w:hAnsi="Segoe UI Emoji" w:cs="Segoe UI Emoji"/>
        </w:rPr>
        <w:t>🔒</w:t>
      </w:r>
      <w:r w:rsidRPr="009249C0">
        <w:t xml:space="preserve"> Best Practices</w:t>
      </w:r>
    </w:p>
    <w:p w14:paraId="36DB5D93" w14:textId="18A1A094" w:rsidR="009249C0" w:rsidRPr="009249C0" w:rsidRDefault="009249C0" w:rsidP="009249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797F6" w14:textId="77777777" w:rsidR="009249C0" w:rsidRPr="009249C0" w:rsidRDefault="009249C0" w:rsidP="009249C0">
      <w:pPr>
        <w:numPr>
          <w:ilvl w:val="0"/>
          <w:numId w:val="15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Assign </w:t>
      </w:r>
      <w:r w:rsidRPr="009249C0">
        <w:rPr>
          <w:rFonts w:ascii="Roboto Mono" w:hAnsi="Roboto Mono" w:eastAsia="Roboto Mono"/>
          <w:b/>
          <w:bCs/>
        </w:rPr>
        <w:t>least-privilege roles</w:t>
      </w:r>
      <w:r w:rsidRPr="009249C0">
        <w:rPr>
          <w:rFonts w:ascii="Roboto Mono" w:hAnsi="Roboto Mono" w:eastAsia="Roboto Mono"/>
        </w:rPr>
        <w:t xml:space="preserve"> to service accounts</w:t>
      </w:r>
    </w:p>
    <w:p w14:paraId="1B1D6ED8" w14:textId="77777777" w:rsidR="009249C0" w:rsidRPr="009249C0" w:rsidRDefault="009249C0" w:rsidP="009249C0">
      <w:pPr>
        <w:numPr>
          <w:ilvl w:val="0"/>
          <w:numId w:val="15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Use </w:t>
      </w:r>
      <w:r w:rsidRPr="009249C0">
        <w:rPr>
          <w:rFonts w:ascii="Roboto Mono" w:hAnsi="Roboto Mono" w:eastAsia="Roboto Mono"/>
          <w:b/>
          <w:bCs/>
        </w:rPr>
        <w:t>temporary credentials</w:t>
      </w:r>
      <w:r w:rsidRPr="009249C0">
        <w:rPr>
          <w:rFonts w:ascii="Roboto Mono" w:hAnsi="Roboto Mono" w:eastAsia="Roboto Mono"/>
        </w:rPr>
        <w:t xml:space="preserve"> if possible (e.g., IAM-based)</w:t>
      </w:r>
    </w:p>
    <w:p w14:paraId="533209F7" w14:textId="77777777" w:rsidR="009249C0" w:rsidRPr="009249C0" w:rsidRDefault="009249C0" w:rsidP="009249C0">
      <w:pPr>
        <w:numPr>
          <w:ilvl w:val="0"/>
          <w:numId w:val="15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Store credentials securely (vault, environment variables, secret manager)</w:t>
      </w:r>
    </w:p>
    <w:p w14:paraId="41B53D18" w14:textId="77777777" w:rsidR="009249C0" w:rsidRPr="009249C0" w:rsidRDefault="009249C0" w:rsidP="009249C0">
      <w:pPr>
        <w:numPr>
          <w:ilvl w:val="0"/>
          <w:numId w:val="15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Rotate credentials regularly</w:t>
      </w:r>
    </w:p>
    <w:p w14:paraId="60F59EEE" w14:textId="77777777" w:rsidR="009249C0" w:rsidRPr="009249C0" w:rsidRDefault="009249C0" w:rsidP="009249C0">
      <w:pPr>
        <w:numPr>
          <w:ilvl w:val="0"/>
          <w:numId w:val="15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>Audit service account activity</w:t>
      </w:r>
    </w:p>
    <w:p w14:paraId="49DEE8CD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pict w14:anchorId="27EF99C6">
          <v:rect id="_x0000_i1175" style="width:0;height:1.5pt" o:hralign="center" o:hrstd="t" o:hr="t" fillcolor="#a0a0a0" stroked="f"/>
        </w:pict>
      </w:r>
    </w:p>
    <w:p w14:paraId="0795E03C" w14:textId="77777777" w:rsidR="009249C0" w:rsidRDefault="009249C0" w:rsidP="009249C0">
      <w:pPr>
        <w:pStyle w:val="Heading2"/>
      </w:pPr>
      <w:r w:rsidRPr="009249C0">
        <w:rPr>
          <w:rFonts w:ascii="Segoe UI Emoji" w:hAnsi="Segoe UI Emoji" w:cs="Segoe UI Emoji"/>
        </w:rPr>
        <w:t>🧠</w:t>
      </w:r>
      <w:r w:rsidRPr="009249C0">
        <w:t xml:space="preserve"> Authentication Factor</w:t>
      </w:r>
    </w:p>
    <w:p w14:paraId="45D822DC" w14:textId="0FBE3EA5" w:rsidR="009249C0" w:rsidRPr="009249C0" w:rsidRDefault="009249C0" w:rsidP="009249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81685" w14:textId="77777777" w:rsidR="009249C0" w:rsidRPr="009249C0" w:rsidRDefault="009249C0" w:rsidP="009249C0">
      <w:pPr>
        <w:numPr>
          <w:ilvl w:val="0"/>
          <w:numId w:val="16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  <w:b/>
          <w:bCs/>
        </w:rPr>
        <w:t>Something you have</w:t>
      </w:r>
      <w:r w:rsidRPr="009249C0">
        <w:rPr>
          <w:rFonts w:ascii="Roboto Mono" w:hAnsi="Roboto Mono" w:eastAsia="Roboto Mono"/>
        </w:rPr>
        <w:t xml:space="preserve"> </w:t>
      </w:r>
      <w:r w:rsidRPr="009249C0">
        <w:rPr>
          <w:rFonts w:ascii="Roboto Mono" w:hAnsi="Roboto Mono" w:cs="Arial" w:eastAsia="Roboto Mono"/>
        </w:rPr>
        <w:t>→</w:t>
      </w:r>
      <w:r w:rsidRPr="009249C0">
        <w:rPr>
          <w:rFonts w:ascii="Roboto Mono" w:hAnsi="Roboto Mono" w:eastAsia="Roboto Mono"/>
        </w:rPr>
        <w:t xml:space="preserve"> the credential (password, certificate, or token)</w:t>
      </w:r>
    </w:p>
    <w:p w14:paraId="6614B30C" w14:textId="77777777" w:rsidR="009249C0" w:rsidRPr="009249C0" w:rsidRDefault="009249C0" w:rsidP="009249C0">
      <w:pPr>
        <w:numPr>
          <w:ilvl w:val="0"/>
          <w:numId w:val="16"/>
        </w:num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t xml:space="preserve">Optional combination with </w:t>
      </w:r>
      <w:r w:rsidRPr="009249C0">
        <w:rPr>
          <w:rFonts w:ascii="Roboto Mono" w:hAnsi="Roboto Mono" w:eastAsia="Roboto Mono"/>
          <w:b/>
          <w:bCs/>
        </w:rPr>
        <w:t>IAM roles</w:t>
      </w:r>
      <w:r w:rsidRPr="009249C0">
        <w:rPr>
          <w:rFonts w:ascii="Roboto Mono" w:hAnsi="Roboto Mono" w:eastAsia="Roboto Mono"/>
        </w:rPr>
        <w:t xml:space="preserve"> for temporary access</w:t>
      </w:r>
    </w:p>
    <w:p w14:paraId="4325BF2E" w14:textId="77777777" w:rsidR="009249C0" w:rsidRPr="009249C0" w:rsidRDefault="009249C0" w:rsidP="009249C0">
      <w:pPr>
        <w:rPr>
          <w:rFonts w:ascii="Roboto Mono" w:hAnsi="Roboto Mono"/>
        </w:rPr>
      </w:pPr>
      <w:r w:rsidRPr="009249C0">
        <w:rPr>
          <w:rFonts w:ascii="Roboto Mono" w:hAnsi="Roboto Mono" w:eastAsia="Roboto Mono"/>
        </w:rPr>
        <w:lastRenderedPageBreak/>
        <w:pict w14:anchorId="2DEB07F7">
          <v:rect id="_x0000_i1176" style="width:0;height:1.5pt" o:hralign="center" o:hrstd="t" o:hr="t" fillcolor="#a0a0a0" stroked="f"/>
        </w:pict>
      </w:r>
    </w:p>
    <w:p w14:paraId="795876AC" w14:textId="4754D7AA" w:rsidR="009249C0" w:rsidRPr="009249C0" w:rsidRDefault="009249C0" w:rsidP="009249C0">
      <w:pPr>
        <w:rPr>
          <w:rFonts w:ascii="Roboto Mono" w:hAnsi="Roboto Mono"/>
        </w:rPr>
      </w:pPr>
    </w:p>
    <w:p w14:paraId="7573B045" w14:textId="77777777" w:rsidR="009249C0" w:rsidRPr="009249C0" w:rsidRDefault="009249C0" w:rsidP="009249C0">
      <w:pPr>
        <w:rPr>
          <w:rFonts w:ascii="Roboto Mono" w:hAnsi="Roboto Mono"/>
        </w:rPr>
      </w:pPr>
    </w:p>
    <w:sectPr w:rsidR="009249C0" w:rsidRPr="00924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682E"/>
    <w:multiLevelType w:val="multilevel"/>
    <w:tmpl w:val="D2D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31315"/>
    <w:multiLevelType w:val="multilevel"/>
    <w:tmpl w:val="7B7E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2640A"/>
    <w:multiLevelType w:val="multilevel"/>
    <w:tmpl w:val="545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A2172"/>
    <w:multiLevelType w:val="multilevel"/>
    <w:tmpl w:val="BAD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F46B0"/>
    <w:multiLevelType w:val="multilevel"/>
    <w:tmpl w:val="10F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C5509"/>
    <w:multiLevelType w:val="multilevel"/>
    <w:tmpl w:val="228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34065"/>
    <w:multiLevelType w:val="multilevel"/>
    <w:tmpl w:val="40BA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01540"/>
    <w:multiLevelType w:val="multilevel"/>
    <w:tmpl w:val="CD5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F4DAE"/>
    <w:multiLevelType w:val="multilevel"/>
    <w:tmpl w:val="8BD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4389A"/>
    <w:multiLevelType w:val="multilevel"/>
    <w:tmpl w:val="4BB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262DC"/>
    <w:multiLevelType w:val="multilevel"/>
    <w:tmpl w:val="D7E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94B6E"/>
    <w:multiLevelType w:val="multilevel"/>
    <w:tmpl w:val="E32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76EB7"/>
    <w:multiLevelType w:val="multilevel"/>
    <w:tmpl w:val="517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942AD"/>
    <w:multiLevelType w:val="multilevel"/>
    <w:tmpl w:val="41A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F161D"/>
    <w:multiLevelType w:val="multilevel"/>
    <w:tmpl w:val="0E8C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E79C8"/>
    <w:multiLevelType w:val="multilevel"/>
    <w:tmpl w:val="6D2E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814271">
    <w:abstractNumId w:val="4"/>
  </w:num>
  <w:num w:numId="2" w16cid:durableId="2070377395">
    <w:abstractNumId w:val="1"/>
  </w:num>
  <w:num w:numId="3" w16cid:durableId="453444346">
    <w:abstractNumId w:val="12"/>
  </w:num>
  <w:num w:numId="4" w16cid:durableId="231233459">
    <w:abstractNumId w:val="9"/>
  </w:num>
  <w:num w:numId="5" w16cid:durableId="334965447">
    <w:abstractNumId w:val="7"/>
  </w:num>
  <w:num w:numId="6" w16cid:durableId="1985357114">
    <w:abstractNumId w:val="11"/>
  </w:num>
  <w:num w:numId="7" w16cid:durableId="630400868">
    <w:abstractNumId w:val="14"/>
  </w:num>
  <w:num w:numId="8" w16cid:durableId="808784966">
    <w:abstractNumId w:val="10"/>
  </w:num>
  <w:num w:numId="9" w16cid:durableId="249702036">
    <w:abstractNumId w:val="5"/>
  </w:num>
  <w:num w:numId="10" w16cid:durableId="1870993481">
    <w:abstractNumId w:val="3"/>
  </w:num>
  <w:num w:numId="11" w16cid:durableId="404574333">
    <w:abstractNumId w:val="15"/>
  </w:num>
  <w:num w:numId="12" w16cid:durableId="77681507">
    <w:abstractNumId w:val="0"/>
  </w:num>
  <w:num w:numId="13" w16cid:durableId="716315795">
    <w:abstractNumId w:val="6"/>
  </w:num>
  <w:num w:numId="14" w16cid:durableId="296180776">
    <w:abstractNumId w:val="13"/>
  </w:num>
  <w:num w:numId="15" w16cid:durableId="1602490216">
    <w:abstractNumId w:val="2"/>
  </w:num>
  <w:num w:numId="16" w16cid:durableId="6282399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CC"/>
    <w:rsid w:val="00081ECC"/>
    <w:rsid w:val="002D1F4F"/>
    <w:rsid w:val="00711B4D"/>
    <w:rsid w:val="008952B3"/>
    <w:rsid w:val="009249C0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760A"/>
  <w15:chartTrackingRefBased/>
  <w15:docId w15:val="{F088AC81-F974-456D-859C-5D8B01D4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2026-02-02T10:41:00Z</dcterms:created>
  <dcterms:modified xsi:type="dcterms:W3CDTF">2026-02-02T10:43:00Z</dcterms:modified>
</cp:coreProperties>
</file>