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B402" w14:textId="3A1966D1" w:rsidR="00A70480" w:rsidRDefault="00191C42" w:rsidP="00191C42">
      <w:pPr>
        <w:pStyle w:val="Heading1"/>
      </w:pPr>
      <w:r w:rsidRPr="00191C42">
        <w:t>OAuth Token credential</w:t>
      </w:r>
    </w:p>
    <w:p w14:paraId="29CE2ED7" w14:textId="65E7A9F9" w:rsidR="00191C42" w:rsidRPr="00191C42" w:rsidRDefault="00191C42" w:rsidP="00191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B33FF2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An </w:t>
      </w:r>
      <w:r w:rsidRPr="00191C42">
        <w:rPr>
          <w:rFonts w:ascii="Roboto Mono" w:hAnsi="Roboto Mono" w:eastAsia="Roboto Mono"/>
          <w:b/>
          <w:bCs/>
        </w:rPr>
        <w:t>OAuth Token credential</w:t>
      </w:r>
      <w:r w:rsidRPr="00191C42">
        <w:rPr>
          <w:rFonts w:ascii="Roboto Mono" w:hAnsi="Roboto Mono" w:eastAsia="Roboto Mono"/>
        </w:rPr>
        <w:t xml:space="preserve"> is a type of </w:t>
      </w:r>
      <w:r w:rsidRPr="00191C42">
        <w:rPr>
          <w:rFonts w:ascii="Roboto Mono" w:hAnsi="Roboto Mono" w:eastAsia="Roboto Mono"/>
          <w:b/>
          <w:bCs/>
        </w:rPr>
        <w:t>access credential</w:t>
      </w:r>
      <w:r w:rsidRPr="00191C42">
        <w:rPr>
          <w:rFonts w:ascii="Roboto Mono" w:hAnsi="Roboto Mono" w:eastAsia="Roboto Mono"/>
        </w:rPr>
        <w:t xml:space="preserve"> used in </w:t>
      </w:r>
      <w:r w:rsidRPr="00191C42">
        <w:rPr>
          <w:rFonts w:ascii="Roboto Mono" w:hAnsi="Roboto Mono" w:eastAsia="Roboto Mono"/>
          <w:b/>
          <w:bCs/>
        </w:rPr>
        <w:t>OAuth 2.0 authentication</w:t>
      </w:r>
      <w:r w:rsidRPr="00191C42">
        <w:rPr>
          <w:rFonts w:ascii="Roboto Mono" w:hAnsi="Roboto Mono" w:eastAsia="Roboto Mono"/>
        </w:rPr>
        <w:t xml:space="preserve">, which allows one application to access another application’s resources </w:t>
      </w:r>
      <w:r w:rsidRPr="00191C42">
        <w:rPr>
          <w:rFonts w:ascii="Roboto Mono" w:hAnsi="Roboto Mono" w:eastAsia="Roboto Mono"/>
          <w:b/>
          <w:bCs/>
        </w:rPr>
        <w:t>on behalf of a user</w:t>
      </w:r>
      <w:r w:rsidRPr="00191C42">
        <w:rPr>
          <w:rFonts w:ascii="Roboto Mono" w:hAnsi="Roboto Mono" w:eastAsia="Roboto Mono"/>
        </w:rPr>
        <w:t>—without sharing the user’s password.</w:t>
      </w:r>
    </w:p>
    <w:p w14:paraId="15A8F2D2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6CFFE17F">
          <v:rect id="_x0000_i1169" style="width:0;height:1.5pt" o:hralign="center" o:hrstd="t" o:hr="t" fillcolor="#a0a0a0" stroked="f"/>
        </w:pict>
      </w:r>
    </w:p>
    <w:p w14:paraId="0D7815D8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🔑</w:t>
      </w:r>
      <w:r w:rsidRPr="00191C42">
        <w:t xml:space="preserve"> What is an OAuth Token?</w:t>
      </w:r>
    </w:p>
    <w:p w14:paraId="794EF51F" w14:textId="651EB0F4" w:rsidR="00191C42" w:rsidRPr="00191C42" w:rsidRDefault="00191C42" w:rsidP="00191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EAB1BF" w14:textId="77777777" w:rsidR="00191C42" w:rsidRPr="00191C42" w:rsidRDefault="00191C42" w:rsidP="00191C42">
      <w:pPr>
        <w:numPr>
          <w:ilvl w:val="0"/>
          <w:numId w:val="10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It’s a </w:t>
      </w:r>
      <w:r w:rsidRPr="00191C42">
        <w:rPr>
          <w:rFonts w:ascii="Roboto Mono" w:hAnsi="Roboto Mono" w:eastAsia="Roboto Mono"/>
          <w:b/>
          <w:bCs/>
        </w:rPr>
        <w:t>temporary string</w:t>
      </w:r>
      <w:r w:rsidRPr="00191C42">
        <w:rPr>
          <w:rFonts w:ascii="Roboto Mono" w:hAnsi="Roboto Mono" w:eastAsia="Roboto Mono"/>
        </w:rPr>
        <w:t xml:space="preserve"> issued by an </w:t>
      </w:r>
      <w:r w:rsidRPr="00191C42">
        <w:rPr>
          <w:rFonts w:ascii="Roboto Mono" w:hAnsi="Roboto Mono" w:eastAsia="Roboto Mono"/>
          <w:b/>
          <w:bCs/>
        </w:rPr>
        <w:t>authorization server</w:t>
      </w:r>
      <w:r w:rsidRPr="00191C42">
        <w:rPr>
          <w:rFonts w:ascii="Roboto Mono" w:hAnsi="Roboto Mono" w:eastAsia="Roboto Mono"/>
        </w:rPr>
        <w:t xml:space="preserve"> after a user grants permission.</w:t>
      </w:r>
    </w:p>
    <w:p w14:paraId="10B1C1A9" w14:textId="77777777" w:rsidR="00191C42" w:rsidRPr="00191C42" w:rsidRDefault="00191C42" w:rsidP="00191C42">
      <w:pPr>
        <w:numPr>
          <w:ilvl w:val="0"/>
          <w:numId w:val="10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It represents </w:t>
      </w:r>
      <w:r w:rsidRPr="00191C42">
        <w:rPr>
          <w:rFonts w:ascii="Roboto Mono" w:hAnsi="Roboto Mono" w:eastAsia="Roboto Mono"/>
          <w:b/>
          <w:bCs/>
        </w:rPr>
        <w:t>specific access rights</w:t>
      </w:r>
      <w:r w:rsidRPr="00191C42">
        <w:rPr>
          <w:rFonts w:ascii="Roboto Mono" w:hAnsi="Roboto Mono" w:eastAsia="Roboto Mono"/>
        </w:rPr>
        <w:t xml:space="preserve"> (scopes) for a limited time.</w:t>
      </w:r>
    </w:p>
    <w:p w14:paraId="0E5F18A2" w14:textId="77777777" w:rsidR="00191C42" w:rsidRPr="00191C42" w:rsidRDefault="00191C42" w:rsidP="00191C42">
      <w:pPr>
        <w:rPr>
          <w:rFonts w:ascii="Roboto Mono" w:hAnsi="Roboto Mono"/>
          <w:b/>
          <w:bCs/>
        </w:rPr>
      </w:pPr>
      <w:r w:rsidRPr="00191C42">
        <w:rPr>
          <w:rFonts w:ascii="Roboto Mono" w:hAnsi="Roboto Mono" w:eastAsia="Roboto Mono"/>
          <w:b/>
          <w:bCs/>
        </w:rPr>
        <w:t>Examples</w:t>
      </w:r>
    </w:p>
    <w:p w14:paraId="7140C714" w14:textId="77777777" w:rsidR="00191C42" w:rsidRPr="00191C42" w:rsidRDefault="00191C42" w:rsidP="00191C42">
      <w:pPr>
        <w:numPr>
          <w:ilvl w:val="0"/>
          <w:numId w:val="11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  <w:b/>
          <w:bCs/>
        </w:rPr>
        <w:t>Access token (short-lived)</w:t>
      </w:r>
    </w:p>
    <w:p w14:paraId="5D224E5D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ya29.a0AfH6SMB2x... </w:t>
      </w:r>
    </w:p>
    <w:p w14:paraId="0825289F" w14:textId="77777777" w:rsidR="00191C42" w:rsidRPr="00191C42" w:rsidRDefault="00191C42" w:rsidP="00191C42">
      <w:pPr>
        <w:numPr>
          <w:ilvl w:val="0"/>
          <w:numId w:val="12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  <w:b/>
          <w:bCs/>
        </w:rPr>
        <w:t>Refresh token (long-lived, used to get new access tokens)</w:t>
      </w:r>
    </w:p>
    <w:p w14:paraId="1493FF48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1//06vL9aB4nq...</w:t>
      </w:r>
    </w:p>
    <w:p w14:paraId="0CB52462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2F7AABCA">
          <v:rect id="_x0000_i1170" style="width:0;height:1.5pt" o:hralign="center" o:hrstd="t" o:hr="t" fillcolor="#a0a0a0" stroked="f"/>
        </w:pict>
      </w:r>
    </w:p>
    <w:p w14:paraId="1C41720F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🛠️</w:t>
      </w:r>
      <w:r w:rsidRPr="00191C42">
        <w:t xml:space="preserve"> How it works (simplified)</w:t>
      </w:r>
    </w:p>
    <w:p w14:paraId="3EA7DD9E" w14:textId="48EDDDF3" w:rsidR="00191C42" w:rsidRPr="00191C42" w:rsidRDefault="00191C42" w:rsidP="00191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C1749B" w14:textId="77777777" w:rsidR="00191C42" w:rsidRPr="00191C42" w:rsidRDefault="00191C42" w:rsidP="00191C42">
      <w:pPr>
        <w:numPr>
          <w:ilvl w:val="0"/>
          <w:numId w:val="13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User logs into </w:t>
      </w:r>
      <w:r w:rsidRPr="00191C42">
        <w:rPr>
          <w:rFonts w:ascii="Roboto Mono" w:hAnsi="Roboto Mono" w:eastAsia="Roboto Mono"/>
          <w:b/>
          <w:bCs/>
        </w:rPr>
        <w:t>App A</w:t>
      </w:r>
      <w:r w:rsidRPr="00191C42">
        <w:rPr>
          <w:rFonts w:ascii="Roboto Mono" w:hAnsi="Roboto Mono" w:eastAsia="Roboto Mono"/>
        </w:rPr>
        <w:t xml:space="preserve"> (the client) and requests access to </w:t>
      </w:r>
      <w:r w:rsidRPr="00191C42">
        <w:rPr>
          <w:rFonts w:ascii="Roboto Mono" w:hAnsi="Roboto Mono" w:eastAsia="Roboto Mono"/>
          <w:b/>
          <w:bCs/>
        </w:rPr>
        <w:t>App B</w:t>
      </w:r>
      <w:r w:rsidRPr="00191C42">
        <w:rPr>
          <w:rFonts w:ascii="Roboto Mono" w:hAnsi="Roboto Mono" w:eastAsia="Roboto Mono"/>
        </w:rPr>
        <w:t xml:space="preserve"> (the resource server).</w:t>
      </w:r>
    </w:p>
    <w:p w14:paraId="39A318E7" w14:textId="77777777" w:rsidR="00191C42" w:rsidRPr="00191C42" w:rsidRDefault="00191C42" w:rsidP="00191C42">
      <w:pPr>
        <w:numPr>
          <w:ilvl w:val="0"/>
          <w:numId w:val="13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App B asks the user to </w:t>
      </w:r>
      <w:r w:rsidRPr="00191C42">
        <w:rPr>
          <w:rFonts w:ascii="Roboto Mono" w:hAnsi="Roboto Mono" w:eastAsia="Roboto Mono"/>
          <w:b/>
          <w:bCs/>
        </w:rPr>
        <w:t>authorize access</w:t>
      </w:r>
      <w:r w:rsidRPr="00191C42">
        <w:rPr>
          <w:rFonts w:ascii="Roboto Mono" w:hAnsi="Roboto Mono" w:eastAsia="Roboto Mono"/>
        </w:rPr>
        <w:t>.</w:t>
      </w:r>
    </w:p>
    <w:p w14:paraId="40FF3168" w14:textId="77777777" w:rsidR="00191C42" w:rsidRPr="00191C42" w:rsidRDefault="00191C42" w:rsidP="00191C42">
      <w:pPr>
        <w:numPr>
          <w:ilvl w:val="0"/>
          <w:numId w:val="13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The authorization server issues an </w:t>
      </w:r>
      <w:r w:rsidRPr="00191C42">
        <w:rPr>
          <w:rFonts w:ascii="Roboto Mono" w:hAnsi="Roboto Mono" w:eastAsia="Roboto Mono"/>
          <w:b/>
          <w:bCs/>
        </w:rPr>
        <w:t>access token</w:t>
      </w:r>
      <w:r w:rsidRPr="00191C42">
        <w:rPr>
          <w:rFonts w:ascii="Roboto Mono" w:hAnsi="Roboto Mono" w:eastAsia="Roboto Mono"/>
        </w:rPr>
        <w:t xml:space="preserve"> to App A.</w:t>
      </w:r>
    </w:p>
    <w:p w14:paraId="1917344E" w14:textId="77777777" w:rsidR="00191C42" w:rsidRPr="00191C42" w:rsidRDefault="00191C42" w:rsidP="00191C42">
      <w:pPr>
        <w:numPr>
          <w:ilvl w:val="0"/>
          <w:numId w:val="13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App A uses the token to call App B’s API.</w:t>
      </w:r>
    </w:p>
    <w:p w14:paraId="2A3E5FCA" w14:textId="77777777" w:rsidR="00191C42" w:rsidRPr="00191C42" w:rsidRDefault="00191C42" w:rsidP="00191C42">
      <w:pPr>
        <w:numPr>
          <w:ilvl w:val="0"/>
          <w:numId w:val="13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lastRenderedPageBreak/>
        <w:t xml:space="preserve">When the access token expires, App A can use a </w:t>
      </w:r>
      <w:r w:rsidRPr="00191C42">
        <w:rPr>
          <w:rFonts w:ascii="Roboto Mono" w:hAnsi="Roboto Mono" w:eastAsia="Roboto Mono"/>
          <w:b/>
          <w:bCs/>
        </w:rPr>
        <w:t>refresh token</w:t>
      </w:r>
      <w:r w:rsidRPr="00191C42">
        <w:rPr>
          <w:rFonts w:ascii="Roboto Mono" w:hAnsi="Roboto Mono" w:eastAsia="Roboto Mono"/>
        </w:rPr>
        <w:t xml:space="preserve"> to get a new one.</w:t>
      </w:r>
    </w:p>
    <w:p w14:paraId="35ED9EDA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101D3888">
          <v:rect id="_x0000_i1171" style="width:0;height:1.5pt" o:hralign="center" o:hrstd="t" o:hr="t" fillcolor="#a0a0a0" stroked="f"/>
        </w:pict>
      </w:r>
    </w:p>
    <w:p w14:paraId="77F3DC32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📍</w:t>
      </w:r>
      <w:r w:rsidRPr="00191C42">
        <w:t xml:space="preserve"> Where it’s used</w:t>
      </w:r>
    </w:p>
    <w:p w14:paraId="1EB340DA" w14:textId="5DCBA9E9" w:rsidR="00191C42" w:rsidRPr="00191C42" w:rsidRDefault="00191C42" w:rsidP="00191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53638C" w14:textId="77777777" w:rsidR="00191C42" w:rsidRPr="00191C42" w:rsidRDefault="00191C42" w:rsidP="00191C42">
      <w:pPr>
        <w:numPr>
          <w:ilvl w:val="0"/>
          <w:numId w:val="14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Logging in with </w:t>
      </w:r>
      <w:r w:rsidRPr="00191C42">
        <w:rPr>
          <w:rFonts w:ascii="Roboto Mono" w:hAnsi="Roboto Mono" w:eastAsia="Roboto Mono"/>
          <w:b/>
          <w:bCs/>
        </w:rPr>
        <w:t>Google, Facebook, GitHub, Microsoft</w:t>
      </w:r>
      <w:r w:rsidRPr="00191C42">
        <w:rPr>
          <w:rFonts w:ascii="Roboto Mono" w:hAnsi="Roboto Mono" w:eastAsia="Roboto Mono"/>
        </w:rPr>
        <w:t xml:space="preserve"> (social login)</w:t>
      </w:r>
    </w:p>
    <w:p w14:paraId="571ED596" w14:textId="77777777" w:rsidR="00191C42" w:rsidRPr="00191C42" w:rsidRDefault="00191C42" w:rsidP="00191C42">
      <w:pPr>
        <w:numPr>
          <w:ilvl w:val="0"/>
          <w:numId w:val="14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APIs and microservices (server-to-server access)</w:t>
      </w:r>
    </w:p>
    <w:p w14:paraId="54F4D2A1" w14:textId="77777777" w:rsidR="00191C42" w:rsidRPr="00191C42" w:rsidRDefault="00191C42" w:rsidP="00191C42">
      <w:pPr>
        <w:numPr>
          <w:ilvl w:val="0"/>
          <w:numId w:val="14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Mobile and web applications for delegated access</w:t>
      </w:r>
    </w:p>
    <w:p w14:paraId="4F413CFC" w14:textId="77777777" w:rsidR="00191C42" w:rsidRPr="00191C42" w:rsidRDefault="00191C42" w:rsidP="00191C42">
      <w:pPr>
        <w:numPr>
          <w:ilvl w:val="0"/>
          <w:numId w:val="14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SaaS integrations (like Slack, Trello, or CRM tools)</w:t>
      </w:r>
    </w:p>
    <w:p w14:paraId="14CD68DD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4C0E6C35">
          <v:rect id="_x0000_i1172" style="width:0;height:1.5pt" o:hralign="center" o:hrstd="t" o:hr="t" fillcolor="#a0a0a0" stroked="f"/>
        </w:pict>
      </w:r>
    </w:p>
    <w:p w14:paraId="273CAD8B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✅</w:t>
      </w:r>
      <w:r w:rsidRPr="00191C42">
        <w:t xml:space="preserve"> Advantages</w:t>
      </w:r>
    </w:p>
    <w:p w14:paraId="2CA5234F" w14:textId="56485F39" w:rsidR="00191C42" w:rsidRPr="00191C42" w:rsidRDefault="00191C42" w:rsidP="00191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DA7D5E" w14:textId="77777777" w:rsidR="00191C42" w:rsidRPr="00191C42" w:rsidRDefault="00191C42" w:rsidP="00191C42">
      <w:pPr>
        <w:numPr>
          <w:ilvl w:val="0"/>
          <w:numId w:val="15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Users don’t share passwords with third-party apps</w:t>
      </w:r>
    </w:p>
    <w:p w14:paraId="2208711E" w14:textId="77777777" w:rsidR="00191C42" w:rsidRPr="00191C42" w:rsidRDefault="00191C42" w:rsidP="00191C42">
      <w:pPr>
        <w:numPr>
          <w:ilvl w:val="0"/>
          <w:numId w:val="15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Fine-grained access control (scopes)</w:t>
      </w:r>
    </w:p>
    <w:p w14:paraId="38E849F1" w14:textId="77777777" w:rsidR="00191C42" w:rsidRPr="00191C42" w:rsidRDefault="00191C42" w:rsidP="00191C42">
      <w:pPr>
        <w:numPr>
          <w:ilvl w:val="0"/>
          <w:numId w:val="15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Tokens can expire and be revoked</w:t>
      </w:r>
    </w:p>
    <w:p w14:paraId="42696550" w14:textId="77777777" w:rsidR="00191C42" w:rsidRPr="00191C42" w:rsidRDefault="00191C42" w:rsidP="00191C42">
      <w:pPr>
        <w:numPr>
          <w:ilvl w:val="0"/>
          <w:numId w:val="15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Works for both </w:t>
      </w:r>
      <w:r w:rsidRPr="00191C42">
        <w:rPr>
          <w:rFonts w:ascii="Roboto Mono" w:hAnsi="Roboto Mono" w:eastAsia="Roboto Mono"/>
          <w:b/>
          <w:bCs/>
        </w:rPr>
        <w:t>server-to-server</w:t>
      </w:r>
      <w:r w:rsidRPr="00191C42">
        <w:rPr>
          <w:rFonts w:ascii="Roboto Mono" w:hAnsi="Roboto Mono" w:eastAsia="Roboto Mono"/>
        </w:rPr>
        <w:t xml:space="preserve"> and </w:t>
      </w:r>
      <w:r w:rsidRPr="00191C42">
        <w:rPr>
          <w:rFonts w:ascii="Roboto Mono" w:hAnsi="Roboto Mono" w:eastAsia="Roboto Mono"/>
          <w:b/>
          <w:bCs/>
        </w:rPr>
        <w:t>user-to-server</w:t>
      </w:r>
      <w:r w:rsidRPr="00191C42">
        <w:rPr>
          <w:rFonts w:ascii="Roboto Mono" w:hAnsi="Roboto Mono" w:eastAsia="Roboto Mono"/>
        </w:rPr>
        <w:t xml:space="preserve"> scenarios</w:t>
      </w:r>
    </w:p>
    <w:p w14:paraId="606081D5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605A0CF0">
          <v:rect id="_x0000_i1173" style="width:0;height:1.5pt" o:hralign="center" o:hrstd="t" o:hr="t" fillcolor="#a0a0a0" stroked="f"/>
        </w:pict>
      </w:r>
    </w:p>
    <w:p w14:paraId="7161A510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⚠️</w:t>
      </w:r>
      <w:r w:rsidRPr="00191C42">
        <w:t xml:space="preserve"> Disadvantages</w:t>
      </w:r>
    </w:p>
    <w:p w14:paraId="7159B62E" w14:textId="19AEF727" w:rsidR="00191C42" w:rsidRPr="00191C42" w:rsidRDefault="00191C42" w:rsidP="00191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064B1A" w14:textId="77777777" w:rsidR="00191C42" w:rsidRPr="00191C42" w:rsidRDefault="00191C42" w:rsidP="00191C42">
      <w:pPr>
        <w:numPr>
          <w:ilvl w:val="0"/>
          <w:numId w:val="16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Token theft = unauthorized access</w:t>
      </w:r>
    </w:p>
    <w:p w14:paraId="6E7BFAAF" w14:textId="77777777" w:rsidR="00191C42" w:rsidRPr="00191C42" w:rsidRDefault="00191C42" w:rsidP="00191C42">
      <w:pPr>
        <w:numPr>
          <w:ilvl w:val="0"/>
          <w:numId w:val="16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Refresh tokens must be stored securely</w:t>
      </w:r>
    </w:p>
    <w:p w14:paraId="254D0E67" w14:textId="77777777" w:rsidR="00191C42" w:rsidRPr="00191C42" w:rsidRDefault="00191C42" w:rsidP="00191C42">
      <w:pPr>
        <w:numPr>
          <w:ilvl w:val="0"/>
          <w:numId w:val="16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Complex to implement correctly (OAuth flows, token storage, and revocation)</w:t>
      </w:r>
    </w:p>
    <w:p w14:paraId="182E3E97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79AF2B4D">
          <v:rect id="_x0000_i1174" style="width:0;height:1.5pt" o:hralign="center" o:hrstd="t" o:hr="t" fillcolor="#a0a0a0" stroked="f"/>
        </w:pict>
      </w:r>
    </w:p>
    <w:p w14:paraId="4123F109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lastRenderedPageBreak/>
        <w:t>🔒</w:t>
      </w:r>
      <w:r w:rsidRPr="00191C42">
        <w:t xml:space="preserve"> Best practices</w:t>
      </w:r>
    </w:p>
    <w:p w14:paraId="48B4DE4A" w14:textId="5DC088B5" w:rsidR="00191C42" w:rsidRPr="00191C42" w:rsidRDefault="00191C42" w:rsidP="00191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2B95E" w14:textId="77777777" w:rsidR="00191C42" w:rsidRPr="00191C42" w:rsidRDefault="00191C42" w:rsidP="00191C42">
      <w:pPr>
        <w:numPr>
          <w:ilvl w:val="0"/>
          <w:numId w:val="17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Use </w:t>
      </w:r>
      <w:r w:rsidRPr="00191C42">
        <w:rPr>
          <w:rFonts w:ascii="Roboto Mono" w:hAnsi="Roboto Mono" w:eastAsia="Roboto Mono"/>
          <w:b/>
          <w:bCs/>
        </w:rPr>
        <w:t>short-lived access tokens</w:t>
      </w:r>
    </w:p>
    <w:p w14:paraId="06EE0F7D" w14:textId="77777777" w:rsidR="00191C42" w:rsidRPr="00191C42" w:rsidRDefault="00191C42" w:rsidP="00191C42">
      <w:pPr>
        <w:numPr>
          <w:ilvl w:val="0"/>
          <w:numId w:val="17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Store </w:t>
      </w:r>
      <w:r w:rsidRPr="00191C42">
        <w:rPr>
          <w:rFonts w:ascii="Roboto Mono" w:hAnsi="Roboto Mono" w:eastAsia="Roboto Mono"/>
          <w:b/>
          <w:bCs/>
        </w:rPr>
        <w:t>refresh tokens securely</w:t>
      </w:r>
      <w:r w:rsidRPr="00191C42">
        <w:rPr>
          <w:rFonts w:ascii="Roboto Mono" w:hAnsi="Roboto Mono" w:eastAsia="Roboto Mono"/>
        </w:rPr>
        <w:t xml:space="preserve"> (encrypted storage)</w:t>
      </w:r>
    </w:p>
    <w:p w14:paraId="75D4D4B2" w14:textId="77777777" w:rsidR="00191C42" w:rsidRPr="00191C42" w:rsidRDefault="00191C42" w:rsidP="00191C42">
      <w:pPr>
        <w:numPr>
          <w:ilvl w:val="0"/>
          <w:numId w:val="17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Use </w:t>
      </w:r>
      <w:r w:rsidRPr="00191C42">
        <w:rPr>
          <w:rFonts w:ascii="Roboto Mono" w:hAnsi="Roboto Mono" w:eastAsia="Roboto Mono"/>
          <w:b/>
          <w:bCs/>
        </w:rPr>
        <w:t>HTTPS only</w:t>
      </w:r>
      <w:r w:rsidRPr="00191C42">
        <w:rPr>
          <w:rFonts w:ascii="Roboto Mono" w:hAnsi="Roboto Mono" w:eastAsia="Roboto Mono"/>
        </w:rPr>
        <w:t xml:space="preserve"> for token transmission</w:t>
      </w:r>
    </w:p>
    <w:p w14:paraId="00F0A9E7" w14:textId="77777777" w:rsidR="00191C42" w:rsidRPr="00191C42" w:rsidRDefault="00191C42" w:rsidP="00191C42">
      <w:pPr>
        <w:numPr>
          <w:ilvl w:val="0"/>
          <w:numId w:val="17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Validate </w:t>
      </w:r>
      <w:r w:rsidRPr="00191C42">
        <w:rPr>
          <w:rFonts w:ascii="Roboto Mono" w:hAnsi="Roboto Mono" w:eastAsia="Roboto Mono"/>
          <w:b/>
          <w:bCs/>
        </w:rPr>
        <w:t>issuer, audience, and expiration</w:t>
      </w:r>
      <w:r w:rsidRPr="00191C42">
        <w:rPr>
          <w:rFonts w:ascii="Roboto Mono" w:hAnsi="Roboto Mono" w:eastAsia="Roboto Mono"/>
        </w:rPr>
        <w:t xml:space="preserve"> of tokens</w:t>
      </w:r>
    </w:p>
    <w:p w14:paraId="2BB2B280" w14:textId="77777777" w:rsidR="00191C42" w:rsidRPr="00191C42" w:rsidRDefault="00191C42" w:rsidP="00191C42">
      <w:pPr>
        <w:numPr>
          <w:ilvl w:val="0"/>
          <w:numId w:val="17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Implement </w:t>
      </w:r>
      <w:r w:rsidRPr="00191C42">
        <w:rPr>
          <w:rFonts w:ascii="Roboto Mono" w:hAnsi="Roboto Mono" w:eastAsia="Roboto Mono"/>
          <w:b/>
          <w:bCs/>
        </w:rPr>
        <w:t>scopes</w:t>
      </w:r>
      <w:r w:rsidRPr="00191C42">
        <w:rPr>
          <w:rFonts w:ascii="Roboto Mono" w:hAnsi="Roboto Mono" w:eastAsia="Roboto Mono"/>
        </w:rPr>
        <w:t xml:space="preserve"> and </w:t>
      </w:r>
      <w:r w:rsidRPr="00191C42">
        <w:rPr>
          <w:rFonts w:ascii="Roboto Mono" w:hAnsi="Roboto Mono" w:eastAsia="Roboto Mono"/>
          <w:b/>
          <w:bCs/>
        </w:rPr>
        <w:t>least privilege access</w:t>
      </w:r>
    </w:p>
    <w:p w14:paraId="01769918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501D1A30">
          <v:rect id="_x0000_i1175" style="width:0;height:1.5pt" o:hralign="center" o:hrstd="t" o:hr="t" fillcolor="#a0a0a0" stroked="f"/>
        </w:pict>
      </w:r>
    </w:p>
    <w:p w14:paraId="3DDBDC5D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🧠</w:t>
      </w:r>
      <w:r w:rsidRPr="00191C42">
        <w:t xml:space="preserve"> Authentication factor</w:t>
      </w:r>
    </w:p>
    <w:p w14:paraId="74E7A742" w14:textId="76088ECD" w:rsidR="00191C42" w:rsidRPr="00191C42" w:rsidRDefault="00191C42" w:rsidP="00191C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A1A52E" w14:textId="77777777" w:rsidR="00191C42" w:rsidRPr="00191C42" w:rsidRDefault="00191C42" w:rsidP="00191C42">
      <w:pPr>
        <w:numPr>
          <w:ilvl w:val="0"/>
          <w:numId w:val="18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  <w:b/>
          <w:bCs/>
        </w:rPr>
        <w:t>Something you have</w:t>
      </w:r>
      <w:r w:rsidRPr="00191C42">
        <w:rPr>
          <w:rFonts w:ascii="Roboto Mono" w:hAnsi="Roboto Mono" w:eastAsia="Roboto Mono"/>
        </w:rPr>
        <w:t xml:space="preserve"> </w:t>
      </w:r>
      <w:r w:rsidRPr="00191C42">
        <w:rPr>
          <w:rFonts w:ascii="Roboto Mono" w:hAnsi="Roboto Mono" w:cs="Arial" w:eastAsia="Roboto Mono"/>
        </w:rPr>
        <w:t>→</w:t>
      </w:r>
      <w:r w:rsidRPr="00191C42">
        <w:rPr>
          <w:rFonts w:ascii="Roboto Mono" w:hAnsi="Roboto Mono" w:eastAsia="Roboto Mono"/>
        </w:rPr>
        <w:t xml:space="preserve"> the token represents delegated access</w:t>
      </w:r>
    </w:p>
    <w:p w14:paraId="724AA4AF" w14:textId="77777777" w:rsidR="00191C42" w:rsidRPr="00191C42" w:rsidRDefault="00191C42" w:rsidP="00191C42">
      <w:pPr>
        <w:numPr>
          <w:ilvl w:val="0"/>
          <w:numId w:val="18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Works well in combination with </w:t>
      </w:r>
      <w:r w:rsidRPr="00191C42">
        <w:rPr>
          <w:rFonts w:ascii="Roboto Mono" w:hAnsi="Roboto Mono" w:eastAsia="Roboto Mono"/>
          <w:b/>
          <w:bCs/>
        </w:rPr>
        <w:t>user credentials</w:t>
      </w:r>
      <w:r w:rsidRPr="00191C42">
        <w:rPr>
          <w:rFonts w:ascii="Roboto Mono" w:hAnsi="Roboto Mono" w:eastAsia="Roboto Mono"/>
        </w:rPr>
        <w:t xml:space="preserve"> (password, MFA)</w:t>
      </w:r>
    </w:p>
    <w:p w14:paraId="349CB8A6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07828EF7">
          <v:rect id="_x0000_i1176" style="width:0;height:1.5pt" o:hralign="center" o:hrstd="t" o:hr="t" fillcolor="#a0a0a0" stroked="f"/>
        </w:pict>
      </w:r>
    </w:p>
    <w:p w14:paraId="59C943D3" w14:textId="2E874DC7" w:rsidR="00191C42" w:rsidRPr="00191C42" w:rsidRDefault="00191C42" w:rsidP="00191C42">
      <w:pPr>
        <w:rPr>
          <w:rFonts w:ascii="Roboto Mono" w:hAnsi="Roboto Mono"/>
        </w:rPr>
      </w:pPr>
    </w:p>
    <w:p w14:paraId="0B3FBFF4" w14:textId="77777777" w:rsidR="00191C42" w:rsidRPr="00191C42" w:rsidRDefault="00191C42" w:rsidP="00191C42">
      <w:pPr>
        <w:rPr>
          <w:rFonts w:ascii="Roboto Mono" w:hAnsi="Roboto Mono"/>
        </w:rPr>
      </w:pPr>
    </w:p>
    <w:sectPr w:rsidR="00191C42" w:rsidRPr="00191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7D7"/>
    <w:multiLevelType w:val="multilevel"/>
    <w:tmpl w:val="FF2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6863"/>
    <w:multiLevelType w:val="multilevel"/>
    <w:tmpl w:val="B79A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43E7E"/>
    <w:multiLevelType w:val="multilevel"/>
    <w:tmpl w:val="33CA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11500"/>
    <w:multiLevelType w:val="multilevel"/>
    <w:tmpl w:val="8A5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2315B"/>
    <w:multiLevelType w:val="multilevel"/>
    <w:tmpl w:val="7EF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7777B"/>
    <w:multiLevelType w:val="multilevel"/>
    <w:tmpl w:val="E71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11F7B"/>
    <w:multiLevelType w:val="multilevel"/>
    <w:tmpl w:val="F8C4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929E3"/>
    <w:multiLevelType w:val="multilevel"/>
    <w:tmpl w:val="6086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E5D2C"/>
    <w:multiLevelType w:val="multilevel"/>
    <w:tmpl w:val="3A6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32DB4"/>
    <w:multiLevelType w:val="multilevel"/>
    <w:tmpl w:val="381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A1410"/>
    <w:multiLevelType w:val="multilevel"/>
    <w:tmpl w:val="CB5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C70A1"/>
    <w:multiLevelType w:val="multilevel"/>
    <w:tmpl w:val="207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D51E1"/>
    <w:multiLevelType w:val="multilevel"/>
    <w:tmpl w:val="EEC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96691"/>
    <w:multiLevelType w:val="multilevel"/>
    <w:tmpl w:val="3354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9D6326"/>
    <w:multiLevelType w:val="multilevel"/>
    <w:tmpl w:val="D4E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137D0"/>
    <w:multiLevelType w:val="multilevel"/>
    <w:tmpl w:val="D310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94AA2"/>
    <w:multiLevelType w:val="multilevel"/>
    <w:tmpl w:val="F4CA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6F0B09"/>
    <w:multiLevelType w:val="multilevel"/>
    <w:tmpl w:val="384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743356">
    <w:abstractNumId w:val="15"/>
  </w:num>
  <w:num w:numId="2" w16cid:durableId="1657299383">
    <w:abstractNumId w:val="12"/>
  </w:num>
  <w:num w:numId="3" w16cid:durableId="1936668971">
    <w:abstractNumId w:val="1"/>
  </w:num>
  <w:num w:numId="4" w16cid:durableId="738015799">
    <w:abstractNumId w:val="16"/>
  </w:num>
  <w:num w:numId="5" w16cid:durableId="1170024438">
    <w:abstractNumId w:val="3"/>
  </w:num>
  <w:num w:numId="6" w16cid:durableId="1875654842">
    <w:abstractNumId w:val="7"/>
  </w:num>
  <w:num w:numId="7" w16cid:durableId="960720245">
    <w:abstractNumId w:val="17"/>
  </w:num>
  <w:num w:numId="8" w16cid:durableId="2132942524">
    <w:abstractNumId w:val="0"/>
  </w:num>
  <w:num w:numId="9" w16cid:durableId="322008623">
    <w:abstractNumId w:val="6"/>
  </w:num>
  <w:num w:numId="10" w16cid:durableId="1742360788">
    <w:abstractNumId w:val="11"/>
  </w:num>
  <w:num w:numId="11" w16cid:durableId="255597849">
    <w:abstractNumId w:val="5"/>
  </w:num>
  <w:num w:numId="12" w16cid:durableId="590699078">
    <w:abstractNumId w:val="2"/>
  </w:num>
  <w:num w:numId="13" w16cid:durableId="368578479">
    <w:abstractNumId w:val="13"/>
  </w:num>
  <w:num w:numId="14" w16cid:durableId="307904301">
    <w:abstractNumId w:val="14"/>
  </w:num>
  <w:num w:numId="15" w16cid:durableId="1467045871">
    <w:abstractNumId w:val="10"/>
  </w:num>
  <w:num w:numId="16" w16cid:durableId="325936446">
    <w:abstractNumId w:val="4"/>
  </w:num>
  <w:num w:numId="17" w16cid:durableId="951135646">
    <w:abstractNumId w:val="8"/>
  </w:num>
  <w:num w:numId="18" w16cid:durableId="1346713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89"/>
    <w:rsid w:val="00191C42"/>
    <w:rsid w:val="002D1F4F"/>
    <w:rsid w:val="00711B4D"/>
    <w:rsid w:val="008952B3"/>
    <w:rsid w:val="00A34416"/>
    <w:rsid w:val="00A70480"/>
    <w:rsid w:val="00CD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03BE"/>
  <w15:chartTrackingRefBased/>
  <w15:docId w15:val="{B91C9123-7809-43E3-8A82-10CE48B7E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2026-02-02T10:03:00Z</dcterms:created>
  <dcterms:modified xsi:type="dcterms:W3CDTF">2026-02-02T10:06:00Z</dcterms:modified>
</cp:coreProperties>
</file>