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919F" w14:textId="787608F0" w:rsidR="00A70480" w:rsidRDefault="00AC4A6E" w:rsidP="00AC4A6E">
      <w:pPr>
        <w:pStyle w:val="Heading1"/>
      </w:pPr>
      <w:r w:rsidRPr="00AC4A6E">
        <w:t>GlobalSign</w:t>
      </w:r>
    </w:p>
    <w:p w14:paraId="053ABA75" w14:textId="390FE090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DDACE4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GlobalSign</w:t>
      </w:r>
      <w:r w:rsidRPr="00AC4A6E">
        <w:rPr>
          <w:rFonts w:ascii="Roboto Mono" w:hAnsi="Roboto Mono" w:eastAsia="Roboto Mono"/>
        </w:rPr>
        <w:t xml:space="preserve"> is a </w:t>
      </w:r>
      <w:r w:rsidRPr="00AC4A6E">
        <w:rPr>
          <w:rFonts w:ascii="Roboto Mono" w:hAnsi="Roboto Mono" w:eastAsia="Roboto Mono"/>
          <w:b/>
          <w:bCs/>
        </w:rPr>
        <w:t>global / well-known Certificate Authority (CA)</w:t>
      </w:r>
      <w:r w:rsidRPr="00AC4A6E">
        <w:rPr>
          <w:rFonts w:ascii="Roboto Mono" w:hAnsi="Roboto Mono" w:eastAsia="Roboto Mono"/>
        </w:rPr>
        <w:t xml:space="preserve"> that provides </w:t>
      </w:r>
      <w:r w:rsidRPr="00AC4A6E">
        <w:rPr>
          <w:rFonts w:ascii="Roboto Mono" w:hAnsi="Roboto Mono" w:eastAsia="Roboto Mono"/>
          <w:b/>
          <w:bCs/>
        </w:rPr>
        <w:t>trusted digital certificates</w:t>
      </w:r>
      <w:r w:rsidRPr="00AC4A6E">
        <w:rPr>
          <w:rFonts w:ascii="Roboto Mono" w:hAnsi="Roboto Mono" w:eastAsia="Roboto Mono"/>
        </w:rPr>
        <w:t xml:space="preserve"> for websites, enterprises, and devices. It’s especially popular with </w:t>
      </w:r>
      <w:r w:rsidRPr="00AC4A6E">
        <w:rPr>
          <w:rFonts w:ascii="Roboto Mono" w:hAnsi="Roboto Mono" w:eastAsia="Roboto Mono"/>
          <w:b/>
          <w:bCs/>
        </w:rPr>
        <w:t>enterprises and large organizations</w:t>
      </w:r>
      <w:r w:rsidRPr="00AC4A6E">
        <w:rPr>
          <w:rFonts w:ascii="Roboto Mono" w:hAnsi="Roboto Mono" w:eastAsia="Roboto Mono"/>
        </w:rPr>
        <w:t>.</w:t>
      </w:r>
    </w:p>
    <w:p w14:paraId="593E731B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061E77A5">
          <v:rect id="_x0000_i1085" style="width:0;height:1.5pt" o:hralign="center" o:hrstd="t" o:hr="t" fillcolor="#a0a0a0" stroked="f"/>
        </w:pict>
      </w:r>
    </w:p>
    <w:p w14:paraId="4BD2A933" w14:textId="77777777" w:rsidR="00AC4A6E" w:rsidRDefault="00AC4A6E" w:rsidP="00AC4A6E">
      <w:pPr>
        <w:pStyle w:val="Heading2"/>
      </w:pPr>
      <w:r w:rsidRPr="00AC4A6E">
        <w:rPr>
          <w:rFonts w:ascii="Segoe UI Emoji" w:hAnsi="Segoe UI Emoji" w:cs="Segoe UI Emoji"/>
        </w:rPr>
        <w:t>🌍</w:t>
      </w:r>
      <w:r w:rsidRPr="00AC4A6E">
        <w:t xml:space="preserve"> What is GlobalSign?</w:t>
      </w:r>
    </w:p>
    <w:p w14:paraId="2916FFE5" w14:textId="7263AB30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1F3EC" w14:textId="77777777" w:rsidR="00AC4A6E" w:rsidRPr="00AC4A6E" w:rsidRDefault="00AC4A6E" w:rsidP="00AC4A6E">
      <w:pPr>
        <w:numPr>
          <w:ilvl w:val="0"/>
          <w:numId w:val="1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 xml:space="preserve">A </w:t>
      </w:r>
      <w:r w:rsidRPr="00AC4A6E">
        <w:rPr>
          <w:rFonts w:ascii="Roboto Mono" w:hAnsi="Roboto Mono" w:eastAsia="Roboto Mono"/>
          <w:b/>
          <w:bCs/>
        </w:rPr>
        <w:t>public (global) CA</w:t>
      </w:r>
    </w:p>
    <w:p w14:paraId="24E7A23E" w14:textId="77777777" w:rsidR="00AC4A6E" w:rsidRPr="00AC4A6E" w:rsidRDefault="00AC4A6E" w:rsidP="00AC4A6E">
      <w:pPr>
        <w:numPr>
          <w:ilvl w:val="0"/>
          <w:numId w:val="1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 xml:space="preserve">Trusted by </w:t>
      </w:r>
      <w:r w:rsidRPr="00AC4A6E">
        <w:rPr>
          <w:rFonts w:ascii="Roboto Mono" w:hAnsi="Roboto Mono" w:eastAsia="Roboto Mono"/>
          <w:b/>
          <w:bCs/>
        </w:rPr>
        <w:t>all major browsers and operating systems</w:t>
      </w:r>
    </w:p>
    <w:p w14:paraId="6547E197" w14:textId="77777777" w:rsidR="00AC4A6E" w:rsidRPr="00AC4A6E" w:rsidRDefault="00AC4A6E" w:rsidP="00AC4A6E">
      <w:pPr>
        <w:numPr>
          <w:ilvl w:val="0"/>
          <w:numId w:val="1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 xml:space="preserve">Part of </w:t>
      </w:r>
      <w:r w:rsidRPr="00AC4A6E">
        <w:rPr>
          <w:rFonts w:ascii="Roboto Mono" w:hAnsi="Roboto Mono" w:eastAsia="Roboto Mono"/>
          <w:b/>
          <w:bCs/>
        </w:rPr>
        <w:t>GMO GlobalSign</w:t>
      </w:r>
      <w:r w:rsidRPr="00AC4A6E">
        <w:rPr>
          <w:rFonts w:ascii="Roboto Mono" w:hAnsi="Roboto Mono" w:eastAsia="Roboto Mono"/>
        </w:rPr>
        <w:t xml:space="preserve"> (Japan-based security company)</w:t>
      </w:r>
    </w:p>
    <w:p w14:paraId="11A6391F" w14:textId="77777777" w:rsidR="00AC4A6E" w:rsidRPr="00AC4A6E" w:rsidRDefault="00AC4A6E" w:rsidP="00AC4A6E">
      <w:pPr>
        <w:numPr>
          <w:ilvl w:val="0"/>
          <w:numId w:val="1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 xml:space="preserve">Strong focus on </w:t>
      </w:r>
      <w:r w:rsidRPr="00AC4A6E">
        <w:rPr>
          <w:rFonts w:ascii="Roboto Mono" w:hAnsi="Roboto Mono" w:eastAsia="Roboto Mono"/>
          <w:b/>
          <w:bCs/>
        </w:rPr>
        <w:t>enterprise PKI and automation</w:t>
      </w:r>
    </w:p>
    <w:p w14:paraId="30EA16E1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59E096F5">
          <v:rect id="_x0000_i1086" style="width:0;height:1.5pt" o:hralign="center" o:hrstd="t" o:hr="t" fillcolor="#a0a0a0" stroked="f"/>
        </w:pict>
      </w:r>
    </w:p>
    <w:p w14:paraId="21626056" w14:textId="51499137" w:rsidR="00AC4A6E" w:rsidRPr="00AC4A6E" w:rsidRDefault="00AC4A6E" w:rsidP="00AC4A6E">
      <w:pPr>
        <w:pStyle w:val="Heading2"/>
      </w:pPr>
      <w:r w:rsidRPr="00AC4A6E">
        <w:rPr>
          <w:rFonts w:ascii="Segoe UI Emoji" w:hAnsi="Segoe UI Emoji" w:cs="Segoe UI Emoji"/>
        </w:rPr>
        <w:t>🔐</w:t>
      </w:r>
      <w:r w:rsidRPr="00AC4A6E">
        <w:t xml:space="preserve"> What GlobalSign provides</w:t>
      </w:r>
    </w:p>
    <w:p w14:paraId="084F55EF" w14:textId="77777777" w:rsidR="00AC4A6E" w:rsidRDefault="00AC4A6E" w:rsidP="00AC4A6E">
      <w:pPr>
        <w:pStyle w:val="Heading3"/>
      </w:pPr>
      <w:r w:rsidRPr="00AC4A6E">
        <w:t>1. SSL / TLS Certificates (HTTPS)</w:t>
      </w:r>
    </w:p>
    <w:p w14:paraId="636BD0D7" w14:textId="1EC6DAC7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A06107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Used to secure websites and APIs:</w:t>
      </w:r>
    </w:p>
    <w:p w14:paraId="31B73404" w14:textId="77777777" w:rsidR="00AC4A6E" w:rsidRPr="00AC4A6E" w:rsidRDefault="00AC4A6E" w:rsidP="00AC4A6E">
      <w:pPr>
        <w:numPr>
          <w:ilvl w:val="0"/>
          <w:numId w:val="2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DV (Domain Validation)</w:t>
      </w:r>
    </w:p>
    <w:p w14:paraId="5C535B90" w14:textId="77777777" w:rsidR="00AC4A6E" w:rsidRPr="00AC4A6E" w:rsidRDefault="00AC4A6E" w:rsidP="00AC4A6E">
      <w:pPr>
        <w:numPr>
          <w:ilvl w:val="0"/>
          <w:numId w:val="2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OV (Organization Validation)</w:t>
      </w:r>
    </w:p>
    <w:p w14:paraId="04EC828D" w14:textId="77777777" w:rsidR="00AC4A6E" w:rsidRPr="00AC4A6E" w:rsidRDefault="00AC4A6E" w:rsidP="00AC4A6E">
      <w:pPr>
        <w:numPr>
          <w:ilvl w:val="0"/>
          <w:numId w:val="2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EV (Extended Validation)</w:t>
      </w:r>
    </w:p>
    <w:p w14:paraId="00590988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180C20AE">
          <v:rect id="_x0000_i1087" style="width:0;height:1.5pt" o:hralign="center" o:hrstd="t" o:hr="t" fillcolor="#a0a0a0" stroked="f"/>
        </w:pict>
      </w:r>
    </w:p>
    <w:p w14:paraId="72CF639F" w14:textId="77777777" w:rsidR="00AC4A6E" w:rsidRDefault="00AC4A6E" w:rsidP="00AC4A6E">
      <w:pPr>
        <w:pStyle w:val="Heading3"/>
      </w:pPr>
      <w:r w:rsidRPr="00AC4A6E">
        <w:t>2. Enterprise PKI (Public Key Infrastructure)</w:t>
      </w:r>
    </w:p>
    <w:p w14:paraId="249CC71B" w14:textId="2D8F1CDE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DB3F7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Used for:</w:t>
      </w:r>
    </w:p>
    <w:p w14:paraId="095DCD7F" w14:textId="77777777" w:rsidR="00AC4A6E" w:rsidRPr="00AC4A6E" w:rsidRDefault="00AC4A6E" w:rsidP="00AC4A6E">
      <w:pPr>
        <w:numPr>
          <w:ilvl w:val="0"/>
          <w:numId w:val="3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lastRenderedPageBreak/>
        <w:t>Internal &amp; external certificate management</w:t>
      </w:r>
    </w:p>
    <w:p w14:paraId="6EA12E8A" w14:textId="77777777" w:rsidR="00AC4A6E" w:rsidRPr="00AC4A6E" w:rsidRDefault="00AC4A6E" w:rsidP="00AC4A6E">
      <w:pPr>
        <w:numPr>
          <w:ilvl w:val="0"/>
          <w:numId w:val="3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Large-scale deployments</w:t>
      </w:r>
    </w:p>
    <w:p w14:paraId="3883672F" w14:textId="77777777" w:rsidR="00AC4A6E" w:rsidRPr="00AC4A6E" w:rsidRDefault="00AC4A6E" w:rsidP="00AC4A6E">
      <w:pPr>
        <w:numPr>
          <w:ilvl w:val="0"/>
          <w:numId w:val="3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Automated certificate lifecycle management</w:t>
      </w:r>
    </w:p>
    <w:p w14:paraId="241A4414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244E675D">
          <v:rect id="_x0000_i1088" style="width:0;height:1.5pt" o:hralign="center" o:hrstd="t" o:hr="t" fillcolor="#a0a0a0" stroked="f"/>
        </w:pict>
      </w:r>
    </w:p>
    <w:p w14:paraId="1EB26A1E" w14:textId="77777777" w:rsidR="00AC4A6E" w:rsidRDefault="00AC4A6E" w:rsidP="00AC4A6E">
      <w:pPr>
        <w:pStyle w:val="Heading3"/>
      </w:pPr>
      <w:r w:rsidRPr="00AC4A6E">
        <w:t>3. Code Signing Certificates</w:t>
      </w:r>
    </w:p>
    <w:p w14:paraId="24A30220" w14:textId="1C955008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DB2E0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Used to sign:</w:t>
      </w:r>
    </w:p>
    <w:p w14:paraId="65E41B22" w14:textId="77777777" w:rsidR="00AC4A6E" w:rsidRPr="00AC4A6E" w:rsidRDefault="00AC4A6E" w:rsidP="00AC4A6E">
      <w:pPr>
        <w:numPr>
          <w:ilvl w:val="0"/>
          <w:numId w:val="4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Software applications</w:t>
      </w:r>
    </w:p>
    <w:p w14:paraId="7AF1C66F" w14:textId="77777777" w:rsidR="00AC4A6E" w:rsidRPr="00AC4A6E" w:rsidRDefault="00AC4A6E" w:rsidP="00AC4A6E">
      <w:pPr>
        <w:numPr>
          <w:ilvl w:val="0"/>
          <w:numId w:val="4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Scripts</w:t>
      </w:r>
    </w:p>
    <w:p w14:paraId="28567D6C" w14:textId="77777777" w:rsidR="00AC4A6E" w:rsidRPr="00AC4A6E" w:rsidRDefault="00AC4A6E" w:rsidP="00AC4A6E">
      <w:pPr>
        <w:numPr>
          <w:ilvl w:val="0"/>
          <w:numId w:val="4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Updates</w:t>
      </w:r>
      <w:r w:rsidRPr="00AC4A6E">
        <w:rPr>
          <w:rFonts w:ascii="Roboto Mono" w:hAnsi="Roboto Mono" w:eastAsia="Roboto Mono"/>
        </w:rPr>
        <w:br/>
        <w:t>So users can trust the software source.</w:t>
      </w:r>
    </w:p>
    <w:p w14:paraId="19165DB2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6EE01E71">
          <v:rect id="_x0000_i1089" style="width:0;height:1.5pt" o:hralign="center" o:hrstd="t" o:hr="t" fillcolor="#a0a0a0" stroked="f"/>
        </w:pict>
      </w:r>
    </w:p>
    <w:p w14:paraId="0A1537C1" w14:textId="77777777" w:rsidR="00AC4A6E" w:rsidRDefault="00AC4A6E" w:rsidP="00AC4A6E">
      <w:pPr>
        <w:pStyle w:val="Heading3"/>
      </w:pPr>
      <w:r w:rsidRPr="00AC4A6E">
        <w:t>4. Client &amp; Device Certificates</w:t>
      </w:r>
    </w:p>
    <w:p w14:paraId="70F1F9C9" w14:textId="0E0878E0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8A287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Used for:</w:t>
      </w:r>
    </w:p>
    <w:p w14:paraId="455016D2" w14:textId="77777777" w:rsidR="00AC4A6E" w:rsidRPr="00AC4A6E" w:rsidRDefault="00AC4A6E" w:rsidP="00AC4A6E">
      <w:pPr>
        <w:numPr>
          <w:ilvl w:val="0"/>
          <w:numId w:val="5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VPN authentication</w:t>
      </w:r>
    </w:p>
    <w:p w14:paraId="2C8840D8" w14:textId="77777777" w:rsidR="00AC4A6E" w:rsidRPr="00AC4A6E" w:rsidRDefault="00AC4A6E" w:rsidP="00AC4A6E">
      <w:pPr>
        <w:numPr>
          <w:ilvl w:val="0"/>
          <w:numId w:val="5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Wi-Fi (802.1X)</w:t>
      </w:r>
    </w:p>
    <w:p w14:paraId="022C6E0C" w14:textId="77777777" w:rsidR="00AC4A6E" w:rsidRPr="00AC4A6E" w:rsidRDefault="00AC4A6E" w:rsidP="00AC4A6E">
      <w:pPr>
        <w:numPr>
          <w:ilvl w:val="0"/>
          <w:numId w:val="5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User and device identity</w:t>
      </w:r>
    </w:p>
    <w:p w14:paraId="7D867216" w14:textId="77777777" w:rsidR="00AC4A6E" w:rsidRPr="00AC4A6E" w:rsidRDefault="00AC4A6E" w:rsidP="00AC4A6E">
      <w:pPr>
        <w:numPr>
          <w:ilvl w:val="0"/>
          <w:numId w:val="5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Zero Trust architectures</w:t>
      </w:r>
    </w:p>
    <w:p w14:paraId="29D3AAE2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26FCD614">
          <v:rect id="_x0000_i1090" style="width:0;height:1.5pt" o:hralign="center" o:hrstd="t" o:hr="t" fillcolor="#a0a0a0" stroked="f"/>
        </w:pict>
      </w:r>
    </w:p>
    <w:p w14:paraId="384F7871" w14:textId="77777777" w:rsidR="00AC4A6E" w:rsidRDefault="00AC4A6E" w:rsidP="00AC4A6E">
      <w:pPr>
        <w:pStyle w:val="Heading2"/>
      </w:pPr>
      <w:r w:rsidRPr="00AC4A6E">
        <w:rPr>
          <w:rFonts w:ascii="Segoe UI Emoji" w:hAnsi="Segoe UI Emoji" w:cs="Segoe UI Emoji"/>
        </w:rPr>
        <w:t>🛠️</w:t>
      </w:r>
      <w:r w:rsidRPr="00AC4A6E">
        <w:t xml:space="preserve"> Why GlobalSign is trusted</w:t>
      </w:r>
    </w:p>
    <w:p w14:paraId="09DB1ED4" w14:textId="363A678F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C66CF" w14:textId="77777777" w:rsidR="00AC4A6E" w:rsidRPr="00AC4A6E" w:rsidRDefault="00AC4A6E" w:rsidP="00AC4A6E">
      <w:pPr>
        <w:numPr>
          <w:ilvl w:val="0"/>
          <w:numId w:val="6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Root certificates included in:</w:t>
      </w:r>
    </w:p>
    <w:p w14:paraId="4B90F248" w14:textId="77777777" w:rsidR="00AC4A6E" w:rsidRPr="00AC4A6E" w:rsidRDefault="00AC4A6E" w:rsidP="00AC4A6E">
      <w:pPr>
        <w:numPr>
          <w:ilvl w:val="1"/>
          <w:numId w:val="6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Chrome, Firefox, Safari</w:t>
      </w:r>
    </w:p>
    <w:p w14:paraId="12ABA141" w14:textId="77777777" w:rsidR="00AC4A6E" w:rsidRPr="00AC4A6E" w:rsidRDefault="00AC4A6E" w:rsidP="00AC4A6E">
      <w:pPr>
        <w:numPr>
          <w:ilvl w:val="1"/>
          <w:numId w:val="6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Windows, macOS, Linux</w:t>
      </w:r>
    </w:p>
    <w:p w14:paraId="5D560012" w14:textId="77777777" w:rsidR="00AC4A6E" w:rsidRPr="00AC4A6E" w:rsidRDefault="00AC4A6E" w:rsidP="00AC4A6E">
      <w:pPr>
        <w:numPr>
          <w:ilvl w:val="0"/>
          <w:numId w:val="6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Complies with strict CA/Browser Forum rules</w:t>
      </w:r>
    </w:p>
    <w:p w14:paraId="474D9AFD" w14:textId="77777777" w:rsidR="00AC4A6E" w:rsidRPr="00AC4A6E" w:rsidRDefault="00AC4A6E" w:rsidP="00AC4A6E">
      <w:pPr>
        <w:numPr>
          <w:ilvl w:val="0"/>
          <w:numId w:val="6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lastRenderedPageBreak/>
        <w:t>Strong cryptography &amp; security audits</w:t>
      </w:r>
    </w:p>
    <w:p w14:paraId="073FBDB2" w14:textId="77777777" w:rsidR="00AC4A6E" w:rsidRPr="00AC4A6E" w:rsidRDefault="00AC4A6E" w:rsidP="00AC4A6E">
      <w:pPr>
        <w:numPr>
          <w:ilvl w:val="0"/>
          <w:numId w:val="6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Reliable revocation services (OCSP/CRL)</w:t>
      </w:r>
    </w:p>
    <w:p w14:paraId="335D0AB7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4CAD8F03">
          <v:rect id="_x0000_i1091" style="width:0;height:1.5pt" o:hralign="center" o:hrstd="t" o:hr="t" fillcolor="#a0a0a0" stroked="f"/>
        </w:pict>
      </w:r>
    </w:p>
    <w:p w14:paraId="1370D90A" w14:textId="77777777" w:rsidR="00AC4A6E" w:rsidRDefault="00AC4A6E" w:rsidP="00AC4A6E">
      <w:pPr>
        <w:pStyle w:val="Heading2"/>
      </w:pPr>
      <w:r w:rsidRPr="00AC4A6E">
        <w:rPr>
          <w:rFonts w:ascii="Segoe UI Emoji" w:hAnsi="Segoe UI Emoji" w:cs="Segoe UI Emoji"/>
        </w:rPr>
        <w:t>✅</w:t>
      </w:r>
      <w:r w:rsidRPr="00AC4A6E">
        <w:t xml:space="preserve"> Advantages</w:t>
      </w:r>
    </w:p>
    <w:p w14:paraId="008E00FC" w14:textId="62C87B24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2FDD7" w14:textId="77777777" w:rsidR="00AC4A6E" w:rsidRPr="00AC4A6E" w:rsidRDefault="00AC4A6E" w:rsidP="00AC4A6E">
      <w:pPr>
        <w:numPr>
          <w:ilvl w:val="0"/>
          <w:numId w:val="7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Enterprise-grade trust</w:t>
      </w:r>
    </w:p>
    <w:p w14:paraId="04111D91" w14:textId="77777777" w:rsidR="00AC4A6E" w:rsidRPr="00AC4A6E" w:rsidRDefault="00AC4A6E" w:rsidP="00AC4A6E">
      <w:pPr>
        <w:numPr>
          <w:ilvl w:val="0"/>
          <w:numId w:val="7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Strong automation &amp; APIs</w:t>
      </w:r>
    </w:p>
    <w:p w14:paraId="1FA7EBEA" w14:textId="77777777" w:rsidR="00AC4A6E" w:rsidRPr="00AC4A6E" w:rsidRDefault="00AC4A6E" w:rsidP="00AC4A6E">
      <w:pPr>
        <w:numPr>
          <w:ilvl w:val="0"/>
          <w:numId w:val="7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Scales well for large organizations</w:t>
      </w:r>
    </w:p>
    <w:p w14:paraId="0812383E" w14:textId="77777777" w:rsidR="00AC4A6E" w:rsidRPr="00AC4A6E" w:rsidRDefault="00AC4A6E" w:rsidP="00AC4A6E">
      <w:pPr>
        <w:numPr>
          <w:ilvl w:val="0"/>
          <w:numId w:val="7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Supports complex identity use cases</w:t>
      </w:r>
    </w:p>
    <w:p w14:paraId="3E0459E5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39544673">
          <v:rect id="_x0000_i1092" style="width:0;height:1.5pt" o:hralign="center" o:hrstd="t" o:hr="t" fillcolor="#a0a0a0" stroked="f"/>
        </w:pict>
      </w:r>
    </w:p>
    <w:p w14:paraId="47F988F2" w14:textId="77777777" w:rsidR="00AC4A6E" w:rsidRDefault="00AC4A6E" w:rsidP="00AC4A6E">
      <w:pPr>
        <w:pStyle w:val="Heading2"/>
      </w:pPr>
      <w:r w:rsidRPr="00AC4A6E">
        <w:rPr>
          <w:rFonts w:ascii="Segoe UI Emoji" w:hAnsi="Segoe UI Emoji" w:cs="Segoe UI Emoji"/>
        </w:rPr>
        <w:t>⚠️</w:t>
      </w:r>
      <w:r w:rsidRPr="00AC4A6E">
        <w:t xml:space="preserve"> Considerations</w:t>
      </w:r>
    </w:p>
    <w:p w14:paraId="2B4137F8" w14:textId="000CE935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79530" w14:textId="77777777" w:rsidR="00AC4A6E" w:rsidRPr="00AC4A6E" w:rsidRDefault="00AC4A6E" w:rsidP="00AC4A6E">
      <w:pPr>
        <w:numPr>
          <w:ilvl w:val="0"/>
          <w:numId w:val="8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Paid service</w:t>
      </w:r>
    </w:p>
    <w:p w14:paraId="7CF33424" w14:textId="77777777" w:rsidR="00AC4A6E" w:rsidRPr="00AC4A6E" w:rsidRDefault="00AC4A6E" w:rsidP="00AC4A6E">
      <w:pPr>
        <w:numPr>
          <w:ilvl w:val="0"/>
          <w:numId w:val="8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More complex than Let’s Encrypt</w:t>
      </w:r>
    </w:p>
    <w:p w14:paraId="192443E3" w14:textId="77777777" w:rsidR="00AC4A6E" w:rsidRPr="00AC4A6E" w:rsidRDefault="00AC4A6E" w:rsidP="00AC4A6E">
      <w:pPr>
        <w:numPr>
          <w:ilvl w:val="0"/>
          <w:numId w:val="8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Overkill for small personal websites</w:t>
      </w:r>
    </w:p>
    <w:p w14:paraId="1F4D2A38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711F73E1">
          <v:rect id="_x0000_i1093" style="width:0;height:1.5pt" o:hralign="center" o:hrstd="t" o:hr="t" fillcolor="#a0a0a0" stroked="f"/>
        </w:pict>
      </w:r>
    </w:p>
    <w:p w14:paraId="6E595625" w14:textId="77777777" w:rsidR="00AC4A6E" w:rsidRDefault="00AC4A6E" w:rsidP="00AC4A6E">
      <w:pPr>
        <w:pStyle w:val="Heading2"/>
      </w:pPr>
      <w:r w:rsidRPr="00AC4A6E">
        <w:rPr>
          <w:rFonts w:ascii="Segoe UI Emoji" w:hAnsi="Segoe UI Emoji" w:cs="Segoe UI Emoji"/>
        </w:rPr>
        <w:t>🧠</w:t>
      </w:r>
      <w:r w:rsidRPr="00AC4A6E">
        <w:t xml:space="preserve"> When to use GlobalSign</w:t>
      </w:r>
    </w:p>
    <w:p w14:paraId="5BB814BD" w14:textId="40007CDD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AC54C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Use GlobalSign if you need:</w:t>
      </w:r>
    </w:p>
    <w:p w14:paraId="737FD830" w14:textId="77777777" w:rsidR="00AC4A6E" w:rsidRPr="00AC4A6E" w:rsidRDefault="00AC4A6E" w:rsidP="00AC4A6E">
      <w:pPr>
        <w:numPr>
          <w:ilvl w:val="0"/>
          <w:numId w:val="9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OV or EV certificates</w:t>
      </w:r>
    </w:p>
    <w:p w14:paraId="0A9592B7" w14:textId="77777777" w:rsidR="00AC4A6E" w:rsidRPr="00AC4A6E" w:rsidRDefault="00AC4A6E" w:rsidP="00AC4A6E">
      <w:pPr>
        <w:numPr>
          <w:ilvl w:val="0"/>
          <w:numId w:val="9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Enterprise PKI</w:t>
      </w:r>
    </w:p>
    <w:p w14:paraId="272A31E7" w14:textId="77777777" w:rsidR="00AC4A6E" w:rsidRPr="00AC4A6E" w:rsidRDefault="00AC4A6E" w:rsidP="00AC4A6E">
      <w:pPr>
        <w:numPr>
          <w:ilvl w:val="0"/>
          <w:numId w:val="9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Device or user authentication</w:t>
      </w:r>
    </w:p>
    <w:p w14:paraId="18C91FF8" w14:textId="77777777" w:rsidR="00AC4A6E" w:rsidRPr="00AC4A6E" w:rsidRDefault="00AC4A6E" w:rsidP="00AC4A6E">
      <w:pPr>
        <w:numPr>
          <w:ilvl w:val="0"/>
          <w:numId w:val="9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Code signing</w:t>
      </w:r>
    </w:p>
    <w:p w14:paraId="76DC37A5" w14:textId="77777777" w:rsidR="00AC4A6E" w:rsidRPr="00AC4A6E" w:rsidRDefault="00AC4A6E" w:rsidP="00AC4A6E">
      <w:pPr>
        <w:numPr>
          <w:ilvl w:val="0"/>
          <w:numId w:val="9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t>Long-term certificate management</w:t>
      </w:r>
    </w:p>
    <w:p w14:paraId="794FAAE0" w14:textId="77777777" w:rsidR="00AC4A6E" w:rsidRPr="00AC4A6E" w:rsidRDefault="00AC4A6E" w:rsidP="00AC4A6E">
      <w:pPr>
        <w:rPr>
          <w:rFonts w:ascii="Roboto Mono" w:hAnsi="Roboto Mono"/>
        </w:rPr>
      </w:pPr>
      <w:r w:rsidRPr="00AC4A6E">
        <w:rPr>
          <w:rFonts w:ascii="Roboto Mono" w:hAnsi="Roboto Mono" w:eastAsia="Roboto Mono"/>
        </w:rPr>
        <w:pict w14:anchorId="5EAD713A">
          <v:rect id="_x0000_i1094" style="width:0;height:1.5pt" o:hralign="center" o:hrstd="t" o:hr="t" fillcolor="#a0a0a0" stroked="f"/>
        </w:pict>
      </w:r>
    </w:p>
    <w:p w14:paraId="005B4FFC" w14:textId="77777777" w:rsidR="00AC4A6E" w:rsidRDefault="00AC4A6E" w:rsidP="00AC4A6E">
      <w:pPr>
        <w:pStyle w:val="Heading2"/>
      </w:pPr>
      <w:r w:rsidRPr="00AC4A6E">
        <w:lastRenderedPageBreak/>
        <w:t>Quick summary</w:t>
      </w:r>
    </w:p>
    <w:p w14:paraId="6E7DEE4C" w14:textId="702BC92D" w:rsidR="00AC4A6E" w:rsidRPr="00AC4A6E" w:rsidRDefault="00AC4A6E" w:rsidP="00AC4A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182CB8" w14:textId="77777777" w:rsidR="00AC4A6E" w:rsidRPr="00AC4A6E" w:rsidRDefault="00AC4A6E" w:rsidP="00AC4A6E">
      <w:pPr>
        <w:numPr>
          <w:ilvl w:val="0"/>
          <w:numId w:val="10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Type:</w:t>
      </w:r>
      <w:r w:rsidRPr="00AC4A6E">
        <w:rPr>
          <w:rFonts w:ascii="Roboto Mono" w:hAnsi="Roboto Mono" w:eastAsia="Roboto Mono"/>
        </w:rPr>
        <w:t xml:space="preserve"> Global / Public CA</w:t>
      </w:r>
    </w:p>
    <w:p w14:paraId="1C787533" w14:textId="77777777" w:rsidR="00AC4A6E" w:rsidRPr="00AC4A6E" w:rsidRDefault="00AC4A6E" w:rsidP="00AC4A6E">
      <w:pPr>
        <w:numPr>
          <w:ilvl w:val="0"/>
          <w:numId w:val="10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Best for:</w:t>
      </w:r>
      <w:r w:rsidRPr="00AC4A6E">
        <w:rPr>
          <w:rFonts w:ascii="Roboto Mono" w:hAnsi="Roboto Mono" w:eastAsia="Roboto Mono"/>
        </w:rPr>
        <w:t xml:space="preserve"> Enterprises &amp; large-scale PKI</w:t>
      </w:r>
    </w:p>
    <w:p w14:paraId="5434EC09" w14:textId="77777777" w:rsidR="00AC4A6E" w:rsidRPr="00AC4A6E" w:rsidRDefault="00AC4A6E" w:rsidP="00AC4A6E">
      <w:pPr>
        <w:numPr>
          <w:ilvl w:val="0"/>
          <w:numId w:val="10"/>
        </w:numPr>
        <w:rPr>
          <w:rFonts w:ascii="Roboto Mono" w:hAnsi="Roboto Mono"/>
        </w:rPr>
      </w:pPr>
      <w:r w:rsidRPr="00AC4A6E">
        <w:rPr>
          <w:rFonts w:ascii="Roboto Mono" w:hAnsi="Roboto Mono" w:eastAsia="Roboto Mono"/>
          <w:b/>
          <w:bCs/>
        </w:rPr>
        <w:t>Key strength:</w:t>
      </w:r>
      <w:r w:rsidRPr="00AC4A6E">
        <w:rPr>
          <w:rFonts w:ascii="Roboto Mono" w:hAnsi="Roboto Mono" w:eastAsia="Roboto Mono"/>
        </w:rPr>
        <w:t xml:space="preserve"> Automation and identity at scale</w:t>
      </w:r>
    </w:p>
    <w:p w14:paraId="5F6E519D" w14:textId="77777777" w:rsidR="00AC4A6E" w:rsidRPr="00AC4A6E" w:rsidRDefault="00AC4A6E" w:rsidP="00AC4A6E">
      <w:pPr>
        <w:rPr>
          <w:rFonts w:ascii="Roboto Mono" w:hAnsi="Roboto Mono"/>
        </w:rPr>
      </w:pPr>
    </w:p>
    <w:sectPr w:rsidR="00AC4A6E" w:rsidRPr="00AC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6A6"/>
    <w:multiLevelType w:val="multilevel"/>
    <w:tmpl w:val="921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55DE"/>
    <w:multiLevelType w:val="multilevel"/>
    <w:tmpl w:val="B7B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72BE"/>
    <w:multiLevelType w:val="multilevel"/>
    <w:tmpl w:val="71E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2941"/>
    <w:multiLevelType w:val="multilevel"/>
    <w:tmpl w:val="9C5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69AB"/>
    <w:multiLevelType w:val="multilevel"/>
    <w:tmpl w:val="495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32FF2"/>
    <w:multiLevelType w:val="multilevel"/>
    <w:tmpl w:val="017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D2DC1"/>
    <w:multiLevelType w:val="multilevel"/>
    <w:tmpl w:val="FAB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620E3"/>
    <w:multiLevelType w:val="multilevel"/>
    <w:tmpl w:val="96F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A4949"/>
    <w:multiLevelType w:val="multilevel"/>
    <w:tmpl w:val="4D5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D5D87"/>
    <w:multiLevelType w:val="multilevel"/>
    <w:tmpl w:val="8FB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7853">
    <w:abstractNumId w:val="3"/>
  </w:num>
  <w:num w:numId="2" w16cid:durableId="2121103538">
    <w:abstractNumId w:val="7"/>
  </w:num>
  <w:num w:numId="3" w16cid:durableId="529759302">
    <w:abstractNumId w:val="0"/>
  </w:num>
  <w:num w:numId="4" w16cid:durableId="2102676942">
    <w:abstractNumId w:val="8"/>
  </w:num>
  <w:num w:numId="5" w16cid:durableId="1822312362">
    <w:abstractNumId w:val="2"/>
  </w:num>
  <w:num w:numId="6" w16cid:durableId="246813197">
    <w:abstractNumId w:val="1"/>
  </w:num>
  <w:num w:numId="7" w16cid:durableId="879515070">
    <w:abstractNumId w:val="5"/>
  </w:num>
  <w:num w:numId="8" w16cid:durableId="1332248435">
    <w:abstractNumId w:val="4"/>
  </w:num>
  <w:num w:numId="9" w16cid:durableId="1654873600">
    <w:abstractNumId w:val="6"/>
  </w:num>
  <w:num w:numId="10" w16cid:durableId="234631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CA"/>
    <w:rsid w:val="002D1F4F"/>
    <w:rsid w:val="006E2ACA"/>
    <w:rsid w:val="00711B4D"/>
    <w:rsid w:val="008952B3"/>
    <w:rsid w:val="00A34416"/>
    <w:rsid w:val="00A70480"/>
    <w:rsid w:val="00AC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36A2"/>
  <w15:chartTrackingRefBased/>
  <w15:docId w15:val="{A0DF78DE-CF12-4DBF-98DD-2F22D63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2026-02-02T08:01:00Z</dcterms:created>
  <dcterms:modified xsi:type="dcterms:W3CDTF">2026-02-02T08:02:00Z</dcterms:modified>
</cp:coreProperties>
</file>