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C4AA" w14:textId="5BE8B504" w:rsidR="00A70480" w:rsidRDefault="00BB41F1" w:rsidP="00BB41F1">
      <w:pPr>
        <w:pStyle w:val="Heading1"/>
      </w:pPr>
      <w:proofErr w:type="spellStart"/>
      <w:r w:rsidRPr="00BB41F1">
        <w:t>Sectigo</w:t>
      </w:r>
      <w:proofErr w:type="spellEnd"/>
    </w:p>
    <w:p w14:paraId="7CA64F17" w14:textId="13351048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74A5D" w14:textId="77777777" w:rsidR="00BB41F1" w:rsidRPr="00BB41F1" w:rsidRDefault="00BB41F1" w:rsidP="00BB41F1">
      <w:pPr>
        <w:rPr>
          <w:rFonts w:ascii="Roboto Mono" w:hAnsi="Roboto Mono"/>
        </w:rPr>
      </w:pPr>
      <w:proofErr w:type="spellStart"/>
      <w:r w:rsidRPr="00BB41F1">
        <w:rPr>
          <w:rFonts w:ascii="Roboto Mono" w:hAnsi="Roboto Mono" w:eastAsia="Roboto Mono"/>
          <w:b/>
          <w:bCs/>
        </w:rPr>
        <w:t>Sectigo</w:t>
      </w:r>
      <w:proofErr w:type="spellEnd"/>
      <w:r w:rsidRPr="00BB41F1">
        <w:rPr>
          <w:rFonts w:ascii="Roboto Mono" w:hAnsi="Roboto Mono" w:eastAsia="Roboto Mono"/>
        </w:rPr>
        <w:t xml:space="preserve"> (formerly known as </w:t>
      </w:r>
      <w:r w:rsidRPr="00BB41F1">
        <w:rPr>
          <w:rFonts w:ascii="Roboto Mono" w:hAnsi="Roboto Mono" w:eastAsia="Roboto Mono"/>
          <w:b/>
          <w:bCs/>
        </w:rPr>
        <w:t>Comodo CA</w:t>
      </w:r>
      <w:r w:rsidRPr="00BB41F1">
        <w:rPr>
          <w:rFonts w:ascii="Roboto Mono" w:hAnsi="Roboto Mono" w:eastAsia="Roboto Mono"/>
        </w:rPr>
        <w:t xml:space="preserve">) is a </w:t>
      </w:r>
      <w:r w:rsidRPr="00BB41F1">
        <w:rPr>
          <w:rFonts w:ascii="Roboto Mono" w:hAnsi="Roboto Mono" w:eastAsia="Roboto Mono"/>
          <w:b/>
          <w:bCs/>
        </w:rPr>
        <w:t>global / well-known Certificate Authority (CA)</w:t>
      </w:r>
      <w:r w:rsidRPr="00BB41F1">
        <w:rPr>
          <w:rFonts w:ascii="Roboto Mono" w:hAnsi="Roboto Mono" w:eastAsia="Roboto Mono"/>
        </w:rPr>
        <w:t xml:space="preserve"> that provides digital certificates for websites, enterprises, and applications. It is one of the </w:t>
      </w:r>
      <w:r w:rsidRPr="00BB41F1">
        <w:rPr>
          <w:rFonts w:ascii="Roboto Mono" w:hAnsi="Roboto Mono" w:eastAsia="Roboto Mono"/>
          <w:b/>
          <w:bCs/>
        </w:rPr>
        <w:t>largest commercial CAs in the world</w:t>
      </w:r>
      <w:r w:rsidRPr="00BB41F1">
        <w:rPr>
          <w:rFonts w:ascii="Roboto Mono" w:hAnsi="Roboto Mono" w:eastAsia="Roboto Mono"/>
        </w:rPr>
        <w:t>.</w:t>
      </w:r>
    </w:p>
    <w:p w14:paraId="7D1C8B07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59BA8FB5">
          <v:rect id="_x0000_i1241" style="width:0;height:1.5pt" o:hralign="center" o:hrstd="t" o:hr="t" fillcolor="#a0a0a0" stroked="f"/>
        </w:pict>
      </w:r>
    </w:p>
    <w:p w14:paraId="4B0E830E" w14:textId="77777777" w:rsidR="00BB41F1" w:rsidRDefault="00BB41F1" w:rsidP="00BB41F1">
      <w:pPr>
        <w:pStyle w:val="Heading2"/>
      </w:pPr>
      <w:r w:rsidRPr="00BB41F1">
        <w:rPr>
          <w:rFonts w:ascii="Segoe UI Emoji" w:hAnsi="Segoe UI Emoji" w:cs="Segoe UI Emoji"/>
        </w:rPr>
        <w:t>🌍</w:t>
      </w:r>
      <w:r w:rsidRPr="00BB41F1">
        <w:t xml:space="preserve"> What is </w:t>
      </w:r>
      <w:proofErr w:type="spellStart"/>
      <w:r w:rsidRPr="00BB41F1">
        <w:t>Sectigo</w:t>
      </w:r>
      <w:proofErr w:type="spellEnd"/>
      <w:r w:rsidRPr="00BB41F1">
        <w:t>?</w:t>
      </w:r>
    </w:p>
    <w:p w14:paraId="6A796F3D" w14:textId="4FAD5725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C67F24" w14:textId="77777777" w:rsidR="00BB41F1" w:rsidRPr="00BB41F1" w:rsidRDefault="00BB41F1" w:rsidP="00BB41F1">
      <w:pPr>
        <w:numPr>
          <w:ilvl w:val="0"/>
          <w:numId w:val="1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 xml:space="preserve">Public / global CA trusted by </w:t>
      </w:r>
      <w:r w:rsidRPr="00BB41F1">
        <w:rPr>
          <w:rFonts w:ascii="Roboto Mono" w:hAnsi="Roboto Mono" w:eastAsia="Roboto Mono"/>
          <w:b/>
          <w:bCs/>
        </w:rPr>
        <w:t>all major browsers and OS</w:t>
      </w:r>
    </w:p>
    <w:p w14:paraId="08082D65" w14:textId="77777777" w:rsidR="00BB41F1" w:rsidRPr="00BB41F1" w:rsidRDefault="00BB41F1" w:rsidP="00BB41F1">
      <w:pPr>
        <w:numPr>
          <w:ilvl w:val="0"/>
          <w:numId w:val="1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 xml:space="preserve">Focuses on </w:t>
      </w:r>
      <w:r w:rsidRPr="00BB41F1">
        <w:rPr>
          <w:rFonts w:ascii="Roboto Mono" w:hAnsi="Roboto Mono" w:eastAsia="Roboto Mono"/>
          <w:b/>
          <w:bCs/>
        </w:rPr>
        <w:t>SSL/TLS certificates</w:t>
      </w:r>
      <w:r w:rsidRPr="00BB41F1">
        <w:rPr>
          <w:rFonts w:ascii="Roboto Mono" w:hAnsi="Roboto Mono" w:eastAsia="Roboto Mono"/>
        </w:rPr>
        <w:t>, enterprise PKI, and digital security solutions</w:t>
      </w:r>
    </w:p>
    <w:p w14:paraId="3CC240B3" w14:textId="77777777" w:rsidR="00BB41F1" w:rsidRPr="00BB41F1" w:rsidRDefault="00BB41F1" w:rsidP="00BB41F1">
      <w:pPr>
        <w:numPr>
          <w:ilvl w:val="0"/>
          <w:numId w:val="1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 xml:space="preserve">Rebranded from Comodo CA to </w:t>
      </w:r>
      <w:proofErr w:type="spellStart"/>
      <w:r w:rsidRPr="00BB41F1">
        <w:rPr>
          <w:rFonts w:ascii="Roboto Mono" w:hAnsi="Roboto Mono" w:eastAsia="Roboto Mono"/>
        </w:rPr>
        <w:t>Sectigo</w:t>
      </w:r>
      <w:proofErr w:type="spellEnd"/>
      <w:r w:rsidRPr="00BB41F1">
        <w:rPr>
          <w:rFonts w:ascii="Roboto Mono" w:hAnsi="Roboto Mono" w:eastAsia="Roboto Mono"/>
        </w:rPr>
        <w:t xml:space="preserve"> in 2018</w:t>
      </w:r>
    </w:p>
    <w:p w14:paraId="0338F809" w14:textId="77777777" w:rsidR="00BB41F1" w:rsidRPr="00BB41F1" w:rsidRDefault="00BB41F1" w:rsidP="00BB41F1">
      <w:pPr>
        <w:numPr>
          <w:ilvl w:val="0"/>
          <w:numId w:val="1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 xml:space="preserve">Serves both </w:t>
      </w:r>
      <w:r w:rsidRPr="00BB41F1">
        <w:rPr>
          <w:rFonts w:ascii="Roboto Mono" w:hAnsi="Roboto Mono" w:eastAsia="Roboto Mono"/>
          <w:b/>
          <w:bCs/>
        </w:rPr>
        <w:t>SMBs and large enterprises</w:t>
      </w:r>
    </w:p>
    <w:p w14:paraId="3B901F0D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6527F775">
          <v:rect id="_x0000_i1242" style="width:0;height:1.5pt" o:hralign="center" o:hrstd="t" o:hr="t" fillcolor="#a0a0a0" stroked="f"/>
        </w:pict>
      </w:r>
    </w:p>
    <w:p w14:paraId="23040EE4" w14:textId="77777777" w:rsidR="00BB41F1" w:rsidRPr="00BB41F1" w:rsidRDefault="00BB41F1" w:rsidP="00BB41F1">
      <w:pPr>
        <w:pStyle w:val="Heading2"/>
      </w:pPr>
      <w:r w:rsidRPr="00BB41F1">
        <w:rPr>
          <w:rFonts w:ascii="Segoe UI Emoji" w:hAnsi="Segoe UI Emoji" w:cs="Segoe UI Emoji"/>
        </w:rPr>
        <w:t>🔐</w:t>
      </w:r>
      <w:r w:rsidRPr="00BB41F1">
        <w:t xml:space="preserve"> What </w:t>
      </w:r>
      <w:proofErr w:type="spellStart"/>
      <w:r w:rsidRPr="00BB41F1">
        <w:t>Sectigo</w:t>
      </w:r>
      <w:proofErr w:type="spellEnd"/>
      <w:r w:rsidRPr="00BB41F1">
        <w:t xml:space="preserve"> provides</w:t>
      </w:r>
    </w:p>
    <w:p w14:paraId="6DBC1126" w14:textId="77777777" w:rsidR="00BB41F1" w:rsidRDefault="00BB41F1" w:rsidP="00BB41F1">
      <w:pPr>
        <w:pStyle w:val="Heading3"/>
      </w:pPr>
      <w:r w:rsidRPr="00BB41F1">
        <w:t>1. SSL / TLS Certificates (HTTPS)</w:t>
      </w:r>
    </w:p>
    <w:p w14:paraId="38C45036" w14:textId="5E460C65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AD437" w14:textId="77777777" w:rsidR="00BB41F1" w:rsidRPr="00BB41F1" w:rsidRDefault="00BB41F1" w:rsidP="00BB41F1">
      <w:pPr>
        <w:numPr>
          <w:ilvl w:val="0"/>
          <w:numId w:val="13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  <w:b/>
          <w:bCs/>
        </w:rPr>
        <w:t>DV (Domain Validation)</w:t>
      </w:r>
      <w:r w:rsidRPr="00BB41F1">
        <w:rPr>
          <w:rFonts w:ascii="Roboto Mono" w:hAnsi="Roboto Mono" w:eastAsia="Roboto Mono"/>
        </w:rPr>
        <w:t xml:space="preserve"> </w:t>
      </w:r>
      <w:r w:rsidRPr="00BB41F1">
        <w:rPr>
          <w:rFonts w:ascii="Roboto Mono" w:hAnsi="Roboto Mono" w:cs="Arial" w:eastAsia="Roboto Mono"/>
        </w:rPr>
        <w:t>→</w:t>
      </w:r>
      <w:r w:rsidRPr="00BB41F1">
        <w:rPr>
          <w:rFonts w:ascii="Roboto Mono" w:hAnsi="Roboto Mono" w:eastAsia="Roboto Mono"/>
        </w:rPr>
        <w:t xml:space="preserve"> basic encryption for websites</w:t>
      </w:r>
    </w:p>
    <w:p w14:paraId="65DC3418" w14:textId="77777777" w:rsidR="00BB41F1" w:rsidRPr="00BB41F1" w:rsidRDefault="00BB41F1" w:rsidP="00BB41F1">
      <w:pPr>
        <w:numPr>
          <w:ilvl w:val="0"/>
          <w:numId w:val="13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  <w:b/>
          <w:bCs/>
        </w:rPr>
        <w:t>OV (Organization Validation)</w:t>
      </w:r>
      <w:r w:rsidRPr="00BB41F1">
        <w:rPr>
          <w:rFonts w:ascii="Roboto Mono" w:hAnsi="Roboto Mono" w:eastAsia="Roboto Mono"/>
        </w:rPr>
        <w:t xml:space="preserve"> </w:t>
      </w:r>
      <w:r w:rsidRPr="00BB41F1">
        <w:rPr>
          <w:rFonts w:ascii="Roboto Mono" w:hAnsi="Roboto Mono" w:cs="Arial" w:eastAsia="Roboto Mono"/>
        </w:rPr>
        <w:t>→</w:t>
      </w:r>
      <w:r w:rsidRPr="00BB41F1">
        <w:rPr>
          <w:rFonts w:ascii="Roboto Mono" w:hAnsi="Roboto Mono" w:eastAsia="Roboto Mono"/>
        </w:rPr>
        <w:t xml:space="preserve"> verifies business identity</w:t>
      </w:r>
    </w:p>
    <w:p w14:paraId="4BC76F0F" w14:textId="77777777" w:rsidR="00BB41F1" w:rsidRPr="00BB41F1" w:rsidRDefault="00BB41F1" w:rsidP="00BB41F1">
      <w:pPr>
        <w:numPr>
          <w:ilvl w:val="0"/>
          <w:numId w:val="13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  <w:b/>
          <w:bCs/>
        </w:rPr>
        <w:t>EV (Extended Validation)</w:t>
      </w:r>
      <w:r w:rsidRPr="00BB41F1">
        <w:rPr>
          <w:rFonts w:ascii="Roboto Mono" w:hAnsi="Roboto Mono" w:eastAsia="Roboto Mono"/>
        </w:rPr>
        <w:t xml:space="preserve"> </w:t>
      </w:r>
      <w:r w:rsidRPr="00BB41F1">
        <w:rPr>
          <w:rFonts w:ascii="Roboto Mono" w:hAnsi="Roboto Mono" w:cs="Arial" w:eastAsia="Roboto Mono"/>
        </w:rPr>
        <w:t>→</w:t>
      </w:r>
      <w:r w:rsidRPr="00BB41F1">
        <w:rPr>
          <w:rFonts w:ascii="Roboto Mono" w:hAnsi="Roboto Mono" w:eastAsia="Roboto Mono"/>
        </w:rPr>
        <w:t xml:space="preserve"> strict verification; displays company name in browser</w:t>
      </w:r>
    </w:p>
    <w:p w14:paraId="3CFC7355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494D2223">
          <v:rect id="_x0000_i1243" style="width:0;height:1.5pt" o:hralign="center" o:hrstd="t" o:hr="t" fillcolor="#a0a0a0" stroked="f"/>
        </w:pict>
      </w:r>
    </w:p>
    <w:p w14:paraId="3BE15866" w14:textId="77777777" w:rsidR="00BB41F1" w:rsidRDefault="00BB41F1" w:rsidP="00BB41F1">
      <w:pPr>
        <w:pStyle w:val="Heading3"/>
      </w:pPr>
      <w:r w:rsidRPr="00BB41F1">
        <w:t>2. Code Signing Certificates</w:t>
      </w:r>
    </w:p>
    <w:p w14:paraId="11E16D7A" w14:textId="1031A4E9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916B2" w14:textId="77777777" w:rsidR="00BB41F1" w:rsidRPr="00BB41F1" w:rsidRDefault="00BB41F1" w:rsidP="00BB41F1">
      <w:pPr>
        <w:numPr>
          <w:ilvl w:val="0"/>
          <w:numId w:val="14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Verify that software and scripts are authentic</w:t>
      </w:r>
    </w:p>
    <w:p w14:paraId="2AB89C1B" w14:textId="77777777" w:rsidR="00BB41F1" w:rsidRPr="00BB41F1" w:rsidRDefault="00BB41F1" w:rsidP="00BB41F1">
      <w:pPr>
        <w:numPr>
          <w:ilvl w:val="0"/>
          <w:numId w:val="14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lastRenderedPageBreak/>
        <w:t>Prevent tampering and malware warnings</w:t>
      </w:r>
    </w:p>
    <w:p w14:paraId="074991CD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2F23825D">
          <v:rect id="_x0000_i1244" style="width:0;height:1.5pt" o:hralign="center" o:hrstd="t" o:hr="t" fillcolor="#a0a0a0" stroked="f"/>
        </w:pict>
      </w:r>
    </w:p>
    <w:p w14:paraId="2C6B1EB8" w14:textId="77777777" w:rsidR="00BB41F1" w:rsidRDefault="00BB41F1" w:rsidP="00BB41F1">
      <w:pPr>
        <w:pStyle w:val="Heading3"/>
      </w:pPr>
      <w:r w:rsidRPr="00BB41F1">
        <w:t>3. Email Certificates (S/MIME)</w:t>
      </w:r>
    </w:p>
    <w:p w14:paraId="463A5C9D" w14:textId="47FFD7D0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8649FE" w14:textId="77777777" w:rsidR="00BB41F1" w:rsidRPr="00BB41F1" w:rsidRDefault="00BB41F1" w:rsidP="00BB41F1">
      <w:pPr>
        <w:numPr>
          <w:ilvl w:val="0"/>
          <w:numId w:val="15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Encrypt and sign emails</w:t>
      </w:r>
    </w:p>
    <w:p w14:paraId="4ED1643F" w14:textId="77777777" w:rsidR="00BB41F1" w:rsidRPr="00BB41F1" w:rsidRDefault="00BB41F1" w:rsidP="00BB41F1">
      <w:pPr>
        <w:numPr>
          <w:ilvl w:val="0"/>
          <w:numId w:val="15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Authenticate sender identity</w:t>
      </w:r>
    </w:p>
    <w:p w14:paraId="51FFAFF5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004D07F9">
          <v:rect id="_x0000_i1245" style="width:0;height:1.5pt" o:hralign="center" o:hrstd="t" o:hr="t" fillcolor="#a0a0a0" stroked="f"/>
        </w:pict>
      </w:r>
    </w:p>
    <w:p w14:paraId="590E397F" w14:textId="77777777" w:rsidR="00BB41F1" w:rsidRDefault="00BB41F1" w:rsidP="00BB41F1">
      <w:pPr>
        <w:pStyle w:val="Heading3"/>
      </w:pPr>
      <w:r w:rsidRPr="00BB41F1">
        <w:t>4. Enterprise PKI Solutions</w:t>
      </w:r>
    </w:p>
    <w:p w14:paraId="4809F6E6" w14:textId="4151BC48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0A1C5" w14:textId="77777777" w:rsidR="00BB41F1" w:rsidRPr="00BB41F1" w:rsidRDefault="00BB41F1" w:rsidP="00BB41F1">
      <w:pPr>
        <w:numPr>
          <w:ilvl w:val="0"/>
          <w:numId w:val="16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Centralized management of certificates for users, devices, and servers</w:t>
      </w:r>
    </w:p>
    <w:p w14:paraId="260AB3DF" w14:textId="77777777" w:rsidR="00BB41F1" w:rsidRPr="00BB41F1" w:rsidRDefault="00BB41F1" w:rsidP="00BB41F1">
      <w:pPr>
        <w:numPr>
          <w:ilvl w:val="0"/>
          <w:numId w:val="16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Automated issuance, renewal, and revocation</w:t>
      </w:r>
    </w:p>
    <w:p w14:paraId="03A3396C" w14:textId="77777777" w:rsidR="00BB41F1" w:rsidRPr="00BB41F1" w:rsidRDefault="00BB41F1" w:rsidP="00BB41F1">
      <w:pPr>
        <w:numPr>
          <w:ilvl w:val="0"/>
          <w:numId w:val="16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Supports internal and external security requirements</w:t>
      </w:r>
    </w:p>
    <w:p w14:paraId="27DE9BAF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26379B4C">
          <v:rect id="_x0000_i1246" style="width:0;height:1.5pt" o:hralign="center" o:hrstd="t" o:hr="t" fillcolor="#a0a0a0" stroked="f"/>
        </w:pict>
      </w:r>
    </w:p>
    <w:p w14:paraId="22074BF0" w14:textId="77777777" w:rsidR="00BB41F1" w:rsidRDefault="00BB41F1" w:rsidP="00BB41F1">
      <w:pPr>
        <w:pStyle w:val="Heading3"/>
      </w:pPr>
      <w:r w:rsidRPr="00BB41F1">
        <w:t>5. IoT and Device Certificates</w:t>
      </w:r>
    </w:p>
    <w:p w14:paraId="61FF5E01" w14:textId="1CC6393D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F8F4FB" w14:textId="77777777" w:rsidR="00BB41F1" w:rsidRPr="00BB41F1" w:rsidRDefault="00BB41F1" w:rsidP="00BB41F1">
      <w:pPr>
        <w:numPr>
          <w:ilvl w:val="0"/>
          <w:numId w:val="17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Authenticate IoT devices and secure machine-to-machine communication</w:t>
      </w:r>
    </w:p>
    <w:p w14:paraId="45DAFCE7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3E4D8329">
          <v:rect id="_x0000_i1247" style="width:0;height:1.5pt" o:hralign="center" o:hrstd="t" o:hr="t" fillcolor="#a0a0a0" stroked="f"/>
        </w:pict>
      </w:r>
    </w:p>
    <w:p w14:paraId="7D24FAD6" w14:textId="77777777" w:rsidR="00BB41F1" w:rsidRDefault="00BB41F1" w:rsidP="00BB41F1">
      <w:pPr>
        <w:pStyle w:val="Heading2"/>
      </w:pPr>
      <w:r w:rsidRPr="00BB41F1">
        <w:rPr>
          <w:rFonts w:ascii="Segoe UI Emoji" w:hAnsi="Segoe UI Emoji" w:cs="Segoe UI Emoji"/>
        </w:rPr>
        <w:t>🛠️</w:t>
      </w:r>
      <w:r w:rsidRPr="00BB41F1">
        <w:t xml:space="preserve"> Why </w:t>
      </w:r>
      <w:proofErr w:type="spellStart"/>
      <w:r w:rsidRPr="00BB41F1">
        <w:t>Sectigo</w:t>
      </w:r>
      <w:proofErr w:type="spellEnd"/>
      <w:r w:rsidRPr="00BB41F1">
        <w:t xml:space="preserve"> is trusted</w:t>
      </w:r>
    </w:p>
    <w:p w14:paraId="42A9D09D" w14:textId="07B4E4D1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7EA8B" w14:textId="77777777" w:rsidR="00BB41F1" w:rsidRPr="00BB41F1" w:rsidRDefault="00BB41F1" w:rsidP="00BB41F1">
      <w:pPr>
        <w:numPr>
          <w:ilvl w:val="0"/>
          <w:numId w:val="18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 xml:space="preserve">Root certificates are included in </w:t>
      </w:r>
      <w:r w:rsidRPr="00BB41F1">
        <w:rPr>
          <w:rFonts w:ascii="Roboto Mono" w:hAnsi="Roboto Mono" w:eastAsia="Roboto Mono"/>
          <w:b/>
          <w:bCs/>
        </w:rPr>
        <w:t>all major browsers and OS</w:t>
      </w:r>
    </w:p>
    <w:p w14:paraId="40AD8148" w14:textId="77777777" w:rsidR="00BB41F1" w:rsidRPr="00BB41F1" w:rsidRDefault="00BB41F1" w:rsidP="00BB41F1">
      <w:pPr>
        <w:numPr>
          <w:ilvl w:val="0"/>
          <w:numId w:val="18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 xml:space="preserve">Strong cryptography and compliance with </w:t>
      </w:r>
      <w:r w:rsidRPr="00BB41F1">
        <w:rPr>
          <w:rFonts w:ascii="Roboto Mono" w:hAnsi="Roboto Mono" w:eastAsia="Roboto Mono"/>
          <w:b/>
          <w:bCs/>
        </w:rPr>
        <w:t>CA/Browser Forum rules</w:t>
      </w:r>
    </w:p>
    <w:p w14:paraId="5B457621" w14:textId="77777777" w:rsidR="00BB41F1" w:rsidRPr="00BB41F1" w:rsidRDefault="00BB41F1" w:rsidP="00BB41F1">
      <w:pPr>
        <w:numPr>
          <w:ilvl w:val="0"/>
          <w:numId w:val="18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 xml:space="preserve">Provides </w:t>
      </w:r>
      <w:r w:rsidRPr="00BB41F1">
        <w:rPr>
          <w:rFonts w:ascii="Roboto Mono" w:hAnsi="Roboto Mono" w:eastAsia="Roboto Mono"/>
          <w:b/>
          <w:bCs/>
        </w:rPr>
        <w:t>certificate lifecycle management and revocation services</w:t>
      </w:r>
    </w:p>
    <w:p w14:paraId="12D1BB10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3EAD87DF">
          <v:rect id="_x0000_i1248" style="width:0;height:1.5pt" o:hralign="center" o:hrstd="t" o:hr="t" fillcolor="#a0a0a0" stroked="f"/>
        </w:pict>
      </w:r>
    </w:p>
    <w:p w14:paraId="13021DF2" w14:textId="77777777" w:rsidR="00BB41F1" w:rsidRDefault="00BB41F1" w:rsidP="00BB41F1">
      <w:pPr>
        <w:pStyle w:val="Heading2"/>
      </w:pPr>
      <w:r w:rsidRPr="00BB41F1">
        <w:rPr>
          <w:rFonts w:ascii="Segoe UI Emoji" w:hAnsi="Segoe UI Emoji" w:cs="Segoe UI Emoji"/>
        </w:rPr>
        <w:lastRenderedPageBreak/>
        <w:t>✅</w:t>
      </w:r>
      <w:r w:rsidRPr="00BB41F1">
        <w:t xml:space="preserve"> Advantages</w:t>
      </w:r>
    </w:p>
    <w:p w14:paraId="4936C2D7" w14:textId="54DD8653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38B2E" w14:textId="77777777" w:rsidR="00BB41F1" w:rsidRPr="00BB41F1" w:rsidRDefault="00BB41F1" w:rsidP="00BB41F1">
      <w:pPr>
        <w:numPr>
          <w:ilvl w:val="0"/>
          <w:numId w:val="19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Wide range of certificates for multiple use cases</w:t>
      </w:r>
    </w:p>
    <w:p w14:paraId="613F3B60" w14:textId="77777777" w:rsidR="00BB41F1" w:rsidRPr="00BB41F1" w:rsidRDefault="00BB41F1" w:rsidP="00BB41F1">
      <w:pPr>
        <w:numPr>
          <w:ilvl w:val="0"/>
          <w:numId w:val="19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Trusted by browsers and OS by default</w:t>
      </w:r>
    </w:p>
    <w:p w14:paraId="51D5BFA5" w14:textId="77777777" w:rsidR="00BB41F1" w:rsidRPr="00BB41F1" w:rsidRDefault="00BB41F1" w:rsidP="00BB41F1">
      <w:pPr>
        <w:numPr>
          <w:ilvl w:val="0"/>
          <w:numId w:val="19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Enterprise-grade PKI management</w:t>
      </w:r>
    </w:p>
    <w:p w14:paraId="1025FAC1" w14:textId="77777777" w:rsidR="00BB41F1" w:rsidRPr="00BB41F1" w:rsidRDefault="00BB41F1" w:rsidP="00BB41F1">
      <w:pPr>
        <w:numPr>
          <w:ilvl w:val="0"/>
          <w:numId w:val="19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Good for SMBs and large organizations</w:t>
      </w:r>
    </w:p>
    <w:p w14:paraId="1C11817A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224256E5">
          <v:rect id="_x0000_i1249" style="width:0;height:1.5pt" o:hralign="center" o:hrstd="t" o:hr="t" fillcolor="#a0a0a0" stroked="f"/>
        </w:pict>
      </w:r>
    </w:p>
    <w:p w14:paraId="66A0E41C" w14:textId="77777777" w:rsidR="00BB41F1" w:rsidRDefault="00BB41F1" w:rsidP="00BB41F1">
      <w:pPr>
        <w:pStyle w:val="Heading2"/>
      </w:pPr>
      <w:r w:rsidRPr="00BB41F1">
        <w:rPr>
          <w:rFonts w:ascii="Segoe UI Emoji" w:hAnsi="Segoe UI Emoji" w:cs="Segoe UI Emoji"/>
        </w:rPr>
        <w:t>⚠️</w:t>
      </w:r>
      <w:r w:rsidRPr="00BB41F1">
        <w:t xml:space="preserve"> Considerations</w:t>
      </w:r>
    </w:p>
    <w:p w14:paraId="0D9664E8" w14:textId="5DA9D4AC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BE841" w14:textId="77777777" w:rsidR="00BB41F1" w:rsidRPr="00BB41F1" w:rsidRDefault="00BB41F1" w:rsidP="00BB41F1">
      <w:pPr>
        <w:numPr>
          <w:ilvl w:val="0"/>
          <w:numId w:val="20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Paid service (not free like Let’s Encrypt)</w:t>
      </w:r>
    </w:p>
    <w:p w14:paraId="71E9D688" w14:textId="77777777" w:rsidR="00BB41F1" w:rsidRPr="00BB41F1" w:rsidRDefault="00BB41F1" w:rsidP="00BB41F1">
      <w:pPr>
        <w:numPr>
          <w:ilvl w:val="0"/>
          <w:numId w:val="20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OV/EV certificates cost more</w:t>
      </w:r>
    </w:p>
    <w:p w14:paraId="32D82634" w14:textId="77777777" w:rsidR="00BB41F1" w:rsidRPr="00BB41F1" w:rsidRDefault="00BB41F1" w:rsidP="00BB41F1">
      <w:pPr>
        <w:numPr>
          <w:ilvl w:val="0"/>
          <w:numId w:val="20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Management can be complex for small teams</w:t>
      </w:r>
    </w:p>
    <w:p w14:paraId="293E6A0A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660C63B5">
          <v:rect id="_x0000_i1250" style="width:0;height:1.5pt" o:hralign="center" o:hrstd="t" o:hr="t" fillcolor="#a0a0a0" stroked="f"/>
        </w:pict>
      </w:r>
    </w:p>
    <w:p w14:paraId="5A76D09B" w14:textId="77777777" w:rsidR="00BB41F1" w:rsidRDefault="00BB41F1" w:rsidP="00BB41F1">
      <w:pPr>
        <w:pStyle w:val="Heading2"/>
      </w:pPr>
      <w:r w:rsidRPr="00BB41F1">
        <w:rPr>
          <w:rFonts w:ascii="Segoe UI Emoji" w:hAnsi="Segoe UI Emoji" w:cs="Segoe UI Emoji"/>
        </w:rPr>
        <w:t>🧠</w:t>
      </w:r>
      <w:r w:rsidRPr="00BB41F1">
        <w:t xml:space="preserve"> When to use </w:t>
      </w:r>
      <w:proofErr w:type="spellStart"/>
      <w:r w:rsidRPr="00BB41F1">
        <w:t>Sectigo</w:t>
      </w:r>
      <w:proofErr w:type="spellEnd"/>
    </w:p>
    <w:p w14:paraId="03479895" w14:textId="6CB53F74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DB562" w14:textId="77777777" w:rsidR="00BB41F1" w:rsidRPr="00BB41F1" w:rsidRDefault="00BB41F1" w:rsidP="00BB41F1">
      <w:pPr>
        <w:numPr>
          <w:ilvl w:val="0"/>
          <w:numId w:val="21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Website encryption (especially OV/EV)</w:t>
      </w:r>
    </w:p>
    <w:p w14:paraId="439439BB" w14:textId="77777777" w:rsidR="00BB41F1" w:rsidRPr="00BB41F1" w:rsidRDefault="00BB41F1" w:rsidP="00BB41F1">
      <w:pPr>
        <w:numPr>
          <w:ilvl w:val="0"/>
          <w:numId w:val="21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Software code signing</w:t>
      </w:r>
    </w:p>
    <w:p w14:paraId="28779F90" w14:textId="77777777" w:rsidR="00BB41F1" w:rsidRPr="00BB41F1" w:rsidRDefault="00BB41F1" w:rsidP="00BB41F1">
      <w:pPr>
        <w:numPr>
          <w:ilvl w:val="0"/>
          <w:numId w:val="21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Enterprise PKI deployment</w:t>
      </w:r>
    </w:p>
    <w:p w14:paraId="10312EFB" w14:textId="77777777" w:rsidR="00BB41F1" w:rsidRPr="00BB41F1" w:rsidRDefault="00BB41F1" w:rsidP="00BB41F1">
      <w:pPr>
        <w:numPr>
          <w:ilvl w:val="0"/>
          <w:numId w:val="21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t>Device and email authentication</w:t>
      </w:r>
    </w:p>
    <w:p w14:paraId="49E41A97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045A12C4">
          <v:rect id="_x0000_i1251" style="width:0;height:1.5pt" o:hralign="center" o:hrstd="t" o:hr="t" fillcolor="#a0a0a0" stroked="f"/>
        </w:pict>
      </w:r>
    </w:p>
    <w:p w14:paraId="4EDCF0AA" w14:textId="77777777" w:rsidR="00BB41F1" w:rsidRDefault="00BB41F1" w:rsidP="00BB41F1">
      <w:pPr>
        <w:pStyle w:val="Heading2"/>
      </w:pPr>
      <w:r w:rsidRPr="00BB41F1">
        <w:t>Quick summary</w:t>
      </w:r>
    </w:p>
    <w:p w14:paraId="042C84BC" w14:textId="3AECDBF1" w:rsidR="00BB41F1" w:rsidRPr="00BB41F1" w:rsidRDefault="00BB41F1" w:rsidP="00BB41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09937C" w14:textId="77777777" w:rsidR="00BB41F1" w:rsidRPr="00BB41F1" w:rsidRDefault="00BB41F1" w:rsidP="00BB41F1">
      <w:pPr>
        <w:numPr>
          <w:ilvl w:val="0"/>
          <w:numId w:val="2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  <w:b/>
          <w:bCs/>
        </w:rPr>
        <w:t>Type:</w:t>
      </w:r>
      <w:r w:rsidRPr="00BB41F1">
        <w:rPr>
          <w:rFonts w:ascii="Roboto Mono" w:hAnsi="Roboto Mono" w:eastAsia="Roboto Mono"/>
        </w:rPr>
        <w:t xml:space="preserve"> Global / Public CA</w:t>
      </w:r>
    </w:p>
    <w:p w14:paraId="436BBAD6" w14:textId="77777777" w:rsidR="00BB41F1" w:rsidRPr="00BB41F1" w:rsidRDefault="00BB41F1" w:rsidP="00BB41F1">
      <w:pPr>
        <w:numPr>
          <w:ilvl w:val="0"/>
          <w:numId w:val="2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  <w:b/>
          <w:bCs/>
        </w:rPr>
        <w:t>Formerly:</w:t>
      </w:r>
      <w:r w:rsidRPr="00BB41F1">
        <w:rPr>
          <w:rFonts w:ascii="Roboto Mono" w:hAnsi="Roboto Mono" w:eastAsia="Roboto Mono"/>
        </w:rPr>
        <w:t xml:space="preserve"> Comodo CA</w:t>
      </w:r>
    </w:p>
    <w:p w14:paraId="16EB85D3" w14:textId="77777777" w:rsidR="00BB41F1" w:rsidRPr="00BB41F1" w:rsidRDefault="00BB41F1" w:rsidP="00BB41F1">
      <w:pPr>
        <w:numPr>
          <w:ilvl w:val="0"/>
          <w:numId w:val="2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  <w:b/>
          <w:bCs/>
        </w:rPr>
        <w:t>Best for:</w:t>
      </w:r>
      <w:r w:rsidRPr="00BB41F1">
        <w:rPr>
          <w:rFonts w:ascii="Roboto Mono" w:hAnsi="Roboto Mono" w:eastAsia="Roboto Mono"/>
        </w:rPr>
        <w:t xml:space="preserve"> Enterprises, SMBs, and commercial websites</w:t>
      </w:r>
    </w:p>
    <w:p w14:paraId="6479C093" w14:textId="77777777" w:rsidR="00BB41F1" w:rsidRPr="00BB41F1" w:rsidRDefault="00BB41F1" w:rsidP="00BB41F1">
      <w:pPr>
        <w:numPr>
          <w:ilvl w:val="0"/>
          <w:numId w:val="22"/>
        </w:numPr>
        <w:rPr>
          <w:rFonts w:ascii="Roboto Mono" w:hAnsi="Roboto Mono"/>
        </w:rPr>
      </w:pPr>
      <w:r w:rsidRPr="00BB41F1">
        <w:rPr>
          <w:rFonts w:ascii="Roboto Mono" w:hAnsi="Roboto Mono" w:eastAsia="Roboto Mono"/>
          <w:b/>
          <w:bCs/>
        </w:rPr>
        <w:lastRenderedPageBreak/>
        <w:t>Key strength:</w:t>
      </w:r>
      <w:r w:rsidRPr="00BB41F1">
        <w:rPr>
          <w:rFonts w:ascii="Roboto Mono" w:hAnsi="Roboto Mono" w:eastAsia="Roboto Mono"/>
        </w:rPr>
        <w:t xml:space="preserve"> Wide product range and trust</w:t>
      </w:r>
    </w:p>
    <w:p w14:paraId="2DDDA7D6" w14:textId="77777777" w:rsidR="00BB41F1" w:rsidRPr="00BB41F1" w:rsidRDefault="00BB41F1" w:rsidP="00BB41F1">
      <w:pPr>
        <w:rPr>
          <w:rFonts w:ascii="Roboto Mono" w:hAnsi="Roboto Mono"/>
        </w:rPr>
      </w:pPr>
      <w:r w:rsidRPr="00BB41F1">
        <w:rPr>
          <w:rFonts w:ascii="Roboto Mono" w:hAnsi="Roboto Mono" w:eastAsia="Roboto Mono"/>
        </w:rPr>
        <w:pict w14:anchorId="0E8E8DEC">
          <v:rect id="_x0000_i1252" style="width:0;height:1.5pt" o:hralign="center" o:hrstd="t" o:hr="t" fillcolor="#a0a0a0" stroked="f"/>
        </w:pict>
      </w:r>
    </w:p>
    <w:p w14:paraId="466CEFE1" w14:textId="77777777" w:rsidR="00BB41F1" w:rsidRPr="00BB41F1" w:rsidRDefault="00BB41F1" w:rsidP="00BB41F1">
      <w:pPr>
        <w:rPr>
          <w:rFonts w:ascii="Roboto Mono" w:hAnsi="Roboto Mono"/>
        </w:rPr>
      </w:pPr>
    </w:p>
    <w:sectPr w:rsidR="00BB41F1" w:rsidRPr="00BB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84E"/>
    <w:multiLevelType w:val="multilevel"/>
    <w:tmpl w:val="4F7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2C1"/>
    <w:multiLevelType w:val="multilevel"/>
    <w:tmpl w:val="187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42CD"/>
    <w:multiLevelType w:val="multilevel"/>
    <w:tmpl w:val="C47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08DF"/>
    <w:multiLevelType w:val="multilevel"/>
    <w:tmpl w:val="FD5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35A7C"/>
    <w:multiLevelType w:val="multilevel"/>
    <w:tmpl w:val="29F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60650"/>
    <w:multiLevelType w:val="multilevel"/>
    <w:tmpl w:val="B57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E7114"/>
    <w:multiLevelType w:val="multilevel"/>
    <w:tmpl w:val="A97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E0E34"/>
    <w:multiLevelType w:val="multilevel"/>
    <w:tmpl w:val="14AE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07103"/>
    <w:multiLevelType w:val="multilevel"/>
    <w:tmpl w:val="913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853BB"/>
    <w:multiLevelType w:val="multilevel"/>
    <w:tmpl w:val="C8B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07C2F"/>
    <w:multiLevelType w:val="multilevel"/>
    <w:tmpl w:val="C03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E5214"/>
    <w:multiLevelType w:val="multilevel"/>
    <w:tmpl w:val="2A28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37AB0"/>
    <w:multiLevelType w:val="multilevel"/>
    <w:tmpl w:val="2B1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90945"/>
    <w:multiLevelType w:val="multilevel"/>
    <w:tmpl w:val="8EBE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A49E5"/>
    <w:multiLevelType w:val="multilevel"/>
    <w:tmpl w:val="2BB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B7AFE"/>
    <w:multiLevelType w:val="multilevel"/>
    <w:tmpl w:val="86E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3316D"/>
    <w:multiLevelType w:val="multilevel"/>
    <w:tmpl w:val="B670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5636D"/>
    <w:multiLevelType w:val="multilevel"/>
    <w:tmpl w:val="41A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16CA3"/>
    <w:multiLevelType w:val="multilevel"/>
    <w:tmpl w:val="01A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23581"/>
    <w:multiLevelType w:val="multilevel"/>
    <w:tmpl w:val="A99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87A92"/>
    <w:multiLevelType w:val="multilevel"/>
    <w:tmpl w:val="1F9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5666E"/>
    <w:multiLevelType w:val="multilevel"/>
    <w:tmpl w:val="C77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351993">
    <w:abstractNumId w:val="17"/>
  </w:num>
  <w:num w:numId="2" w16cid:durableId="1720057937">
    <w:abstractNumId w:val="9"/>
  </w:num>
  <w:num w:numId="3" w16cid:durableId="414866985">
    <w:abstractNumId w:val="15"/>
  </w:num>
  <w:num w:numId="4" w16cid:durableId="376667889">
    <w:abstractNumId w:val="1"/>
  </w:num>
  <w:num w:numId="5" w16cid:durableId="1047293033">
    <w:abstractNumId w:val="10"/>
  </w:num>
  <w:num w:numId="6" w16cid:durableId="1977758223">
    <w:abstractNumId w:val="11"/>
  </w:num>
  <w:num w:numId="7" w16cid:durableId="1648822418">
    <w:abstractNumId w:val="7"/>
  </w:num>
  <w:num w:numId="8" w16cid:durableId="1743988723">
    <w:abstractNumId w:val="21"/>
  </w:num>
  <w:num w:numId="9" w16cid:durableId="1700663843">
    <w:abstractNumId w:val="14"/>
  </w:num>
  <w:num w:numId="10" w16cid:durableId="537663825">
    <w:abstractNumId w:val="20"/>
  </w:num>
  <w:num w:numId="11" w16cid:durableId="828593591">
    <w:abstractNumId w:val="16"/>
  </w:num>
  <w:num w:numId="12" w16cid:durableId="1938056854">
    <w:abstractNumId w:val="5"/>
  </w:num>
  <w:num w:numId="13" w16cid:durableId="1917015100">
    <w:abstractNumId w:val="19"/>
  </w:num>
  <w:num w:numId="14" w16cid:durableId="916792728">
    <w:abstractNumId w:val="12"/>
  </w:num>
  <w:num w:numId="15" w16cid:durableId="524447188">
    <w:abstractNumId w:val="18"/>
  </w:num>
  <w:num w:numId="16" w16cid:durableId="1478180457">
    <w:abstractNumId w:val="8"/>
  </w:num>
  <w:num w:numId="17" w16cid:durableId="1592810289">
    <w:abstractNumId w:val="2"/>
  </w:num>
  <w:num w:numId="18" w16cid:durableId="924849176">
    <w:abstractNumId w:val="4"/>
  </w:num>
  <w:num w:numId="19" w16cid:durableId="1065836881">
    <w:abstractNumId w:val="3"/>
  </w:num>
  <w:num w:numId="20" w16cid:durableId="2048526866">
    <w:abstractNumId w:val="6"/>
  </w:num>
  <w:num w:numId="21" w16cid:durableId="1435980623">
    <w:abstractNumId w:val="0"/>
  </w:num>
  <w:num w:numId="22" w16cid:durableId="11286629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36"/>
    <w:rsid w:val="002D1F4F"/>
    <w:rsid w:val="00711B4D"/>
    <w:rsid w:val="00794336"/>
    <w:rsid w:val="008952B3"/>
    <w:rsid w:val="00A34416"/>
    <w:rsid w:val="00A70480"/>
    <w:rsid w:val="00BB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8AD2"/>
  <w15:chartTrackingRefBased/>
  <w15:docId w15:val="{9FA3DFFF-9305-4D72-AF63-668AFF0C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2026-02-02T08:04:00Z</dcterms:created>
  <dcterms:modified xsi:type="dcterms:W3CDTF">2026-02-02T08:05:00Z</dcterms:modified>
</cp:coreProperties>
</file>