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B692" w14:textId="7B41C191" w:rsidR="00A70480" w:rsidRDefault="00A02976" w:rsidP="00A02976">
      <w:pPr>
        <w:pStyle w:val="Heading1"/>
      </w:pPr>
      <w:r w:rsidRPr="00A02976">
        <w:t>DV SAN certificate</w:t>
      </w:r>
    </w:p>
    <w:p w14:paraId="2DE5E623" w14:textId="67BA8CDA" w:rsidR="00A02976" w:rsidRPr="00A02976" w:rsidRDefault="00A02976" w:rsidP="00A029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BF1C09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A </w:t>
      </w:r>
      <w:r w:rsidRPr="00A02976">
        <w:rPr>
          <w:rFonts w:ascii="Roboto Mono" w:hAnsi="Roboto Mono" w:eastAsia="Roboto Mono"/>
          <w:b/>
          <w:bCs/>
        </w:rPr>
        <w:t>DV SAN certificate</w:t>
      </w:r>
      <w:r w:rsidRPr="00A02976">
        <w:rPr>
          <w:rFonts w:ascii="Roboto Mono" w:hAnsi="Roboto Mono" w:eastAsia="Roboto Mono"/>
        </w:rPr>
        <w:t xml:space="preserve"> is a </w:t>
      </w:r>
      <w:r w:rsidRPr="00A02976">
        <w:rPr>
          <w:rFonts w:ascii="Roboto Mono" w:hAnsi="Roboto Mono" w:eastAsia="Roboto Mono"/>
          <w:b/>
          <w:bCs/>
        </w:rPr>
        <w:t>Domain Validation (DV) SSL/TLS certificate</w:t>
      </w:r>
      <w:r w:rsidRPr="00A02976">
        <w:rPr>
          <w:rFonts w:ascii="Roboto Mono" w:hAnsi="Roboto Mono" w:eastAsia="Roboto Mono"/>
        </w:rPr>
        <w:t xml:space="preserve"> that can secure </w:t>
      </w:r>
      <w:r w:rsidRPr="00A02976">
        <w:rPr>
          <w:rFonts w:ascii="Roboto Mono" w:hAnsi="Roboto Mono" w:eastAsia="Roboto Mono"/>
          <w:b/>
          <w:bCs/>
        </w:rPr>
        <w:t>multiple different domains</w:t>
      </w:r>
      <w:r w:rsidRPr="00A02976">
        <w:rPr>
          <w:rFonts w:ascii="Roboto Mono" w:hAnsi="Roboto Mono" w:eastAsia="Roboto Mono"/>
        </w:rPr>
        <w:t xml:space="preserve"> (and optionally subdomains) in a </w:t>
      </w:r>
      <w:r w:rsidRPr="00A02976">
        <w:rPr>
          <w:rFonts w:ascii="Roboto Mono" w:hAnsi="Roboto Mono" w:eastAsia="Roboto Mono"/>
          <w:b/>
          <w:bCs/>
        </w:rPr>
        <w:t>single certificate</w:t>
      </w:r>
      <w:r w:rsidRPr="00A02976">
        <w:rPr>
          <w:rFonts w:ascii="Roboto Mono" w:hAnsi="Roboto Mono" w:eastAsia="Roboto Mono"/>
        </w:rPr>
        <w:t xml:space="preserve"> using </w:t>
      </w:r>
      <w:r w:rsidRPr="00A02976">
        <w:rPr>
          <w:rFonts w:ascii="Roboto Mono" w:hAnsi="Roboto Mono" w:eastAsia="Roboto Mono"/>
          <w:b/>
          <w:bCs/>
        </w:rPr>
        <w:t>Subject Alternative Names (SANs)</w:t>
      </w:r>
      <w:r w:rsidRPr="00A02976">
        <w:rPr>
          <w:rFonts w:ascii="Roboto Mono" w:hAnsi="Roboto Mono" w:eastAsia="Roboto Mono"/>
        </w:rPr>
        <w:t>.</w:t>
      </w:r>
    </w:p>
    <w:p w14:paraId="3CA332AD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13C2F950">
          <v:rect id="_x0000_i1073" style="width:0;height:1.5pt" o:hralign="center" o:hrstd="t" o:hr="t" fillcolor="#a0a0a0" stroked="f"/>
        </w:pict>
      </w:r>
    </w:p>
    <w:p w14:paraId="5BDBF388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🔐</w:t>
      </w:r>
      <w:r w:rsidRPr="00A02976">
        <w:t xml:space="preserve"> What DV SAN Means</w:t>
      </w:r>
    </w:p>
    <w:p w14:paraId="64539FAF" w14:textId="7721F7AE" w:rsidR="00A02976" w:rsidRPr="00A02976" w:rsidRDefault="00A02976" w:rsidP="00A029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1A9CB2" w14:textId="77777777" w:rsidR="00A02976" w:rsidRPr="00A02976" w:rsidRDefault="00A02976" w:rsidP="00A02976">
      <w:pPr>
        <w:numPr>
          <w:ilvl w:val="0"/>
          <w:numId w:val="1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  <w:b/>
          <w:bCs/>
        </w:rPr>
        <w:t>DV (Domain Validation)</w:t>
      </w:r>
      <w:r w:rsidRPr="00A02976">
        <w:rPr>
          <w:rFonts w:ascii="Roboto Mono" w:hAnsi="Roboto Mono" w:eastAsia="Roboto Mono"/>
        </w:rPr>
        <w:t xml:space="preserve"> </w:t>
      </w:r>
      <w:r w:rsidRPr="00A02976">
        <w:rPr>
          <w:rFonts w:ascii="Roboto Mono" w:hAnsi="Roboto Mono" w:cs="Arial" w:eastAsia="Roboto Mono"/>
        </w:rPr>
        <w:t>→</w:t>
      </w:r>
      <w:r w:rsidRPr="00A02976">
        <w:rPr>
          <w:rFonts w:ascii="Roboto Mono" w:hAnsi="Roboto Mono" w:eastAsia="Roboto Mono"/>
        </w:rPr>
        <w:t xml:space="preserve"> verifies </w:t>
      </w:r>
      <w:r w:rsidRPr="00A02976">
        <w:rPr>
          <w:rFonts w:ascii="Roboto Mono" w:hAnsi="Roboto Mono" w:eastAsia="Roboto Mono"/>
          <w:b/>
          <w:bCs/>
        </w:rPr>
        <w:t>only domain ownership</w:t>
      </w:r>
    </w:p>
    <w:p w14:paraId="37FA2EE8" w14:textId="77777777" w:rsidR="00A02976" w:rsidRPr="00A02976" w:rsidRDefault="00A02976" w:rsidP="00A02976">
      <w:pPr>
        <w:numPr>
          <w:ilvl w:val="0"/>
          <w:numId w:val="1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  <w:b/>
          <w:bCs/>
        </w:rPr>
        <w:t>SAN (Subject Alternative Name)</w:t>
      </w:r>
      <w:r w:rsidRPr="00A02976">
        <w:rPr>
          <w:rFonts w:ascii="Roboto Mono" w:hAnsi="Roboto Mono" w:eastAsia="Roboto Mono"/>
        </w:rPr>
        <w:t xml:space="preserve"> </w:t>
      </w:r>
      <w:r w:rsidRPr="00A02976">
        <w:rPr>
          <w:rFonts w:ascii="Roboto Mono" w:hAnsi="Roboto Mono" w:cs="Arial" w:eastAsia="Roboto Mono"/>
        </w:rPr>
        <w:t>→</w:t>
      </w:r>
      <w:r w:rsidRPr="00A02976">
        <w:rPr>
          <w:rFonts w:ascii="Roboto Mono" w:hAnsi="Roboto Mono" w:eastAsia="Roboto Mono"/>
        </w:rPr>
        <w:t xml:space="preserve"> allows </w:t>
      </w:r>
      <w:r w:rsidRPr="00A02976">
        <w:rPr>
          <w:rFonts w:ascii="Roboto Mono" w:hAnsi="Roboto Mono" w:eastAsia="Roboto Mono"/>
          <w:b/>
          <w:bCs/>
        </w:rPr>
        <w:t>multiple domains</w:t>
      </w:r>
      <w:r w:rsidRPr="00A02976">
        <w:rPr>
          <w:rFonts w:ascii="Roboto Mono" w:hAnsi="Roboto Mono" w:eastAsia="Roboto Mono"/>
        </w:rPr>
        <w:t xml:space="preserve"> to be listed in one certificate</w:t>
      </w:r>
    </w:p>
    <w:p w14:paraId="13E656BF" w14:textId="77777777" w:rsidR="00A02976" w:rsidRPr="00A02976" w:rsidRDefault="00A02976" w:rsidP="00A02976">
      <w:pPr>
        <w:numPr>
          <w:ilvl w:val="0"/>
          <w:numId w:val="1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Fast, automated, and cost-effective</w:t>
      </w:r>
    </w:p>
    <w:p w14:paraId="069A9669" w14:textId="77777777" w:rsidR="00A02976" w:rsidRPr="00A02976" w:rsidRDefault="00A02976" w:rsidP="00A02976">
      <w:pPr>
        <w:rPr>
          <w:rFonts w:ascii="Roboto Mono" w:hAnsi="Roboto Mono"/>
          <w:b/>
          <w:bCs/>
        </w:rPr>
      </w:pPr>
      <w:r w:rsidRPr="00A02976">
        <w:rPr>
          <w:rFonts w:ascii="Roboto Mono" w:hAnsi="Roboto Mono" w:eastAsia="Roboto Mono"/>
          <w:b/>
          <w:bCs/>
        </w:rPr>
        <w:t>Example SAN List</w:t>
      </w:r>
    </w:p>
    <w:p w14:paraId="7388F662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example.com</w:t>
      </w:r>
    </w:p>
    <w:p w14:paraId="68610F4D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www.example.com</w:t>
      </w:r>
    </w:p>
    <w:p w14:paraId="6E94E6FE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api.example.org</w:t>
      </w:r>
    </w:p>
    <w:p w14:paraId="616E9F4C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blog.example.net</w:t>
      </w:r>
    </w:p>
    <w:p w14:paraId="6BE21EB8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All of these domains are secured with </w:t>
      </w:r>
      <w:r w:rsidRPr="00A02976">
        <w:rPr>
          <w:rFonts w:ascii="Roboto Mono" w:hAnsi="Roboto Mono" w:eastAsia="Roboto Mono"/>
          <w:b/>
          <w:bCs/>
        </w:rPr>
        <w:t>one DV SAN certificate</w:t>
      </w:r>
      <w:r w:rsidRPr="00A02976">
        <w:rPr>
          <w:rFonts w:ascii="Roboto Mono" w:hAnsi="Roboto Mono" w:eastAsia="Roboto Mono"/>
        </w:rPr>
        <w:t>.</w:t>
      </w:r>
    </w:p>
    <w:p w14:paraId="5CC15933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39E31C79">
          <v:rect id="_x0000_i1074" style="width:0;height:1.5pt" o:hralign="center" o:hrstd="t" o:hr="t" fillcolor="#a0a0a0" stroked="f"/>
        </w:pict>
      </w:r>
    </w:p>
    <w:p w14:paraId="0087EA26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🛠️</w:t>
      </w:r>
      <w:r w:rsidRPr="00A02976">
        <w:t xml:space="preserve"> How It Works</w:t>
      </w:r>
    </w:p>
    <w:p w14:paraId="5D20B440" w14:textId="4AAFECFE" w:rsidR="00A02976" w:rsidRPr="00A02976" w:rsidRDefault="00A02976" w:rsidP="00A029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2E6781" w14:textId="77777777" w:rsidR="00A02976" w:rsidRPr="00A02976" w:rsidRDefault="00A02976" w:rsidP="00A02976">
      <w:pPr>
        <w:numPr>
          <w:ilvl w:val="0"/>
          <w:numId w:val="2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The CA verifies </w:t>
      </w:r>
      <w:r w:rsidRPr="00A02976">
        <w:rPr>
          <w:rFonts w:ascii="Roboto Mono" w:hAnsi="Roboto Mono" w:eastAsia="Roboto Mono"/>
          <w:b/>
          <w:bCs/>
        </w:rPr>
        <w:t>domain ownership</w:t>
      </w:r>
      <w:r w:rsidRPr="00A02976">
        <w:rPr>
          <w:rFonts w:ascii="Roboto Mono" w:hAnsi="Roboto Mono" w:eastAsia="Roboto Mono"/>
        </w:rPr>
        <w:t xml:space="preserve"> for each listed domain</w:t>
      </w:r>
    </w:p>
    <w:p w14:paraId="0445A672" w14:textId="77777777" w:rsidR="00A02976" w:rsidRPr="00A02976" w:rsidRDefault="00A02976" w:rsidP="00A02976">
      <w:pPr>
        <w:numPr>
          <w:ilvl w:val="1"/>
          <w:numId w:val="2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Usually via </w:t>
      </w:r>
      <w:r w:rsidRPr="00A02976">
        <w:rPr>
          <w:rFonts w:ascii="Roboto Mono" w:hAnsi="Roboto Mono" w:eastAsia="Roboto Mono"/>
          <w:b/>
          <w:bCs/>
        </w:rPr>
        <w:t>DNS TXT records</w:t>
      </w:r>
      <w:r w:rsidRPr="00A02976">
        <w:rPr>
          <w:rFonts w:ascii="Roboto Mono" w:hAnsi="Roboto Mono" w:eastAsia="Roboto Mono"/>
        </w:rPr>
        <w:t xml:space="preserve"> or </w:t>
      </w:r>
      <w:r w:rsidRPr="00A02976">
        <w:rPr>
          <w:rFonts w:ascii="Roboto Mono" w:hAnsi="Roboto Mono" w:eastAsia="Roboto Mono"/>
          <w:b/>
          <w:bCs/>
        </w:rPr>
        <w:t>email verification</w:t>
      </w:r>
    </w:p>
    <w:p w14:paraId="7F0F15B0" w14:textId="77777777" w:rsidR="00A02976" w:rsidRPr="00A02976" w:rsidRDefault="00A02976" w:rsidP="00A02976">
      <w:pPr>
        <w:numPr>
          <w:ilvl w:val="0"/>
          <w:numId w:val="2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CA issues a certificate containing all the SAN entries</w:t>
      </w:r>
    </w:p>
    <w:p w14:paraId="00BFFC93" w14:textId="77777777" w:rsidR="00A02976" w:rsidRPr="00A02976" w:rsidRDefault="00A02976" w:rsidP="00A02976">
      <w:pPr>
        <w:numPr>
          <w:ilvl w:val="0"/>
          <w:numId w:val="2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lastRenderedPageBreak/>
        <w:t>Browsers check the requested domain against the SAN list</w:t>
      </w:r>
    </w:p>
    <w:p w14:paraId="60493BC9" w14:textId="77777777" w:rsidR="00A02976" w:rsidRPr="00A02976" w:rsidRDefault="00A02976" w:rsidP="00A02976">
      <w:pPr>
        <w:numPr>
          <w:ilvl w:val="0"/>
          <w:numId w:val="2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HTTPS connection is established if matched</w:t>
      </w:r>
    </w:p>
    <w:p w14:paraId="74878A8C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58C82074">
          <v:rect id="_x0000_i1075" style="width:0;height:1.5pt" o:hralign="center" o:hrstd="t" o:hr="t" fillcolor="#a0a0a0" stroked="f"/>
        </w:pict>
      </w:r>
    </w:p>
    <w:p w14:paraId="0EDB242F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📍</w:t>
      </w:r>
      <w:r w:rsidRPr="00A02976">
        <w:t xml:space="preserve"> Where DV SAN Certificates Are Used</w:t>
      </w:r>
    </w:p>
    <w:p w14:paraId="7CAC7F3B" w14:textId="0099E8CF" w:rsidR="00A02976" w:rsidRPr="00A02976" w:rsidRDefault="00A02976" w:rsidP="00A029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07D45A" w14:textId="77777777" w:rsidR="00A02976" w:rsidRPr="00A02976" w:rsidRDefault="00A02976" w:rsidP="00A02976">
      <w:pPr>
        <w:numPr>
          <w:ilvl w:val="0"/>
          <w:numId w:val="3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Companies managing multiple small websites</w:t>
      </w:r>
    </w:p>
    <w:p w14:paraId="2F6A39CB" w14:textId="77777777" w:rsidR="00A02976" w:rsidRPr="00A02976" w:rsidRDefault="00A02976" w:rsidP="00A02976">
      <w:pPr>
        <w:numPr>
          <w:ilvl w:val="0"/>
          <w:numId w:val="3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SaaS platforms with multiple domains</w:t>
      </w:r>
    </w:p>
    <w:p w14:paraId="1937E3F6" w14:textId="77777777" w:rsidR="00A02976" w:rsidRPr="00A02976" w:rsidRDefault="00A02976" w:rsidP="00A02976">
      <w:pPr>
        <w:numPr>
          <w:ilvl w:val="0"/>
          <w:numId w:val="3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Internal tools or dev environments</w:t>
      </w:r>
    </w:p>
    <w:p w14:paraId="10310539" w14:textId="77777777" w:rsidR="00A02976" w:rsidRPr="00A02976" w:rsidRDefault="00A02976" w:rsidP="00A02976">
      <w:pPr>
        <w:numPr>
          <w:ilvl w:val="0"/>
          <w:numId w:val="3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APIs across multiple domains</w:t>
      </w:r>
    </w:p>
    <w:p w14:paraId="43A21FAB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1091DB75">
          <v:rect id="_x0000_i1076" style="width:0;height:1.5pt" o:hralign="center" o:hrstd="t" o:hr="t" fillcolor="#a0a0a0" stroked="f"/>
        </w:pict>
      </w:r>
    </w:p>
    <w:p w14:paraId="3DA5B34B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✅</w:t>
      </w:r>
      <w:r w:rsidRPr="00A02976">
        <w:t xml:space="preserve"> Advantages</w:t>
      </w:r>
    </w:p>
    <w:p w14:paraId="1BDC0A99" w14:textId="638F5976" w:rsidR="00A02976" w:rsidRPr="00A02976" w:rsidRDefault="00A02976" w:rsidP="00A029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DC2BBA" w14:textId="77777777" w:rsidR="00A02976" w:rsidRPr="00A02976" w:rsidRDefault="00A02976" w:rsidP="00A02976">
      <w:pPr>
        <w:numPr>
          <w:ilvl w:val="0"/>
          <w:numId w:val="4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One certificate for </w:t>
      </w:r>
      <w:r w:rsidRPr="00A02976">
        <w:rPr>
          <w:rFonts w:ascii="Roboto Mono" w:hAnsi="Roboto Mono" w:eastAsia="Roboto Mono"/>
          <w:b/>
          <w:bCs/>
        </w:rPr>
        <w:t>multiple domains</w:t>
      </w:r>
    </w:p>
    <w:p w14:paraId="51862C20" w14:textId="77777777" w:rsidR="00A02976" w:rsidRPr="00A02976" w:rsidRDefault="00A02976" w:rsidP="00A02976">
      <w:pPr>
        <w:numPr>
          <w:ilvl w:val="0"/>
          <w:numId w:val="4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Fast issuance (minutes to hours)</w:t>
      </w:r>
    </w:p>
    <w:p w14:paraId="2357B240" w14:textId="77777777" w:rsidR="00A02976" w:rsidRPr="00A02976" w:rsidRDefault="00A02976" w:rsidP="00A02976">
      <w:pPr>
        <w:numPr>
          <w:ilvl w:val="0"/>
          <w:numId w:val="4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Low cost or free (Let’s Encrypt supports DV SAN)</w:t>
      </w:r>
    </w:p>
    <w:p w14:paraId="765E06EE" w14:textId="77777777" w:rsidR="00A02976" w:rsidRPr="00A02976" w:rsidRDefault="00A02976" w:rsidP="00A02976">
      <w:pPr>
        <w:numPr>
          <w:ilvl w:val="0"/>
          <w:numId w:val="4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Same strong encryption as OV/EV</w:t>
      </w:r>
    </w:p>
    <w:p w14:paraId="103CD5D2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469CDEC3">
          <v:rect id="_x0000_i1077" style="width:0;height:1.5pt" o:hralign="center" o:hrstd="t" o:hr="t" fillcolor="#a0a0a0" stroked="f"/>
        </w:pict>
      </w:r>
    </w:p>
    <w:p w14:paraId="08E3886C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⚠️</w:t>
      </w:r>
      <w:r w:rsidRPr="00A02976">
        <w:t xml:space="preserve"> Limitations</w:t>
      </w:r>
    </w:p>
    <w:p w14:paraId="196D4918" w14:textId="1099E0C8" w:rsidR="00A02976" w:rsidRPr="00A02976" w:rsidRDefault="00A02976" w:rsidP="00A029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55461" w14:textId="77777777" w:rsidR="00A02976" w:rsidRPr="00A02976" w:rsidRDefault="00A02976" w:rsidP="00A02976">
      <w:pPr>
        <w:numPr>
          <w:ilvl w:val="0"/>
          <w:numId w:val="5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Does </w:t>
      </w:r>
      <w:r w:rsidRPr="00A02976">
        <w:rPr>
          <w:rFonts w:ascii="Roboto Mono" w:hAnsi="Roboto Mono" w:eastAsia="Roboto Mono"/>
          <w:b/>
          <w:bCs/>
        </w:rPr>
        <w:t>not</w:t>
      </w:r>
      <w:r w:rsidRPr="00A02976">
        <w:rPr>
          <w:rFonts w:ascii="Roboto Mono" w:hAnsi="Roboto Mono" w:eastAsia="Roboto Mono"/>
        </w:rPr>
        <w:t xml:space="preserve"> verify organization identity (domain only)</w:t>
      </w:r>
    </w:p>
    <w:p w14:paraId="2DB2C91C" w14:textId="77777777" w:rsidR="00A02976" w:rsidRPr="00A02976" w:rsidRDefault="00A02976" w:rsidP="00A02976">
      <w:pPr>
        <w:numPr>
          <w:ilvl w:val="0"/>
          <w:numId w:val="5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Private key compromise affects all domains in the SAN list</w:t>
      </w:r>
    </w:p>
    <w:p w14:paraId="3ED9EFAB" w14:textId="77777777" w:rsidR="00A02976" w:rsidRPr="00A02976" w:rsidRDefault="00A02976" w:rsidP="00A02976">
      <w:pPr>
        <w:numPr>
          <w:ilvl w:val="0"/>
          <w:numId w:val="5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Expanding the SAN list usually requires </w:t>
      </w:r>
      <w:r w:rsidRPr="00A02976">
        <w:rPr>
          <w:rFonts w:ascii="Roboto Mono" w:hAnsi="Roboto Mono" w:eastAsia="Roboto Mono"/>
          <w:b/>
          <w:bCs/>
        </w:rPr>
        <w:t>reissuance</w:t>
      </w:r>
    </w:p>
    <w:p w14:paraId="49CC4B50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0B1AAEB8">
          <v:rect id="_x0000_i1078" style="width:0;height:1.5pt" o:hralign="center" o:hrstd="t" o:hr="t" fillcolor="#a0a0a0" stroked="f"/>
        </w:pict>
      </w:r>
    </w:p>
    <w:p w14:paraId="3D720DE2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🔒</w:t>
      </w:r>
      <w:r w:rsidRPr="00A02976">
        <w:t xml:space="preserve"> Best Practices</w:t>
      </w:r>
    </w:p>
    <w:p w14:paraId="06F4E77B" w14:textId="7C610297" w:rsidR="00A02976" w:rsidRPr="00A02976" w:rsidRDefault="00A02976" w:rsidP="00A029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8B7E6D" w14:textId="77777777" w:rsidR="00A02976" w:rsidRPr="00A02976" w:rsidRDefault="00A02976" w:rsidP="00A02976">
      <w:pPr>
        <w:numPr>
          <w:ilvl w:val="0"/>
          <w:numId w:val="6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lastRenderedPageBreak/>
        <w:t xml:space="preserve">Only group domains with </w:t>
      </w:r>
      <w:r w:rsidRPr="00A02976">
        <w:rPr>
          <w:rFonts w:ascii="Roboto Mono" w:hAnsi="Roboto Mono" w:eastAsia="Roboto Mono"/>
          <w:b/>
          <w:bCs/>
        </w:rPr>
        <w:t>similar trust levels</w:t>
      </w:r>
    </w:p>
    <w:p w14:paraId="117E07F2" w14:textId="77777777" w:rsidR="00A02976" w:rsidRPr="00A02976" w:rsidRDefault="00A02976" w:rsidP="00A02976">
      <w:pPr>
        <w:numPr>
          <w:ilvl w:val="0"/>
          <w:numId w:val="6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Protect private key carefully</w:t>
      </w:r>
    </w:p>
    <w:p w14:paraId="2B039B6B" w14:textId="77777777" w:rsidR="00A02976" w:rsidRPr="00A02976" w:rsidRDefault="00A02976" w:rsidP="00A02976">
      <w:pPr>
        <w:numPr>
          <w:ilvl w:val="0"/>
          <w:numId w:val="6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>Enable automatic renewal if supported</w:t>
      </w:r>
    </w:p>
    <w:p w14:paraId="446E1CCE" w14:textId="77777777" w:rsidR="00A02976" w:rsidRPr="00A02976" w:rsidRDefault="00A02976" w:rsidP="00A02976">
      <w:pPr>
        <w:numPr>
          <w:ilvl w:val="0"/>
          <w:numId w:val="6"/>
        </w:num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Keep SAN list </w:t>
      </w:r>
      <w:r w:rsidRPr="00A02976">
        <w:rPr>
          <w:rFonts w:ascii="Roboto Mono" w:hAnsi="Roboto Mono" w:eastAsia="Roboto Mono"/>
          <w:b/>
          <w:bCs/>
        </w:rPr>
        <w:t>minimal and organized</w:t>
      </w:r>
    </w:p>
    <w:p w14:paraId="4F53E8DF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19AD6E16">
          <v:rect id="_x0000_i1079" style="width:0;height:1.5pt" o:hralign="center" o:hrstd="t" o:hr="t" fillcolor="#a0a0a0" stroked="f"/>
        </w:pict>
      </w:r>
    </w:p>
    <w:p w14:paraId="61198B47" w14:textId="77777777" w:rsidR="00A02976" w:rsidRDefault="00A02976" w:rsidP="00A02976">
      <w:pPr>
        <w:pStyle w:val="Heading2"/>
      </w:pPr>
      <w:r w:rsidRPr="00A02976">
        <w:rPr>
          <w:rFonts w:ascii="Segoe UI Emoji" w:hAnsi="Segoe UI Emoji" w:cs="Segoe UI Emoji"/>
        </w:rPr>
        <w:t>🧠</w:t>
      </w:r>
      <w:r w:rsidRPr="00A02976">
        <w:t xml:space="preserve"> DV SAN vs DV Wildcard</w:t>
      </w:r>
    </w:p>
    <w:p w14:paraId="748DD882" w14:textId="00B7F8E7" w:rsidR="00A02976" w:rsidRDefault="00A02976" w:rsidP="00A02976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E56477" w14:textId="3013B26E" w:rsidR="00A02976" w:rsidRPr="00A02976" w:rsidRDefault="00A02976" w:rsidP="00A02976">
      <w:r>
        <w:rPr>
          <w:noProof/>
        </w:rPr>
        <w:drawing>
          <wp:inline distT="0" distB="0" distL="0" distR="0" wp14:anchorId="7EB0ECD7" wp14:editId="4277CF33">
            <wp:extent cx="5943600" cy="1569720"/>
            <wp:effectExtent l="0" t="0" r="0" b="0"/>
            <wp:docPr id="8426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3403"/>
        <w:gridCol w:w="3511"/>
      </w:tblGrid>
      <w:tr w:rsidR="00A02976" w:rsidRPr="00A02976" w14:paraId="1AEA5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0FB96" w14:textId="77777777" w:rsidR="00A02976" w:rsidRPr="00A02976" w:rsidRDefault="00A02976" w:rsidP="00A02976">
            <w:pPr>
              <w:rPr>
                <w:rFonts w:ascii="Roboto Mono" w:hAnsi="Roboto Mono"/>
                <w:b/>
                <w:bCs/>
              </w:rPr>
            </w:pPr>
            <w:r w:rsidRPr="00A02976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C06656" w14:textId="77777777" w:rsidR="00A02976" w:rsidRPr="00A02976" w:rsidRDefault="00A02976" w:rsidP="00A02976">
            <w:pPr>
              <w:rPr>
                <w:rFonts w:ascii="Roboto Mono" w:hAnsi="Roboto Mono"/>
                <w:b/>
                <w:bCs/>
              </w:rPr>
            </w:pPr>
            <w:r w:rsidRPr="00A02976">
              <w:rPr>
                <w:rFonts w:ascii="Roboto Mono" w:hAnsi="Roboto Mono" w:eastAsia="Roboto Mono"/>
                <w:b/>
                <w:bCs/>
              </w:rPr>
              <w:t>DV Wildcard</w:t>
            </w:r>
          </w:p>
        </w:tc>
        <w:tc>
          <w:tcPr>
            <w:tcW w:w="0" w:type="auto"/>
            <w:vAlign w:val="center"/>
            <w:hideMark/>
          </w:tcPr>
          <w:p w14:paraId="3C22B79A" w14:textId="77777777" w:rsidR="00A02976" w:rsidRPr="00A02976" w:rsidRDefault="00A02976" w:rsidP="00A02976">
            <w:pPr>
              <w:rPr>
                <w:rFonts w:ascii="Roboto Mono" w:hAnsi="Roboto Mono"/>
                <w:b/>
                <w:bCs/>
              </w:rPr>
            </w:pPr>
            <w:r w:rsidRPr="00A02976">
              <w:rPr>
                <w:rFonts w:ascii="Roboto Mono" w:hAnsi="Roboto Mono" w:eastAsia="Roboto Mono"/>
                <w:b/>
                <w:bCs/>
              </w:rPr>
              <w:t>DV SAN</w:t>
            </w:r>
          </w:p>
        </w:tc>
      </w:tr>
      <w:tr w:rsidR="00A02976" w:rsidRPr="00A02976" w14:paraId="6C1F6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F5CB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Multiple subdomains</w:t>
            </w:r>
          </w:p>
        </w:tc>
        <w:tc>
          <w:tcPr>
            <w:tcW w:w="0" w:type="auto"/>
            <w:vAlign w:val="center"/>
            <w:hideMark/>
          </w:tcPr>
          <w:p w14:paraId="3651264B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✅</w:t>
            </w:r>
            <w:r w:rsidRPr="00A02976">
              <w:rPr>
                <w:rFonts w:ascii="Roboto Mono" w:hAnsi="Roboto Mono" w:eastAsia="Roboto Mono"/>
              </w:rPr>
              <w:t xml:space="preserve"> (first-level only)</w:t>
            </w:r>
          </w:p>
        </w:tc>
        <w:tc>
          <w:tcPr>
            <w:tcW w:w="0" w:type="auto"/>
            <w:vAlign w:val="center"/>
            <w:hideMark/>
          </w:tcPr>
          <w:p w14:paraId="6236D1E7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❌</w:t>
            </w:r>
            <w:r w:rsidRPr="00A02976">
              <w:rPr>
                <w:rFonts w:ascii="Roboto Mono" w:hAnsi="Roboto Mono" w:eastAsia="Roboto Mono"/>
              </w:rPr>
              <w:t xml:space="preserve"> (unless explicitly listed)</w:t>
            </w:r>
          </w:p>
        </w:tc>
      </w:tr>
      <w:tr w:rsidR="00A02976" w:rsidRPr="00A02976" w14:paraId="6D61B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C524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Multiple domains</w:t>
            </w:r>
          </w:p>
        </w:tc>
        <w:tc>
          <w:tcPr>
            <w:tcW w:w="0" w:type="auto"/>
            <w:vAlign w:val="center"/>
            <w:hideMark/>
          </w:tcPr>
          <w:p w14:paraId="310AB133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3CB112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A02976" w:rsidRPr="00A02976" w14:paraId="1562E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700F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Automated issuance</w:t>
            </w:r>
          </w:p>
        </w:tc>
        <w:tc>
          <w:tcPr>
            <w:tcW w:w="0" w:type="auto"/>
            <w:vAlign w:val="center"/>
            <w:hideMark/>
          </w:tcPr>
          <w:p w14:paraId="6116C457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773617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A02976" w:rsidRPr="00A02976" w14:paraId="7AB14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4CAB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7B3E3C3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Blogs, subdomains, dev sites</w:t>
            </w:r>
          </w:p>
        </w:tc>
        <w:tc>
          <w:tcPr>
            <w:tcW w:w="0" w:type="auto"/>
            <w:vAlign w:val="center"/>
            <w:hideMark/>
          </w:tcPr>
          <w:p w14:paraId="6B3566AF" w14:textId="77777777" w:rsidR="00A02976" w:rsidRPr="00A02976" w:rsidRDefault="00A02976" w:rsidP="00A02976">
            <w:pPr>
              <w:rPr>
                <w:rFonts w:ascii="Roboto Mono" w:hAnsi="Roboto Mono"/>
              </w:rPr>
            </w:pPr>
            <w:r w:rsidRPr="00A02976">
              <w:rPr>
                <w:rFonts w:ascii="Roboto Mono" w:hAnsi="Roboto Mono" w:eastAsia="Roboto Mono"/>
              </w:rPr>
              <w:t>Multi-domain websites</w:t>
            </w:r>
          </w:p>
        </w:tc>
      </w:tr>
    </w:tbl>
    <w:p w14:paraId="7DE1F19F" w14:textId="77777777" w:rsidR="00A02976" w:rsidRPr="00A02976" w:rsidRDefault="00A02976" w:rsidP="00A0297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pict w14:anchorId="2D650009">
          <v:rect id="_x0000_i1080" style="width:0;height:1.5pt" o:hralign="center" o:hrstd="t" o:hr="t" fillcolor="#a0a0a0" stroked="f"/>
        </w:pict>
      </w:r>
    </w:p>
    <w:p w14:paraId="5FFF6D40" w14:textId="77777777" w:rsidR="00A02976" w:rsidRDefault="00A02976" w:rsidP="00A02976">
      <w:pPr>
        <w:pStyle w:val="Heading2"/>
      </w:pPr>
      <w:r w:rsidRPr="00A02976">
        <w:t>One-line summary</w:t>
      </w:r>
    </w:p>
    <w:p w14:paraId="203310E0" w14:textId="621B2868" w:rsidR="00A02976" w:rsidRPr="00A02976" w:rsidRDefault="00A02976" w:rsidP="00A029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03E310" w14:textId="374BABC8" w:rsidR="00A02976" w:rsidRPr="00A02976" w:rsidRDefault="00A02976" w:rsidP="001F1296">
      <w:pPr>
        <w:rPr>
          <w:rFonts w:ascii="Roboto Mono" w:hAnsi="Roboto Mono"/>
        </w:rPr>
      </w:pPr>
      <w:r w:rsidRPr="00A02976">
        <w:rPr>
          <w:rFonts w:ascii="Roboto Mono" w:hAnsi="Roboto Mono" w:eastAsia="Roboto Mono"/>
        </w:rPr>
        <w:t xml:space="preserve">A </w:t>
      </w:r>
      <w:r w:rsidRPr="00A02976">
        <w:rPr>
          <w:rFonts w:ascii="Roboto Mono" w:hAnsi="Roboto Mono" w:eastAsia="Roboto Mono"/>
          <w:b/>
          <w:bCs/>
        </w:rPr>
        <w:t>DV SAN certificate</w:t>
      </w:r>
      <w:r w:rsidRPr="00A02976">
        <w:rPr>
          <w:rFonts w:ascii="Roboto Mono" w:hAnsi="Roboto Mono" w:eastAsia="Roboto Mono"/>
        </w:rPr>
        <w:t xml:space="preserve"> secures multiple domains with a single certificate and verifies only domain ownership, making it fast, cost-effective, and suitable for multi-domain setups.</w:t>
      </w:r>
    </w:p>
    <w:sectPr w:rsidR="00A02976" w:rsidRPr="00A02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64F8"/>
    <w:multiLevelType w:val="multilevel"/>
    <w:tmpl w:val="71A6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F4CBA"/>
    <w:multiLevelType w:val="multilevel"/>
    <w:tmpl w:val="951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D36DB"/>
    <w:multiLevelType w:val="multilevel"/>
    <w:tmpl w:val="684C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B1212"/>
    <w:multiLevelType w:val="multilevel"/>
    <w:tmpl w:val="F10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52535"/>
    <w:multiLevelType w:val="multilevel"/>
    <w:tmpl w:val="286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8409A"/>
    <w:multiLevelType w:val="multilevel"/>
    <w:tmpl w:val="488E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60926">
    <w:abstractNumId w:val="1"/>
  </w:num>
  <w:num w:numId="2" w16cid:durableId="691028721">
    <w:abstractNumId w:val="0"/>
  </w:num>
  <w:num w:numId="3" w16cid:durableId="2036881159">
    <w:abstractNumId w:val="3"/>
  </w:num>
  <w:num w:numId="4" w16cid:durableId="614562313">
    <w:abstractNumId w:val="5"/>
  </w:num>
  <w:num w:numId="5" w16cid:durableId="1410466367">
    <w:abstractNumId w:val="4"/>
  </w:num>
  <w:num w:numId="6" w16cid:durableId="2010979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51"/>
    <w:rsid w:val="001F1296"/>
    <w:rsid w:val="002D1F4F"/>
    <w:rsid w:val="006F7A66"/>
    <w:rsid w:val="00711B4D"/>
    <w:rsid w:val="008952B3"/>
    <w:rsid w:val="00A02976"/>
    <w:rsid w:val="00A70480"/>
    <w:rsid w:val="00AB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9033"/>
  <w15:chartTrackingRefBased/>
  <w15:docId w15:val="{4F573425-AA46-41C0-A457-486BAC1C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2026-02-02T11:26:00Z</dcterms:created>
  <dcterms:modified xsi:type="dcterms:W3CDTF">2026-02-02T11:27:00Z</dcterms:modified>
</cp:coreProperties>
</file>