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F3EC" w14:textId="38D63008" w:rsidR="00A70480" w:rsidRDefault="00700990" w:rsidP="00700990">
      <w:pPr>
        <w:pStyle w:val="Heading1"/>
      </w:pPr>
      <w:r w:rsidRPr="00700990">
        <w:t>EV (Extended Validation)</w:t>
      </w:r>
    </w:p>
    <w:p w14:paraId="1A3B88F0" w14:textId="79013221" w:rsidR="00700990" w:rsidRPr="00700990" w:rsidRDefault="00700990" w:rsidP="007009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EF7616" w14:textId="77777777" w:rsidR="00700990" w:rsidRPr="00700990" w:rsidRDefault="00700990" w:rsidP="00700990">
      <w:pPr>
        <w:rPr>
          <w:rFonts w:ascii="Roboto Mono" w:hAnsi="Roboto Mono"/>
        </w:rPr>
      </w:pPr>
      <w:r w:rsidRPr="00700990">
        <w:rPr>
          <w:rFonts w:ascii="Roboto Mono" w:hAnsi="Roboto Mono" w:eastAsia="Roboto Mono"/>
          <w:b/>
          <w:bCs/>
        </w:rPr>
        <w:t>EV (Extended Validation)</w:t>
      </w:r>
      <w:r w:rsidRPr="00700990">
        <w:rPr>
          <w:rFonts w:ascii="Roboto Mono" w:hAnsi="Roboto Mono" w:eastAsia="Roboto Mono"/>
        </w:rPr>
        <w:t xml:space="preserve"> is the </w:t>
      </w:r>
      <w:r w:rsidRPr="00700990">
        <w:rPr>
          <w:rFonts w:ascii="Roboto Mono" w:hAnsi="Roboto Mono" w:eastAsia="Roboto Mono"/>
          <w:b/>
          <w:bCs/>
        </w:rPr>
        <w:t>highest level of SSL/TLS certificate validation</w:t>
      </w:r>
      <w:r w:rsidRPr="00700990">
        <w:rPr>
          <w:rFonts w:ascii="Roboto Mono" w:hAnsi="Roboto Mono" w:eastAsia="Roboto Mono"/>
        </w:rPr>
        <w:t xml:space="preserve">. It provides the </w:t>
      </w:r>
      <w:r w:rsidRPr="00700990">
        <w:rPr>
          <w:rFonts w:ascii="Roboto Mono" w:hAnsi="Roboto Mono" w:eastAsia="Roboto Mono"/>
          <w:b/>
          <w:bCs/>
        </w:rPr>
        <w:t>strongest identity verification</w:t>
      </w:r>
      <w:r w:rsidRPr="00700990">
        <w:rPr>
          <w:rFonts w:ascii="Roboto Mono" w:hAnsi="Roboto Mono" w:eastAsia="Roboto Mono"/>
        </w:rPr>
        <w:t xml:space="preserve"> by confirming the </w:t>
      </w:r>
      <w:r w:rsidRPr="00700990">
        <w:rPr>
          <w:rFonts w:ascii="Roboto Mono" w:hAnsi="Roboto Mono" w:eastAsia="Roboto Mono"/>
          <w:b/>
          <w:bCs/>
        </w:rPr>
        <w:t>legal, physical, and operational existence</w:t>
      </w:r>
      <w:r w:rsidRPr="00700990">
        <w:rPr>
          <w:rFonts w:ascii="Roboto Mono" w:hAnsi="Roboto Mono" w:eastAsia="Roboto Mono"/>
        </w:rPr>
        <w:t xml:space="preserve"> of an organization behind a website.</w:t>
      </w:r>
    </w:p>
    <w:p w14:paraId="5891D91F" w14:textId="77777777" w:rsidR="00700990" w:rsidRPr="00700990" w:rsidRDefault="00700990" w:rsidP="00700990">
      <w:p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pict w14:anchorId="02F4405A">
          <v:rect id="_x0000_i1169" style="width:0;height:1.5pt" o:hralign="center" o:hrstd="t" o:hr="t" fillcolor="#a0a0a0" stroked="f"/>
        </w:pict>
      </w:r>
    </w:p>
    <w:p w14:paraId="6E435DC4" w14:textId="77777777" w:rsidR="00700990" w:rsidRDefault="00700990" w:rsidP="00700990">
      <w:pPr>
        <w:pStyle w:val="Heading2"/>
      </w:pPr>
      <w:r w:rsidRPr="00700990">
        <w:rPr>
          <w:rFonts w:ascii="Segoe UI Emoji" w:hAnsi="Segoe UI Emoji" w:cs="Segoe UI Emoji"/>
        </w:rPr>
        <w:t>🔐</w:t>
      </w:r>
      <w:r w:rsidRPr="00700990">
        <w:t xml:space="preserve"> What EV (Extended Validation) Is</w:t>
      </w:r>
    </w:p>
    <w:p w14:paraId="491221A4" w14:textId="57A17E46" w:rsidR="00700990" w:rsidRPr="00700990" w:rsidRDefault="00700990" w:rsidP="007009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710A70" w14:textId="77777777" w:rsidR="00700990" w:rsidRPr="00700990" w:rsidRDefault="00700990" w:rsidP="00700990">
      <w:pPr>
        <w:numPr>
          <w:ilvl w:val="0"/>
          <w:numId w:val="6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t xml:space="preserve">Verifies </w:t>
      </w:r>
      <w:r w:rsidRPr="00700990">
        <w:rPr>
          <w:rFonts w:ascii="Roboto Mono" w:hAnsi="Roboto Mono" w:eastAsia="Roboto Mono"/>
          <w:b/>
          <w:bCs/>
        </w:rPr>
        <w:t>domain ownership</w:t>
      </w:r>
    </w:p>
    <w:p w14:paraId="70AA2341" w14:textId="77777777" w:rsidR="00700990" w:rsidRPr="00700990" w:rsidRDefault="00700990" w:rsidP="00700990">
      <w:pPr>
        <w:numPr>
          <w:ilvl w:val="0"/>
          <w:numId w:val="6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t xml:space="preserve">Performs </w:t>
      </w:r>
      <w:r w:rsidRPr="00700990">
        <w:rPr>
          <w:rFonts w:ascii="Roboto Mono" w:hAnsi="Roboto Mono" w:eastAsia="Roboto Mono"/>
          <w:b/>
          <w:bCs/>
        </w:rPr>
        <w:t>strict organization identity checks</w:t>
      </w:r>
    </w:p>
    <w:p w14:paraId="4A177A23" w14:textId="77777777" w:rsidR="00700990" w:rsidRPr="00700990" w:rsidRDefault="00700990" w:rsidP="00700990">
      <w:pPr>
        <w:numPr>
          <w:ilvl w:val="0"/>
          <w:numId w:val="6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t>Confirms legal existence, location, and authority</w:t>
      </w:r>
    </w:p>
    <w:p w14:paraId="01B55E92" w14:textId="77777777" w:rsidR="00700990" w:rsidRPr="00700990" w:rsidRDefault="00700990" w:rsidP="00700990">
      <w:pPr>
        <w:numPr>
          <w:ilvl w:val="0"/>
          <w:numId w:val="6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t xml:space="preserve">Intended for </w:t>
      </w:r>
      <w:r w:rsidRPr="00700990">
        <w:rPr>
          <w:rFonts w:ascii="Roboto Mono" w:hAnsi="Roboto Mono" w:eastAsia="Roboto Mono"/>
          <w:b/>
          <w:bCs/>
        </w:rPr>
        <w:t>high-trust, high-risk websites</w:t>
      </w:r>
    </w:p>
    <w:p w14:paraId="25F9AFF4" w14:textId="77777777" w:rsidR="00700990" w:rsidRPr="00700990" w:rsidRDefault="00700990" w:rsidP="00700990">
      <w:p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pict w14:anchorId="6F5572CA">
          <v:rect id="_x0000_i1170" style="width:0;height:1.5pt" o:hralign="center" o:hrstd="t" o:hr="t" fillcolor="#a0a0a0" stroked="f"/>
        </w:pict>
      </w:r>
    </w:p>
    <w:p w14:paraId="76DFDDDC" w14:textId="77777777" w:rsidR="00700990" w:rsidRDefault="00700990" w:rsidP="00700990">
      <w:pPr>
        <w:pStyle w:val="Heading2"/>
      </w:pPr>
      <w:r w:rsidRPr="00700990">
        <w:rPr>
          <w:rFonts w:ascii="Segoe UI Emoji" w:hAnsi="Segoe UI Emoji" w:cs="Segoe UI Emoji"/>
        </w:rPr>
        <w:t>🛠️</w:t>
      </w:r>
      <w:r w:rsidRPr="00700990">
        <w:t xml:space="preserve"> How EV Validation Works</w:t>
      </w:r>
    </w:p>
    <w:p w14:paraId="70947539" w14:textId="0A620D1D" w:rsidR="00700990" w:rsidRPr="00700990" w:rsidRDefault="00700990" w:rsidP="007009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4F36F0" w14:textId="77777777" w:rsidR="00700990" w:rsidRPr="00700990" w:rsidRDefault="00700990" w:rsidP="00700990">
      <w:p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t>The Certificate Authority (CA) verifies:</w:t>
      </w:r>
    </w:p>
    <w:p w14:paraId="4AFB4BF6" w14:textId="77777777" w:rsidR="00700990" w:rsidRPr="00700990" w:rsidRDefault="00700990" w:rsidP="00700990">
      <w:pPr>
        <w:numPr>
          <w:ilvl w:val="0"/>
          <w:numId w:val="7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  <w:b/>
          <w:bCs/>
        </w:rPr>
        <w:t>Domain control</w:t>
      </w:r>
    </w:p>
    <w:p w14:paraId="259DEDBE" w14:textId="77777777" w:rsidR="00700990" w:rsidRPr="00700990" w:rsidRDefault="00700990" w:rsidP="00700990">
      <w:pPr>
        <w:numPr>
          <w:ilvl w:val="0"/>
          <w:numId w:val="7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  <w:b/>
          <w:bCs/>
        </w:rPr>
        <w:t>Legal existence</w:t>
      </w:r>
      <w:r w:rsidRPr="00700990">
        <w:rPr>
          <w:rFonts w:ascii="Roboto Mono" w:hAnsi="Roboto Mono" w:eastAsia="Roboto Mono"/>
        </w:rPr>
        <w:t xml:space="preserve"> of the organization</w:t>
      </w:r>
    </w:p>
    <w:p w14:paraId="36B64F8A" w14:textId="77777777" w:rsidR="00700990" w:rsidRPr="00700990" w:rsidRDefault="00700990" w:rsidP="00700990">
      <w:pPr>
        <w:numPr>
          <w:ilvl w:val="0"/>
          <w:numId w:val="7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  <w:b/>
          <w:bCs/>
        </w:rPr>
        <w:t>Physical address</w:t>
      </w:r>
      <w:r w:rsidRPr="00700990">
        <w:rPr>
          <w:rFonts w:ascii="Roboto Mono" w:hAnsi="Roboto Mono" w:eastAsia="Roboto Mono"/>
        </w:rPr>
        <w:t xml:space="preserve"> and business registration</w:t>
      </w:r>
    </w:p>
    <w:p w14:paraId="0B163FD9" w14:textId="77777777" w:rsidR="00700990" w:rsidRPr="00700990" w:rsidRDefault="00700990" w:rsidP="00700990">
      <w:pPr>
        <w:numPr>
          <w:ilvl w:val="0"/>
          <w:numId w:val="7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  <w:b/>
          <w:bCs/>
        </w:rPr>
        <w:t>Operational existence</w:t>
      </w:r>
    </w:p>
    <w:p w14:paraId="6F9C0BB8" w14:textId="77777777" w:rsidR="00700990" w:rsidRPr="00700990" w:rsidRDefault="00700990" w:rsidP="00700990">
      <w:pPr>
        <w:numPr>
          <w:ilvl w:val="0"/>
          <w:numId w:val="7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  <w:b/>
          <w:bCs/>
        </w:rPr>
        <w:t>Authority of the requester</w:t>
      </w:r>
      <w:r w:rsidRPr="00700990">
        <w:rPr>
          <w:rFonts w:ascii="Roboto Mono" w:hAnsi="Roboto Mono" w:eastAsia="Roboto Mono"/>
        </w:rPr>
        <w:t xml:space="preserve"> to obtain the certificate</w:t>
      </w:r>
    </w:p>
    <w:p w14:paraId="507A9245" w14:textId="77777777" w:rsidR="00700990" w:rsidRPr="00700990" w:rsidRDefault="00700990" w:rsidP="00700990">
      <w:pPr>
        <w:rPr>
          <w:rFonts w:ascii="Roboto Mono" w:hAnsi="Roboto Mono"/>
        </w:rPr>
      </w:pPr>
      <w:r w:rsidRPr="00700990">
        <w:rPr>
          <w:rFonts w:ascii="Roboto Mono" w:hAnsi="Roboto Mono" w:cs="Segoe UI Emoji" w:eastAsia="Roboto Mono"/>
        </w:rPr>
        <w:t>⏱️</w:t>
      </w:r>
      <w:r w:rsidRPr="00700990">
        <w:rPr>
          <w:rFonts w:ascii="Roboto Mono" w:hAnsi="Roboto Mono" w:eastAsia="Roboto Mono"/>
        </w:rPr>
        <w:t xml:space="preserve"> </w:t>
      </w:r>
      <w:r w:rsidRPr="00700990">
        <w:rPr>
          <w:rFonts w:ascii="Roboto Mono" w:hAnsi="Roboto Mono" w:eastAsia="Roboto Mono"/>
          <w:b/>
          <w:bCs/>
        </w:rPr>
        <w:t>Time to issue:</w:t>
      </w:r>
      <w:r w:rsidRPr="00700990">
        <w:rPr>
          <w:rFonts w:ascii="Roboto Mono" w:hAnsi="Roboto Mono" w:eastAsia="Roboto Mono"/>
        </w:rPr>
        <w:t xml:space="preserve"> Several days</w:t>
      </w:r>
    </w:p>
    <w:p w14:paraId="094A47CC" w14:textId="77777777" w:rsidR="00700990" w:rsidRPr="00700990" w:rsidRDefault="00700990" w:rsidP="00700990">
      <w:p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pict w14:anchorId="3C21B522">
          <v:rect id="_x0000_i1171" style="width:0;height:1.5pt" o:hralign="center" o:hrstd="t" o:hr="t" fillcolor="#a0a0a0" stroked="f"/>
        </w:pict>
      </w:r>
    </w:p>
    <w:p w14:paraId="01B111B7" w14:textId="77777777" w:rsidR="00700990" w:rsidRDefault="00700990" w:rsidP="00700990">
      <w:pPr>
        <w:pStyle w:val="Heading2"/>
      </w:pPr>
      <w:r w:rsidRPr="00700990">
        <w:rPr>
          <w:rFonts w:ascii="Segoe UI Emoji" w:hAnsi="Segoe UI Emoji" w:cs="Segoe UI Emoji"/>
        </w:rPr>
        <w:lastRenderedPageBreak/>
        <w:t>📍</w:t>
      </w:r>
      <w:r w:rsidRPr="00700990">
        <w:t xml:space="preserve"> Where EV Certificates Are Used</w:t>
      </w:r>
    </w:p>
    <w:p w14:paraId="181D0A51" w14:textId="2D217ED3" w:rsidR="00700990" w:rsidRPr="00700990" w:rsidRDefault="00700990" w:rsidP="007009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013A3A" w14:textId="77777777" w:rsidR="00700990" w:rsidRPr="00700990" w:rsidRDefault="00700990" w:rsidP="00700990">
      <w:pPr>
        <w:numPr>
          <w:ilvl w:val="0"/>
          <w:numId w:val="8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t>Banking and financial institutions</w:t>
      </w:r>
    </w:p>
    <w:p w14:paraId="27238503" w14:textId="77777777" w:rsidR="00700990" w:rsidRPr="00700990" w:rsidRDefault="00700990" w:rsidP="00700990">
      <w:pPr>
        <w:numPr>
          <w:ilvl w:val="0"/>
          <w:numId w:val="8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t>Payment gateways</w:t>
      </w:r>
    </w:p>
    <w:p w14:paraId="18B28892" w14:textId="77777777" w:rsidR="00700990" w:rsidRPr="00700990" w:rsidRDefault="00700990" w:rsidP="00700990">
      <w:pPr>
        <w:numPr>
          <w:ilvl w:val="0"/>
          <w:numId w:val="8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t>E-commerce platforms</w:t>
      </w:r>
    </w:p>
    <w:p w14:paraId="142E107C" w14:textId="77777777" w:rsidR="00700990" w:rsidRPr="00700990" w:rsidRDefault="00700990" w:rsidP="00700990">
      <w:pPr>
        <w:numPr>
          <w:ilvl w:val="0"/>
          <w:numId w:val="8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t>Government websites</w:t>
      </w:r>
    </w:p>
    <w:p w14:paraId="463B3329" w14:textId="77777777" w:rsidR="00700990" w:rsidRPr="00700990" w:rsidRDefault="00700990" w:rsidP="00700990">
      <w:pPr>
        <w:numPr>
          <w:ilvl w:val="0"/>
          <w:numId w:val="8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t>Enterprise and regulated industries</w:t>
      </w:r>
    </w:p>
    <w:p w14:paraId="68268060" w14:textId="77777777" w:rsidR="00700990" w:rsidRPr="00700990" w:rsidRDefault="00700990" w:rsidP="00700990">
      <w:p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pict w14:anchorId="742EAC98">
          <v:rect id="_x0000_i1172" style="width:0;height:1.5pt" o:hralign="center" o:hrstd="t" o:hr="t" fillcolor="#a0a0a0" stroked="f"/>
        </w:pict>
      </w:r>
    </w:p>
    <w:p w14:paraId="2817C82E" w14:textId="77777777" w:rsidR="00700990" w:rsidRDefault="00700990" w:rsidP="00700990">
      <w:pPr>
        <w:pStyle w:val="Heading2"/>
      </w:pPr>
      <w:r w:rsidRPr="00700990">
        <w:rPr>
          <w:rFonts w:ascii="Segoe UI Emoji" w:hAnsi="Segoe UI Emoji" w:cs="Segoe UI Emoji"/>
        </w:rPr>
        <w:t>✅</w:t>
      </w:r>
      <w:r w:rsidRPr="00700990">
        <w:t xml:space="preserve"> Advantages</w:t>
      </w:r>
    </w:p>
    <w:p w14:paraId="5A154FAB" w14:textId="7E9E3D97" w:rsidR="00700990" w:rsidRPr="00700990" w:rsidRDefault="00700990" w:rsidP="007009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67565E" w14:textId="77777777" w:rsidR="00700990" w:rsidRPr="00700990" w:rsidRDefault="00700990" w:rsidP="00700990">
      <w:pPr>
        <w:numPr>
          <w:ilvl w:val="0"/>
          <w:numId w:val="9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t>Highest level of identity assurance</w:t>
      </w:r>
    </w:p>
    <w:p w14:paraId="1E691CD5" w14:textId="77777777" w:rsidR="00700990" w:rsidRPr="00700990" w:rsidRDefault="00700990" w:rsidP="00700990">
      <w:pPr>
        <w:numPr>
          <w:ilvl w:val="0"/>
          <w:numId w:val="9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t>Strong protection against phishing and impersonation</w:t>
      </w:r>
    </w:p>
    <w:p w14:paraId="4183D233" w14:textId="77777777" w:rsidR="00700990" w:rsidRPr="00700990" w:rsidRDefault="00700990" w:rsidP="00700990">
      <w:pPr>
        <w:numPr>
          <w:ilvl w:val="0"/>
          <w:numId w:val="9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t>Certificate contains full verified organization details</w:t>
      </w:r>
    </w:p>
    <w:p w14:paraId="7923B88E" w14:textId="77777777" w:rsidR="00700990" w:rsidRPr="00700990" w:rsidRDefault="00700990" w:rsidP="00700990">
      <w:pPr>
        <w:numPr>
          <w:ilvl w:val="0"/>
          <w:numId w:val="9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t>Same strong encryption as DV and OV</w:t>
      </w:r>
    </w:p>
    <w:p w14:paraId="6A6C0B1B" w14:textId="77777777" w:rsidR="00700990" w:rsidRPr="00700990" w:rsidRDefault="00700990" w:rsidP="00700990">
      <w:p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pict w14:anchorId="3DA03BDB">
          <v:rect id="_x0000_i1173" style="width:0;height:1.5pt" o:hralign="center" o:hrstd="t" o:hr="t" fillcolor="#a0a0a0" stroked="f"/>
        </w:pict>
      </w:r>
    </w:p>
    <w:p w14:paraId="4DF2FDD3" w14:textId="77777777" w:rsidR="00700990" w:rsidRDefault="00700990" w:rsidP="00700990">
      <w:pPr>
        <w:pStyle w:val="Heading2"/>
      </w:pPr>
      <w:r w:rsidRPr="00700990">
        <w:rPr>
          <w:rFonts w:ascii="Segoe UI Emoji" w:hAnsi="Segoe UI Emoji" w:cs="Segoe UI Emoji"/>
        </w:rPr>
        <w:t>⚠️</w:t>
      </w:r>
      <w:r w:rsidRPr="00700990">
        <w:t xml:space="preserve"> Limitations</w:t>
      </w:r>
    </w:p>
    <w:p w14:paraId="7EACC527" w14:textId="45145464" w:rsidR="00700990" w:rsidRPr="00700990" w:rsidRDefault="00700990" w:rsidP="007009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005A85" w14:textId="77777777" w:rsidR="00700990" w:rsidRPr="00700990" w:rsidRDefault="00700990" w:rsidP="00700990">
      <w:pPr>
        <w:numPr>
          <w:ilvl w:val="0"/>
          <w:numId w:val="10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t>Most expensive SSL certificate type</w:t>
      </w:r>
    </w:p>
    <w:p w14:paraId="6E9D9C78" w14:textId="77777777" w:rsidR="00700990" w:rsidRPr="00700990" w:rsidRDefault="00700990" w:rsidP="00700990">
      <w:pPr>
        <w:numPr>
          <w:ilvl w:val="0"/>
          <w:numId w:val="10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t>Longest issuance time</w:t>
      </w:r>
    </w:p>
    <w:p w14:paraId="2F88A70C" w14:textId="77777777" w:rsidR="00700990" w:rsidRPr="00700990" w:rsidRDefault="00700990" w:rsidP="00700990">
      <w:pPr>
        <w:numPr>
          <w:ilvl w:val="0"/>
          <w:numId w:val="10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t>Modern browsers no longer show prominent visual indicators (e.g., green bar)</w:t>
      </w:r>
    </w:p>
    <w:p w14:paraId="287D5027" w14:textId="77777777" w:rsidR="00700990" w:rsidRPr="00700990" w:rsidRDefault="00700990" w:rsidP="00700990">
      <w:pPr>
        <w:numPr>
          <w:ilvl w:val="0"/>
          <w:numId w:val="10"/>
        </w:num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t xml:space="preserve">Provides </w:t>
      </w:r>
      <w:r w:rsidRPr="00700990">
        <w:rPr>
          <w:rFonts w:ascii="Roboto Mono" w:hAnsi="Roboto Mono" w:eastAsia="Roboto Mono"/>
          <w:b/>
          <w:bCs/>
        </w:rPr>
        <w:t>trust</w:t>
      </w:r>
      <w:r w:rsidRPr="00700990">
        <w:rPr>
          <w:rFonts w:ascii="Roboto Mono" w:hAnsi="Roboto Mono" w:eastAsia="Roboto Mono"/>
        </w:rPr>
        <w:t>, not stronger encryption</w:t>
      </w:r>
    </w:p>
    <w:p w14:paraId="6A78A502" w14:textId="77777777" w:rsidR="00700990" w:rsidRPr="00700990" w:rsidRDefault="00700990" w:rsidP="00700990">
      <w:p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pict w14:anchorId="4725051E">
          <v:rect id="_x0000_i1174" style="width:0;height:1.5pt" o:hralign="center" o:hrstd="t" o:hr="t" fillcolor="#a0a0a0" stroked="f"/>
        </w:pict>
      </w:r>
    </w:p>
    <w:p w14:paraId="315F2A73" w14:textId="77777777" w:rsidR="00700990" w:rsidRDefault="00700990" w:rsidP="00700990">
      <w:pPr>
        <w:pStyle w:val="Heading2"/>
      </w:pPr>
      <w:r w:rsidRPr="00700990">
        <w:rPr>
          <w:rFonts w:ascii="Segoe UI Emoji" w:hAnsi="Segoe UI Emoji" w:cs="Segoe UI Emoji"/>
        </w:rPr>
        <w:t>🧠</w:t>
      </w:r>
      <w:r w:rsidRPr="00700990">
        <w:t xml:space="preserve"> EV vs OV vs DV (Quick Comparison)</w:t>
      </w:r>
    </w:p>
    <w:p w14:paraId="6FDE9AAA" w14:textId="49E056E8" w:rsidR="00700990" w:rsidRDefault="00700990" w:rsidP="00700990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B58A32" w14:textId="23CD4D3C" w:rsidR="00700990" w:rsidRPr="00700990" w:rsidRDefault="00700990" w:rsidP="00700990">
      <w:r>
        <w:rPr>
          <w:noProof/>
        </w:rPr>
        <w:lastRenderedPageBreak/>
        <w:drawing>
          <wp:inline distT="0" distB="0" distL="0" distR="0" wp14:anchorId="1618C506" wp14:editId="05993E83">
            <wp:extent cx="5943600" cy="2285365"/>
            <wp:effectExtent l="0" t="0" r="0" b="635"/>
            <wp:docPr id="203111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10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1799"/>
        <w:gridCol w:w="1799"/>
        <w:gridCol w:w="2688"/>
      </w:tblGrid>
      <w:tr w:rsidR="00700990" w:rsidRPr="00700990" w14:paraId="01EB1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C46C2" w14:textId="77777777" w:rsidR="00700990" w:rsidRPr="00700990" w:rsidRDefault="00700990" w:rsidP="00700990">
            <w:pPr>
              <w:rPr>
                <w:rFonts w:ascii="Roboto Mono" w:hAnsi="Roboto Mono"/>
                <w:b/>
                <w:bCs/>
              </w:rPr>
            </w:pPr>
            <w:r w:rsidRPr="00700990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63572B" w14:textId="77777777" w:rsidR="00700990" w:rsidRPr="00700990" w:rsidRDefault="00700990" w:rsidP="00700990">
            <w:pPr>
              <w:rPr>
                <w:rFonts w:ascii="Roboto Mono" w:hAnsi="Roboto Mono"/>
                <w:b/>
                <w:bCs/>
              </w:rPr>
            </w:pPr>
            <w:r w:rsidRPr="00700990">
              <w:rPr>
                <w:rFonts w:ascii="Roboto Mono" w:hAnsi="Roboto Mono" w:eastAsia="Roboto Mono"/>
                <w:b/>
                <w:bCs/>
              </w:rPr>
              <w:t>DV</w:t>
            </w:r>
          </w:p>
        </w:tc>
        <w:tc>
          <w:tcPr>
            <w:tcW w:w="0" w:type="auto"/>
            <w:vAlign w:val="center"/>
            <w:hideMark/>
          </w:tcPr>
          <w:p w14:paraId="0F13EC88" w14:textId="77777777" w:rsidR="00700990" w:rsidRPr="00700990" w:rsidRDefault="00700990" w:rsidP="00700990">
            <w:pPr>
              <w:rPr>
                <w:rFonts w:ascii="Roboto Mono" w:hAnsi="Roboto Mono"/>
                <w:b/>
                <w:bCs/>
              </w:rPr>
            </w:pPr>
            <w:r w:rsidRPr="00700990">
              <w:rPr>
                <w:rFonts w:ascii="Roboto Mono" w:hAnsi="Roboto Mono" w:eastAsia="Roboto Mono"/>
                <w:b/>
                <w:bCs/>
              </w:rPr>
              <w:t>OV</w:t>
            </w:r>
          </w:p>
        </w:tc>
        <w:tc>
          <w:tcPr>
            <w:tcW w:w="0" w:type="auto"/>
            <w:vAlign w:val="center"/>
            <w:hideMark/>
          </w:tcPr>
          <w:p w14:paraId="0A65E411" w14:textId="77777777" w:rsidR="00700990" w:rsidRPr="00700990" w:rsidRDefault="00700990" w:rsidP="00700990">
            <w:pPr>
              <w:rPr>
                <w:rFonts w:ascii="Roboto Mono" w:hAnsi="Roboto Mono"/>
                <w:b/>
                <w:bCs/>
              </w:rPr>
            </w:pPr>
            <w:r w:rsidRPr="00700990">
              <w:rPr>
                <w:rFonts w:ascii="Roboto Mono" w:hAnsi="Roboto Mono" w:eastAsia="Roboto Mono"/>
                <w:b/>
                <w:bCs/>
              </w:rPr>
              <w:t>EV</w:t>
            </w:r>
          </w:p>
        </w:tc>
      </w:tr>
      <w:tr w:rsidR="00700990" w:rsidRPr="00700990" w14:paraId="5A173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4C54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eastAsia="Roboto Mono"/>
              </w:rPr>
              <w:t>Domain ownership verified</w:t>
            </w:r>
          </w:p>
        </w:tc>
        <w:tc>
          <w:tcPr>
            <w:tcW w:w="0" w:type="auto"/>
            <w:vAlign w:val="center"/>
            <w:hideMark/>
          </w:tcPr>
          <w:p w14:paraId="23F113ED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963AAB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55AE95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700990" w:rsidRPr="00700990" w14:paraId="248C9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0861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eastAsia="Roboto Mono"/>
              </w:rPr>
              <w:t>Organization verified</w:t>
            </w:r>
          </w:p>
        </w:tc>
        <w:tc>
          <w:tcPr>
            <w:tcW w:w="0" w:type="auto"/>
            <w:vAlign w:val="center"/>
            <w:hideMark/>
          </w:tcPr>
          <w:p w14:paraId="1AF24EFA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CC8936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B8C5E5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cs="Segoe UI Emoji" w:eastAsia="Roboto Mono"/>
              </w:rPr>
              <w:t>✅</w:t>
            </w:r>
            <w:r w:rsidRPr="00700990">
              <w:rPr>
                <w:rFonts w:ascii="Roboto Mono" w:hAnsi="Roboto Mono" w:eastAsia="Roboto Mono"/>
              </w:rPr>
              <w:t xml:space="preserve"> (strict)</w:t>
            </w:r>
          </w:p>
        </w:tc>
      </w:tr>
      <w:tr w:rsidR="00700990" w:rsidRPr="00700990" w14:paraId="48978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46537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eastAsia="Roboto Mono"/>
              </w:rPr>
              <w:t>Verification depth</w:t>
            </w:r>
          </w:p>
        </w:tc>
        <w:tc>
          <w:tcPr>
            <w:tcW w:w="0" w:type="auto"/>
            <w:vAlign w:val="center"/>
            <w:hideMark/>
          </w:tcPr>
          <w:p w14:paraId="0F2BBDA9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eastAsia="Roboto Mono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1C17A53C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eastAsia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22AA20C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eastAsia="Roboto Mono"/>
              </w:rPr>
              <w:t>Highest</w:t>
            </w:r>
          </w:p>
        </w:tc>
      </w:tr>
      <w:tr w:rsidR="00700990" w:rsidRPr="00700990" w14:paraId="693BE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26629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eastAsia="Roboto Mono"/>
              </w:rPr>
              <w:t>Issuance speed</w:t>
            </w:r>
          </w:p>
        </w:tc>
        <w:tc>
          <w:tcPr>
            <w:tcW w:w="0" w:type="auto"/>
            <w:vAlign w:val="center"/>
            <w:hideMark/>
          </w:tcPr>
          <w:p w14:paraId="3D96265C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eastAsia="Roboto Mono"/>
              </w:rPr>
              <w:t>Minutes</w:t>
            </w:r>
          </w:p>
        </w:tc>
        <w:tc>
          <w:tcPr>
            <w:tcW w:w="0" w:type="auto"/>
            <w:vAlign w:val="center"/>
            <w:hideMark/>
          </w:tcPr>
          <w:p w14:paraId="444A6DD0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eastAsia="Roboto Mono"/>
              </w:rPr>
              <w:t>Hours–Days</w:t>
            </w:r>
          </w:p>
        </w:tc>
        <w:tc>
          <w:tcPr>
            <w:tcW w:w="0" w:type="auto"/>
            <w:vAlign w:val="center"/>
            <w:hideMark/>
          </w:tcPr>
          <w:p w14:paraId="7663AEF5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eastAsia="Roboto Mono"/>
              </w:rPr>
              <w:t>Days</w:t>
            </w:r>
          </w:p>
        </w:tc>
      </w:tr>
      <w:tr w:rsidR="00700990" w:rsidRPr="00700990" w14:paraId="534EE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060A8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eastAsia="Roboto Mono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5A8E84B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eastAsia="Roboto Mono"/>
              </w:rPr>
              <w:t>Free / Low</w:t>
            </w:r>
          </w:p>
        </w:tc>
        <w:tc>
          <w:tcPr>
            <w:tcW w:w="0" w:type="auto"/>
            <w:vAlign w:val="center"/>
            <w:hideMark/>
          </w:tcPr>
          <w:p w14:paraId="2BE4683A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eastAsia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47F50E2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eastAsia="Roboto Mono"/>
              </w:rPr>
              <w:t>High</w:t>
            </w:r>
          </w:p>
        </w:tc>
      </w:tr>
      <w:tr w:rsidR="00700990" w:rsidRPr="00700990" w14:paraId="4A1FE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7FD8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eastAsia="Roboto Mono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E714C8B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eastAsia="Roboto Mono"/>
              </w:rPr>
              <w:t>Personal sites</w:t>
            </w:r>
          </w:p>
        </w:tc>
        <w:tc>
          <w:tcPr>
            <w:tcW w:w="0" w:type="auto"/>
            <w:vAlign w:val="center"/>
            <w:hideMark/>
          </w:tcPr>
          <w:p w14:paraId="5B9270D9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eastAsia="Roboto Mono"/>
              </w:rPr>
              <w:t>Business sites</w:t>
            </w:r>
          </w:p>
        </w:tc>
        <w:tc>
          <w:tcPr>
            <w:tcW w:w="0" w:type="auto"/>
            <w:vAlign w:val="center"/>
            <w:hideMark/>
          </w:tcPr>
          <w:p w14:paraId="1C001485" w14:textId="77777777" w:rsidR="00700990" w:rsidRPr="00700990" w:rsidRDefault="00700990" w:rsidP="00700990">
            <w:pPr>
              <w:rPr>
                <w:rFonts w:ascii="Roboto Mono" w:hAnsi="Roboto Mono"/>
              </w:rPr>
            </w:pPr>
            <w:r w:rsidRPr="00700990">
              <w:rPr>
                <w:rFonts w:ascii="Roboto Mono" w:hAnsi="Roboto Mono" w:eastAsia="Roboto Mono"/>
              </w:rPr>
              <w:t>Financial / enterprise</w:t>
            </w:r>
          </w:p>
        </w:tc>
      </w:tr>
    </w:tbl>
    <w:p w14:paraId="447D5164" w14:textId="77777777" w:rsidR="00700990" w:rsidRPr="00700990" w:rsidRDefault="00700990" w:rsidP="00700990">
      <w:p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pict w14:anchorId="72423174">
          <v:rect id="_x0000_i1175" style="width:0;height:1.5pt" o:hralign="center" o:hrstd="t" o:hr="t" fillcolor="#a0a0a0" stroked="f"/>
        </w:pict>
      </w:r>
    </w:p>
    <w:p w14:paraId="16A854C7" w14:textId="77777777" w:rsidR="00700990" w:rsidRDefault="00700990" w:rsidP="00CB7497">
      <w:pPr>
        <w:pStyle w:val="Heading2"/>
      </w:pPr>
      <w:r w:rsidRPr="00700990">
        <w:rPr>
          <w:rFonts w:ascii="Segoe UI Emoji" w:hAnsi="Segoe UI Emoji" w:cs="Segoe UI Emoji"/>
        </w:rPr>
        <w:t>🔒</w:t>
      </w:r>
      <w:r w:rsidRPr="00700990">
        <w:t xml:space="preserve"> Important Security Note</w:t>
      </w:r>
    </w:p>
    <w:p w14:paraId="0E07785E" w14:textId="4FA174A8" w:rsidR="00CB7497" w:rsidRPr="00CB7497" w:rsidRDefault="00CB7497" w:rsidP="00CB74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C91BE7" w14:textId="77777777" w:rsidR="00700990" w:rsidRPr="00700990" w:rsidRDefault="00700990" w:rsidP="00700990">
      <w:pPr>
        <w:rPr>
          <w:rFonts w:ascii="Roboto Mono" w:hAnsi="Roboto Mono"/>
        </w:rPr>
      </w:pPr>
      <w:r w:rsidRPr="00700990">
        <w:rPr>
          <w:rFonts w:ascii="Roboto Mono" w:hAnsi="Roboto Mono" w:cs="Segoe UI Emoji" w:eastAsia="Roboto Mono"/>
        </w:rPr>
        <w:t>🔐</w:t>
      </w:r>
      <w:r w:rsidRPr="00700990">
        <w:rPr>
          <w:rFonts w:ascii="Roboto Mono" w:hAnsi="Roboto Mono" w:eastAsia="Roboto Mono"/>
        </w:rPr>
        <w:t xml:space="preserve"> </w:t>
      </w:r>
      <w:r w:rsidRPr="00700990">
        <w:rPr>
          <w:rFonts w:ascii="Roboto Mono" w:hAnsi="Roboto Mono" w:eastAsia="Roboto Mono"/>
          <w:b/>
          <w:bCs/>
        </w:rPr>
        <w:t>All SSL certificates (DV, OV, EV) use the same encryption strength</w:t>
      </w:r>
      <w:r w:rsidRPr="00700990">
        <w:rPr>
          <w:rFonts w:ascii="Roboto Mono" w:hAnsi="Roboto Mono" w:eastAsia="Roboto Mono"/>
        </w:rPr>
        <w:t>.</w:t>
      </w:r>
      <w:r w:rsidRPr="00700990">
        <w:rPr>
          <w:rFonts w:ascii="Roboto Mono" w:hAnsi="Roboto Mono" w:eastAsia="Roboto Mono"/>
        </w:rPr>
        <w:br/>
        <w:t xml:space="preserve">EV improves </w:t>
      </w:r>
      <w:r w:rsidRPr="00700990">
        <w:rPr>
          <w:rFonts w:ascii="Roboto Mono" w:hAnsi="Roboto Mono" w:eastAsia="Roboto Mono"/>
          <w:b/>
          <w:bCs/>
        </w:rPr>
        <w:t>identity trust</w:t>
      </w:r>
      <w:r w:rsidRPr="00700990">
        <w:rPr>
          <w:rFonts w:ascii="Roboto Mono" w:hAnsi="Roboto Mono" w:eastAsia="Roboto Mono"/>
        </w:rPr>
        <w:t>, not cryptographic security.</w:t>
      </w:r>
    </w:p>
    <w:p w14:paraId="08403CF2" w14:textId="77777777" w:rsidR="00700990" w:rsidRPr="00700990" w:rsidRDefault="00700990" w:rsidP="00700990">
      <w:pPr>
        <w:rPr>
          <w:rFonts w:ascii="Roboto Mono" w:hAnsi="Roboto Mono"/>
        </w:rPr>
      </w:pPr>
      <w:r w:rsidRPr="00700990">
        <w:rPr>
          <w:rFonts w:ascii="Roboto Mono" w:hAnsi="Roboto Mono" w:eastAsia="Roboto Mono"/>
        </w:rPr>
        <w:pict w14:anchorId="70701C02">
          <v:rect id="_x0000_i1176" style="width:0;height:1.5pt" o:hralign="center" o:hrstd="t" o:hr="t" fillcolor="#a0a0a0" stroked="f"/>
        </w:pict>
      </w:r>
    </w:p>
    <w:p w14:paraId="236EC318" w14:textId="77777777" w:rsidR="00700990" w:rsidRDefault="00700990" w:rsidP="00CB7497">
      <w:pPr>
        <w:pStyle w:val="Heading2"/>
      </w:pPr>
      <w:r w:rsidRPr="00700990">
        <w:lastRenderedPageBreak/>
        <w:t>One-sentence summary</w:t>
      </w:r>
    </w:p>
    <w:p w14:paraId="209BAE05" w14:textId="0F6FB6B5" w:rsidR="00CB7497" w:rsidRPr="00CB7497" w:rsidRDefault="00CB7497" w:rsidP="00CB74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3F2584" w14:textId="77777777" w:rsidR="00700990" w:rsidRPr="00700990" w:rsidRDefault="00700990" w:rsidP="00700990">
      <w:pPr>
        <w:rPr>
          <w:rFonts w:ascii="Roboto Mono" w:hAnsi="Roboto Mono"/>
        </w:rPr>
      </w:pPr>
      <w:r w:rsidRPr="00700990">
        <w:rPr>
          <w:rFonts w:ascii="Roboto Mono" w:hAnsi="Roboto Mono" w:eastAsia="Roboto Mono"/>
          <w:b/>
          <w:bCs/>
        </w:rPr>
        <w:t>EV certificates</w:t>
      </w:r>
      <w:r w:rsidRPr="00700990">
        <w:rPr>
          <w:rFonts w:ascii="Roboto Mono" w:hAnsi="Roboto Mono" w:eastAsia="Roboto Mono"/>
        </w:rPr>
        <w:t xml:space="preserve"> provide the strongest verification of an organization’s identity and are best for websites where user trust is critical.</w:t>
      </w:r>
    </w:p>
    <w:p w14:paraId="0C07FB95" w14:textId="77777777" w:rsidR="00700990" w:rsidRPr="00700990" w:rsidRDefault="00700990" w:rsidP="00700990">
      <w:pPr>
        <w:rPr>
          <w:rFonts w:ascii="Roboto Mono" w:hAnsi="Roboto Mono"/>
        </w:rPr>
      </w:pPr>
    </w:p>
    <w:sectPr w:rsidR="00700990" w:rsidRPr="00700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E0EFA"/>
    <w:multiLevelType w:val="multilevel"/>
    <w:tmpl w:val="66AC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D6BF5"/>
    <w:multiLevelType w:val="multilevel"/>
    <w:tmpl w:val="D85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6273C"/>
    <w:multiLevelType w:val="multilevel"/>
    <w:tmpl w:val="C01A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21500"/>
    <w:multiLevelType w:val="multilevel"/>
    <w:tmpl w:val="AC6A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795FCD"/>
    <w:multiLevelType w:val="multilevel"/>
    <w:tmpl w:val="FEC8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957AF"/>
    <w:multiLevelType w:val="multilevel"/>
    <w:tmpl w:val="55D2C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4B55B9"/>
    <w:multiLevelType w:val="multilevel"/>
    <w:tmpl w:val="BA56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C2AC6"/>
    <w:multiLevelType w:val="multilevel"/>
    <w:tmpl w:val="5434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F71ED"/>
    <w:multiLevelType w:val="multilevel"/>
    <w:tmpl w:val="D4E6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16EA5"/>
    <w:multiLevelType w:val="multilevel"/>
    <w:tmpl w:val="FC18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933477">
    <w:abstractNumId w:val="0"/>
  </w:num>
  <w:num w:numId="2" w16cid:durableId="948584693">
    <w:abstractNumId w:val="3"/>
  </w:num>
  <w:num w:numId="3" w16cid:durableId="1119647496">
    <w:abstractNumId w:val="4"/>
  </w:num>
  <w:num w:numId="4" w16cid:durableId="1285887149">
    <w:abstractNumId w:val="2"/>
  </w:num>
  <w:num w:numId="5" w16cid:durableId="352806874">
    <w:abstractNumId w:val="8"/>
  </w:num>
  <w:num w:numId="6" w16cid:durableId="1583224057">
    <w:abstractNumId w:val="6"/>
  </w:num>
  <w:num w:numId="7" w16cid:durableId="187528748">
    <w:abstractNumId w:val="5"/>
  </w:num>
  <w:num w:numId="8" w16cid:durableId="1697122312">
    <w:abstractNumId w:val="9"/>
  </w:num>
  <w:num w:numId="9" w16cid:durableId="713430251">
    <w:abstractNumId w:val="7"/>
  </w:num>
  <w:num w:numId="10" w16cid:durableId="2131433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75"/>
    <w:rsid w:val="00076375"/>
    <w:rsid w:val="002D1F4F"/>
    <w:rsid w:val="00700990"/>
    <w:rsid w:val="00711B4D"/>
    <w:rsid w:val="0073352A"/>
    <w:rsid w:val="008952B3"/>
    <w:rsid w:val="00A70480"/>
    <w:rsid w:val="00CB7497"/>
    <w:rsid w:val="00F5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0C479"/>
  <w15:chartTrackingRefBased/>
  <w15:docId w15:val="{54F74F0C-1C6A-425F-A884-25BBD89E9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6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2026-02-02T10:59:00Z</dcterms:created>
  <dcterms:modified xsi:type="dcterms:W3CDTF">2026-02-02T11:01:00Z</dcterms:modified>
</cp:coreProperties>
</file>