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4D63" w14:textId="5E0F9FDA" w:rsidR="00A70480" w:rsidRDefault="00646372" w:rsidP="00646372">
      <w:pPr>
        <w:pStyle w:val="Heading1"/>
      </w:pPr>
      <w:r w:rsidRPr="00646372">
        <w:t>Wildcard SSL/TLS certificate</w:t>
      </w:r>
    </w:p>
    <w:p w14:paraId="1D9DEE86" w14:textId="4ED45083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4F9104" w14:textId="77777777" w:rsidR="00646372" w:rsidRPr="00646372" w:rsidRDefault="00646372" w:rsidP="00646372">
      <w:p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 xml:space="preserve">A </w:t>
      </w:r>
      <w:r w:rsidRPr="00646372">
        <w:rPr>
          <w:rFonts w:ascii="Roboto Mono" w:hAnsi="Roboto Mono" w:eastAsia="Roboto Mono"/>
          <w:b/>
          <w:bCs/>
        </w:rPr>
        <w:t>Wildcard SSL/TLS certificate</w:t>
      </w:r>
      <w:r w:rsidRPr="00646372">
        <w:rPr>
          <w:rFonts w:ascii="Roboto Mono" w:hAnsi="Roboto Mono" w:eastAsia="Roboto Mono"/>
        </w:rPr>
        <w:t xml:space="preserve"> is a certificate that secures </w:t>
      </w:r>
      <w:r w:rsidRPr="00646372">
        <w:rPr>
          <w:rFonts w:ascii="Roboto Mono" w:hAnsi="Roboto Mono" w:eastAsia="Roboto Mono"/>
          <w:b/>
          <w:bCs/>
        </w:rPr>
        <w:t>a domain and all its first-level subdomains</w:t>
      </w:r>
      <w:r w:rsidRPr="00646372">
        <w:rPr>
          <w:rFonts w:ascii="Roboto Mono" w:hAnsi="Roboto Mono" w:eastAsia="Roboto Mono"/>
        </w:rPr>
        <w:t xml:space="preserve"> using </w:t>
      </w:r>
      <w:r w:rsidRPr="00646372">
        <w:rPr>
          <w:rFonts w:ascii="Roboto Mono" w:hAnsi="Roboto Mono" w:eastAsia="Roboto Mono"/>
          <w:b/>
          <w:bCs/>
        </w:rPr>
        <w:t>one single certificate</w:t>
      </w:r>
      <w:r w:rsidRPr="00646372">
        <w:rPr>
          <w:rFonts w:ascii="Roboto Mono" w:hAnsi="Roboto Mono" w:eastAsia="Roboto Mono"/>
        </w:rPr>
        <w:t>.</w:t>
      </w:r>
    </w:p>
    <w:p w14:paraId="3E7B011F" w14:textId="7777777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25F1516">
          <v:rect id="_x0000_i1025" style="width:0;height:1.5pt" o:hralign="center" o:hrstd="t" o:hr="t" fillcolor="#a0a0a0" stroked="f"/>
        </w:pict>
      </w:r>
    </w:p>
    <w:p w14:paraId="0FE6E4B9" w14:textId="77777777" w:rsidR="00646372" w:rsidRDefault="00646372" w:rsidP="00646372">
      <w:pPr>
        <w:pStyle w:val="Heading2"/>
      </w:pPr>
      <w:r w:rsidRPr="00646372">
        <w:rPr>
          <w:rFonts w:ascii="Segoe UI Emoji" w:hAnsi="Segoe UI Emoji" w:cs="Segoe UI Emoji"/>
        </w:rPr>
        <w:t>🔐</w:t>
      </w:r>
      <w:r w:rsidRPr="00646372">
        <w:t xml:space="preserve"> What a Wildcard Certificate Is</w:t>
      </w:r>
    </w:p>
    <w:p w14:paraId="689A70E9" w14:textId="07EA9169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1343F" w14:textId="77777777" w:rsidR="00646372" w:rsidRPr="00646372" w:rsidRDefault="00646372" w:rsidP="00646372">
      <w:pPr>
        <w:numPr>
          <w:ilvl w:val="0"/>
          <w:numId w:val="10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Uses an asterisk (*) as a placeholder for subdomains</w:t>
      </w:r>
    </w:p>
    <w:p w14:paraId="059E20B8" w14:textId="77777777" w:rsidR="00646372" w:rsidRPr="00646372" w:rsidRDefault="00646372" w:rsidP="00646372">
      <w:pPr>
        <w:numPr>
          <w:ilvl w:val="0"/>
          <w:numId w:val="10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 xml:space="preserve">Covers </w:t>
      </w:r>
      <w:r w:rsidRPr="00646372">
        <w:rPr>
          <w:rFonts w:ascii="Roboto Mono" w:hAnsi="Roboto Mono" w:eastAsia="Roboto Mono"/>
          <w:b/>
          <w:bCs/>
        </w:rPr>
        <w:t>unlimited subdomains</w:t>
      </w:r>
      <w:r w:rsidRPr="00646372">
        <w:rPr>
          <w:rFonts w:ascii="Roboto Mono" w:hAnsi="Roboto Mono" w:eastAsia="Roboto Mono"/>
        </w:rPr>
        <w:t xml:space="preserve"> at the same level</w:t>
      </w:r>
    </w:p>
    <w:p w14:paraId="1E59DF6E" w14:textId="77777777" w:rsidR="00646372" w:rsidRPr="00646372" w:rsidRDefault="00646372" w:rsidP="00646372">
      <w:pPr>
        <w:numPr>
          <w:ilvl w:val="0"/>
          <w:numId w:val="10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Saves cost and management effort</w:t>
      </w:r>
    </w:p>
    <w:p w14:paraId="78DD355B" w14:textId="77777777" w:rsidR="00646372" w:rsidRDefault="00646372" w:rsidP="00646372">
      <w:pPr>
        <w:rPr>
          <w:rFonts w:ascii="Roboto Mono" w:hAnsi="Roboto Mono"/>
          <w:b/>
          <w:bCs/>
        </w:rPr>
      </w:pPr>
      <w:r w:rsidRPr="00646372">
        <w:rPr>
          <w:rFonts w:ascii="Roboto Mono" w:hAnsi="Roboto Mono" w:eastAsia="Roboto Mono"/>
          <w:b/>
          <w:bCs/>
        </w:rPr>
        <w:t>Example</w:t>
      </w:r>
    </w:p>
    <w:p w14:paraId="6DBB6AD3" w14:textId="29AD84BA" w:rsidR="00646372" w:rsidRPr="00646372" w:rsidRDefault="00646372" w:rsidP="006463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C98BFF" wp14:editId="1E3448A6">
            <wp:extent cx="5943600" cy="708025"/>
            <wp:effectExtent l="0" t="0" r="0" b="0"/>
            <wp:docPr id="1249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DF50" w14:textId="77777777" w:rsidR="00646372" w:rsidRPr="00646372" w:rsidRDefault="00646372" w:rsidP="00646372">
      <w:p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*.example.com</w:t>
      </w:r>
    </w:p>
    <w:p w14:paraId="2807F8A0" w14:textId="77777777" w:rsidR="00646372" w:rsidRPr="00646372" w:rsidRDefault="00646372" w:rsidP="00646372">
      <w:p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This secures:</w:t>
      </w:r>
    </w:p>
    <w:p w14:paraId="54D9CF91" w14:textId="77777777" w:rsidR="00646372" w:rsidRPr="00646372" w:rsidRDefault="00646372" w:rsidP="00646372">
      <w:pPr>
        <w:numPr>
          <w:ilvl w:val="0"/>
          <w:numId w:val="11"/>
        </w:numPr>
        <w:rPr>
          <w:rFonts w:ascii="Roboto Mono" w:hAnsi="Roboto Mono"/>
          <w:highlight w:val="lightGray"/>
        </w:rPr>
      </w:pPr>
      <w:r w:rsidRPr="00646372">
        <w:rPr>
          <w:rFonts w:ascii="Roboto Mono" w:hAnsi="Roboto Mono" w:eastAsia="Roboto Mono"/>
          <w:highlight w:val="lightGray"/>
        </w:rPr>
        <w:t>www.example.com</w:t>
      </w:r>
    </w:p>
    <w:p w14:paraId="42FCC56B" w14:textId="77777777" w:rsidR="00646372" w:rsidRPr="00646372" w:rsidRDefault="00646372" w:rsidP="00646372">
      <w:pPr>
        <w:numPr>
          <w:ilvl w:val="0"/>
          <w:numId w:val="11"/>
        </w:numPr>
        <w:rPr>
          <w:rFonts w:ascii="Roboto Mono" w:hAnsi="Roboto Mono"/>
          <w:highlight w:val="lightGray"/>
        </w:rPr>
      </w:pPr>
      <w:r w:rsidRPr="00646372">
        <w:rPr>
          <w:rFonts w:ascii="Roboto Mono" w:hAnsi="Roboto Mono" w:eastAsia="Roboto Mono"/>
          <w:highlight w:val="lightGray"/>
        </w:rPr>
        <w:t>api.example.com</w:t>
      </w:r>
    </w:p>
    <w:p w14:paraId="762E683E" w14:textId="77777777" w:rsidR="00646372" w:rsidRPr="00646372" w:rsidRDefault="00646372" w:rsidP="00646372">
      <w:pPr>
        <w:numPr>
          <w:ilvl w:val="0"/>
          <w:numId w:val="11"/>
        </w:numPr>
        <w:rPr>
          <w:rFonts w:ascii="Roboto Mono" w:hAnsi="Roboto Mono"/>
          <w:highlight w:val="lightGray"/>
        </w:rPr>
      </w:pPr>
      <w:r w:rsidRPr="00646372">
        <w:rPr>
          <w:rFonts w:ascii="Roboto Mono" w:hAnsi="Roboto Mono" w:eastAsia="Roboto Mono"/>
          <w:highlight w:val="lightGray"/>
        </w:rPr>
        <w:t>mail.example.com</w:t>
      </w:r>
    </w:p>
    <w:p w14:paraId="6D621293" w14:textId="77777777" w:rsidR="00646372" w:rsidRPr="00646372" w:rsidRDefault="00646372" w:rsidP="00646372">
      <w:pPr>
        <w:rPr>
          <w:rFonts w:ascii="Roboto Mono" w:hAnsi="Roboto Mono"/>
        </w:rPr>
      </w:pPr>
      <w:r w:rsidRPr="00646372">
        <w:rPr>
          <w:rFonts w:ascii="Roboto Mono" w:hAnsi="Roboto Mono" w:cs="Segoe UI Emoji" w:eastAsia="Roboto Mono"/>
        </w:rPr>
        <w:t>❌</w:t>
      </w:r>
      <w:r w:rsidRPr="00646372">
        <w:rPr>
          <w:rFonts w:ascii="Roboto Mono" w:hAnsi="Roboto Mono" w:eastAsia="Roboto Mono"/>
        </w:rPr>
        <w:t xml:space="preserve"> Does </w:t>
      </w:r>
      <w:r w:rsidRPr="00646372">
        <w:rPr>
          <w:rFonts w:ascii="Roboto Mono" w:hAnsi="Roboto Mono" w:eastAsia="Roboto Mono"/>
          <w:b/>
          <w:bCs/>
        </w:rPr>
        <w:t>not</w:t>
      </w:r>
      <w:r w:rsidRPr="00646372">
        <w:rPr>
          <w:rFonts w:ascii="Roboto Mono" w:hAnsi="Roboto Mono" w:eastAsia="Roboto Mono"/>
        </w:rPr>
        <w:t xml:space="preserve"> secure:</w:t>
      </w:r>
    </w:p>
    <w:p w14:paraId="666F7B93" w14:textId="77777777" w:rsidR="00646372" w:rsidRPr="00646372" w:rsidRDefault="00646372" w:rsidP="00646372">
      <w:pPr>
        <w:numPr>
          <w:ilvl w:val="0"/>
          <w:numId w:val="12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  <w:highlight w:val="lightGray"/>
        </w:rPr>
        <w:t>example.com</w:t>
      </w:r>
      <w:r w:rsidRPr="00646372">
        <w:rPr>
          <w:rFonts w:ascii="Roboto Mono" w:hAnsi="Roboto Mono" w:eastAsia="Roboto Mono"/>
        </w:rPr>
        <w:t xml:space="preserve"> </w:t>
      </w:r>
      <w:r w:rsidRPr="00646372">
        <w:rPr>
          <w:rFonts w:ascii="Roboto Mono" w:hAnsi="Roboto Mono" w:eastAsia="Roboto Mono"/>
          <w:i/>
          <w:iCs/>
        </w:rPr>
        <w:t>(unless included separately)</w:t>
      </w:r>
    </w:p>
    <w:p w14:paraId="5DE49F13" w14:textId="77777777" w:rsidR="00646372" w:rsidRPr="00646372" w:rsidRDefault="00646372" w:rsidP="00646372">
      <w:pPr>
        <w:numPr>
          <w:ilvl w:val="0"/>
          <w:numId w:val="12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  <w:highlight w:val="lightGray"/>
        </w:rPr>
        <w:t>sub.api.example.com</w:t>
      </w:r>
      <w:r w:rsidRPr="00646372">
        <w:rPr>
          <w:rFonts w:ascii="Roboto Mono" w:hAnsi="Roboto Mono" w:eastAsia="Roboto Mono"/>
        </w:rPr>
        <w:t xml:space="preserve"> </w:t>
      </w:r>
      <w:r w:rsidRPr="00646372">
        <w:rPr>
          <w:rFonts w:ascii="Roboto Mono" w:hAnsi="Roboto Mono" w:eastAsia="Roboto Mono"/>
          <w:i/>
          <w:iCs/>
        </w:rPr>
        <w:t>(second-level subdomain)</w:t>
      </w:r>
    </w:p>
    <w:p w14:paraId="26B79297" w14:textId="7777777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B89C58">
          <v:rect id="_x0000_i1026" style="width:0;height:1.5pt" o:hralign="center" o:hrstd="t" o:hr="t" fillcolor="#a0a0a0" stroked="f"/>
        </w:pict>
      </w:r>
    </w:p>
    <w:p w14:paraId="6B7F79E7" w14:textId="77777777" w:rsidR="00646372" w:rsidRDefault="00646372" w:rsidP="00646372">
      <w:pPr>
        <w:pStyle w:val="Heading2"/>
      </w:pPr>
      <w:r w:rsidRPr="00646372">
        <w:rPr>
          <w:rFonts w:ascii="Segoe UI Emoji" w:hAnsi="Segoe UI Emoji" w:cs="Segoe UI Emoji"/>
        </w:rPr>
        <w:lastRenderedPageBreak/>
        <w:t>🛠️</w:t>
      </w:r>
      <w:r w:rsidRPr="00646372">
        <w:t xml:space="preserve"> How It Works</w:t>
      </w:r>
    </w:p>
    <w:p w14:paraId="403321BC" w14:textId="04A1FD72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7484F6" w14:textId="77777777" w:rsidR="00646372" w:rsidRPr="00646372" w:rsidRDefault="00646372" w:rsidP="00646372">
      <w:pPr>
        <w:numPr>
          <w:ilvl w:val="0"/>
          <w:numId w:val="13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Certificate is issued for *.example.com</w:t>
      </w:r>
    </w:p>
    <w:p w14:paraId="551D9686" w14:textId="77777777" w:rsidR="00646372" w:rsidRPr="00646372" w:rsidRDefault="00646372" w:rsidP="00646372">
      <w:pPr>
        <w:numPr>
          <w:ilvl w:val="0"/>
          <w:numId w:val="13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Browser matches the requested hostname to the wildcard</w:t>
      </w:r>
    </w:p>
    <w:p w14:paraId="6B24859E" w14:textId="77777777" w:rsidR="00646372" w:rsidRPr="00646372" w:rsidRDefault="00646372" w:rsidP="00646372">
      <w:pPr>
        <w:numPr>
          <w:ilvl w:val="0"/>
          <w:numId w:val="13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 xml:space="preserve">If it matches </w:t>
      </w:r>
      <w:r w:rsidRPr="00646372">
        <w:rPr>
          <w:rFonts w:ascii="Roboto Mono" w:hAnsi="Roboto Mono" w:cs="Arial" w:eastAsia="Roboto Mono"/>
        </w:rPr>
        <w:t>→</w:t>
      </w:r>
      <w:r w:rsidRPr="00646372">
        <w:rPr>
          <w:rFonts w:ascii="Roboto Mono" w:hAnsi="Roboto Mono" w:eastAsia="Roboto Mono"/>
        </w:rPr>
        <w:t xml:space="preserve"> HTTPS connection is trusted</w:t>
      </w:r>
    </w:p>
    <w:p w14:paraId="7326F0A9" w14:textId="77777777" w:rsidR="00646372" w:rsidRPr="00646372" w:rsidRDefault="00646372" w:rsidP="00646372">
      <w:pPr>
        <w:numPr>
          <w:ilvl w:val="0"/>
          <w:numId w:val="13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Encryption works the same as a normal SSL certificate</w:t>
      </w:r>
    </w:p>
    <w:p w14:paraId="37EB83BF" w14:textId="7777777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52D462">
          <v:rect id="_x0000_i1027" style="width:0;height:1.5pt" o:hralign="center" o:hrstd="t" o:hr="t" fillcolor="#a0a0a0" stroked="f"/>
        </w:pict>
      </w:r>
    </w:p>
    <w:p w14:paraId="612A1612" w14:textId="77777777" w:rsidR="00646372" w:rsidRDefault="00646372" w:rsidP="00646372">
      <w:pPr>
        <w:pStyle w:val="Heading2"/>
      </w:pPr>
      <w:r w:rsidRPr="00646372">
        <w:rPr>
          <w:rFonts w:ascii="Segoe UI Emoji" w:hAnsi="Segoe UI Emoji" w:cs="Segoe UI Emoji"/>
        </w:rPr>
        <w:t>📍</w:t>
      </w:r>
      <w:r w:rsidRPr="00646372">
        <w:t xml:space="preserve"> Where Wildcard Certificates Are Used</w:t>
      </w:r>
    </w:p>
    <w:p w14:paraId="487AB536" w14:textId="2686B920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9D88A8" w14:textId="77777777" w:rsidR="00646372" w:rsidRPr="00646372" w:rsidRDefault="00646372" w:rsidP="00646372">
      <w:pPr>
        <w:numPr>
          <w:ilvl w:val="0"/>
          <w:numId w:val="14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Websites with many subdomains</w:t>
      </w:r>
    </w:p>
    <w:p w14:paraId="04905FE3" w14:textId="77777777" w:rsidR="00646372" w:rsidRPr="00646372" w:rsidRDefault="00646372" w:rsidP="00646372">
      <w:pPr>
        <w:numPr>
          <w:ilvl w:val="0"/>
          <w:numId w:val="14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SaaS platforms</w:t>
      </w:r>
    </w:p>
    <w:p w14:paraId="31BB4C8D" w14:textId="77777777" w:rsidR="00646372" w:rsidRPr="00646372" w:rsidRDefault="00646372" w:rsidP="00646372">
      <w:pPr>
        <w:numPr>
          <w:ilvl w:val="0"/>
          <w:numId w:val="14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APIs (api.example.com)</w:t>
      </w:r>
    </w:p>
    <w:p w14:paraId="797482D4" w14:textId="77777777" w:rsidR="00646372" w:rsidRPr="00646372" w:rsidRDefault="00646372" w:rsidP="00646372">
      <w:pPr>
        <w:numPr>
          <w:ilvl w:val="0"/>
          <w:numId w:val="14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Microservices architectures</w:t>
      </w:r>
    </w:p>
    <w:p w14:paraId="05CBF568" w14:textId="77777777" w:rsidR="00646372" w:rsidRPr="00646372" w:rsidRDefault="00646372" w:rsidP="00646372">
      <w:pPr>
        <w:numPr>
          <w:ilvl w:val="0"/>
          <w:numId w:val="14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Enterprise environments</w:t>
      </w:r>
    </w:p>
    <w:p w14:paraId="7C9249F4" w14:textId="7777777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AA631C">
          <v:rect id="_x0000_i1028" style="width:0;height:1.5pt" o:hralign="center" o:hrstd="t" o:hr="t" fillcolor="#a0a0a0" stroked="f"/>
        </w:pict>
      </w:r>
    </w:p>
    <w:p w14:paraId="132C182B" w14:textId="77777777" w:rsidR="00646372" w:rsidRDefault="00646372" w:rsidP="00646372">
      <w:pPr>
        <w:pStyle w:val="Heading2"/>
      </w:pPr>
      <w:r w:rsidRPr="00646372">
        <w:rPr>
          <w:rFonts w:ascii="Segoe UI Emoji" w:hAnsi="Segoe UI Emoji" w:cs="Segoe UI Emoji"/>
        </w:rPr>
        <w:t>🧠</w:t>
      </w:r>
      <w:r w:rsidRPr="00646372">
        <w:t xml:space="preserve"> Types of Wildcard Certificates</w:t>
      </w:r>
    </w:p>
    <w:p w14:paraId="2ABE1E37" w14:textId="5A99F247" w:rsidR="00646372" w:rsidRDefault="00646372" w:rsidP="00646372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27CDB" w14:textId="7C4EFFD9" w:rsidR="00646372" w:rsidRPr="00646372" w:rsidRDefault="00646372" w:rsidP="00646372">
      <w:r>
        <w:rPr>
          <w:noProof/>
        </w:rPr>
        <w:drawing>
          <wp:inline distT="0" distB="0" distL="0" distR="0" wp14:anchorId="7DBA349E" wp14:editId="012ECD7F">
            <wp:extent cx="5943600" cy="1242060"/>
            <wp:effectExtent l="0" t="0" r="0" b="0"/>
            <wp:docPr id="38710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6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294"/>
      </w:tblGrid>
      <w:tr w:rsidR="00646372" w:rsidRPr="00646372" w14:paraId="0AECF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7ED49" w14:textId="77777777" w:rsidR="00646372" w:rsidRPr="00646372" w:rsidRDefault="00646372" w:rsidP="00646372">
            <w:pPr>
              <w:rPr>
                <w:rFonts w:ascii="Roboto Mono" w:hAnsi="Roboto Mono"/>
                <w:b/>
                <w:bCs/>
              </w:rPr>
            </w:pPr>
            <w:r w:rsidRPr="00646372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46BDD2" w14:textId="77777777" w:rsidR="00646372" w:rsidRPr="00646372" w:rsidRDefault="00646372" w:rsidP="00646372">
            <w:pPr>
              <w:rPr>
                <w:rFonts w:ascii="Roboto Mono" w:hAnsi="Roboto Mono"/>
                <w:b/>
                <w:bCs/>
              </w:rPr>
            </w:pPr>
            <w:r w:rsidRPr="00646372">
              <w:rPr>
                <w:rFonts w:ascii="Roboto Mono" w:hAnsi="Roboto Mono" w:eastAsia="Roboto Mono"/>
                <w:b/>
                <w:bCs/>
              </w:rPr>
              <w:t>Supported?</w:t>
            </w:r>
          </w:p>
        </w:tc>
      </w:tr>
      <w:tr w:rsidR="00646372" w:rsidRPr="00646372" w14:paraId="4E68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C0E3" w14:textId="77777777" w:rsidR="00646372" w:rsidRPr="00646372" w:rsidRDefault="00646372" w:rsidP="00646372">
            <w:pPr>
              <w:rPr>
                <w:rFonts w:ascii="Roboto Mono" w:hAnsi="Roboto Mono"/>
              </w:rPr>
            </w:pPr>
            <w:r w:rsidRPr="00646372">
              <w:rPr>
                <w:rFonts w:ascii="Roboto Mono" w:hAnsi="Roboto Mono" w:eastAsia="Roboto Mono"/>
              </w:rPr>
              <w:t>DV Wildcard</w:t>
            </w:r>
          </w:p>
        </w:tc>
        <w:tc>
          <w:tcPr>
            <w:tcW w:w="0" w:type="auto"/>
            <w:vAlign w:val="center"/>
            <w:hideMark/>
          </w:tcPr>
          <w:p w14:paraId="7FAA96CF" w14:textId="77777777" w:rsidR="00646372" w:rsidRPr="00646372" w:rsidRDefault="00646372" w:rsidP="00646372">
            <w:pPr>
              <w:rPr>
                <w:rFonts w:ascii="Roboto Mono" w:hAnsi="Roboto Mono"/>
              </w:rPr>
            </w:pPr>
            <w:r w:rsidRPr="00646372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646372" w:rsidRPr="00646372" w14:paraId="06C9A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1134" w14:textId="77777777" w:rsidR="00646372" w:rsidRPr="00646372" w:rsidRDefault="00646372" w:rsidP="00646372">
            <w:pPr>
              <w:rPr>
                <w:rFonts w:ascii="Roboto Mono" w:hAnsi="Roboto Mono"/>
              </w:rPr>
            </w:pPr>
            <w:r w:rsidRPr="00646372">
              <w:rPr>
                <w:rFonts w:ascii="Roboto Mono" w:hAnsi="Roboto Mono" w:eastAsia="Roboto Mono"/>
              </w:rPr>
              <w:t>OV Wildcard</w:t>
            </w:r>
          </w:p>
        </w:tc>
        <w:tc>
          <w:tcPr>
            <w:tcW w:w="0" w:type="auto"/>
            <w:vAlign w:val="center"/>
            <w:hideMark/>
          </w:tcPr>
          <w:p w14:paraId="78AFAE96" w14:textId="77777777" w:rsidR="00646372" w:rsidRPr="00646372" w:rsidRDefault="00646372" w:rsidP="00646372">
            <w:pPr>
              <w:rPr>
                <w:rFonts w:ascii="Roboto Mono" w:hAnsi="Roboto Mono"/>
              </w:rPr>
            </w:pPr>
            <w:r w:rsidRPr="00646372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646372" w:rsidRPr="00646372" w14:paraId="4BBC9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490E" w14:textId="77777777" w:rsidR="00646372" w:rsidRPr="00646372" w:rsidRDefault="00646372" w:rsidP="00646372">
            <w:pPr>
              <w:rPr>
                <w:rFonts w:ascii="Roboto Mono" w:hAnsi="Roboto Mono"/>
              </w:rPr>
            </w:pPr>
            <w:r w:rsidRPr="00646372">
              <w:rPr>
                <w:rFonts w:ascii="Roboto Mono" w:hAnsi="Roboto Mono" w:eastAsia="Roboto Mono"/>
              </w:rPr>
              <w:lastRenderedPageBreak/>
              <w:t>EV Wildcard</w:t>
            </w:r>
          </w:p>
        </w:tc>
        <w:tc>
          <w:tcPr>
            <w:tcW w:w="0" w:type="auto"/>
            <w:vAlign w:val="center"/>
            <w:hideMark/>
          </w:tcPr>
          <w:p w14:paraId="23CB5D07" w14:textId="77777777" w:rsidR="00646372" w:rsidRPr="00646372" w:rsidRDefault="00646372" w:rsidP="00646372">
            <w:pPr>
              <w:rPr>
                <w:rFonts w:ascii="Roboto Mono" w:hAnsi="Roboto Mono"/>
              </w:rPr>
            </w:pPr>
            <w:r w:rsidRPr="00646372">
              <w:rPr>
                <w:rFonts w:ascii="Roboto Mono" w:hAnsi="Roboto Mono" w:cs="Segoe UI Emoji" w:eastAsia="Roboto Mono"/>
              </w:rPr>
              <w:t>❌</w:t>
            </w:r>
            <w:r w:rsidRPr="00646372">
              <w:rPr>
                <w:rFonts w:ascii="Roboto Mono" w:hAnsi="Roboto Mono" w:eastAsia="Roboto Mono"/>
              </w:rPr>
              <w:t xml:space="preserve"> (not allowed by standards)</w:t>
            </w:r>
          </w:p>
        </w:tc>
      </w:tr>
    </w:tbl>
    <w:p w14:paraId="03D9930D" w14:textId="77777777" w:rsidR="00D97153" w:rsidRDefault="00D97153" w:rsidP="00D97153">
      <w:pPr>
        <w:pStyle w:val="Heading2"/>
      </w:pPr>
      <w:r w:rsidRPr="00C50E47">
        <w:rPr>
          <w:rFonts w:ascii="Segoe UI Emoji" w:hAnsi="Segoe UI Emoji" w:cs="Segoe UI Emoji"/>
        </w:rPr>
        <w:t>❌</w:t>
      </w:r>
      <w:r w:rsidRPr="00C50E47">
        <w:t xml:space="preserve"> Why EV Wildcard Is Not Allowed</w:t>
      </w:r>
    </w:p>
    <w:p w14:paraId="4CEB19F0" w14:textId="77777777" w:rsidR="00D97153" w:rsidRPr="00C50E47" w:rsidRDefault="00D97153" w:rsidP="00D971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4ED936" w14:textId="77777777" w:rsidR="00D97153" w:rsidRPr="00C50E47" w:rsidRDefault="00D97153" w:rsidP="00D97153">
      <w:pPr>
        <w:rPr>
          <w:rFonts w:ascii="Roboto Mono" w:hAnsi="Roboto Mono"/>
        </w:rPr>
      </w:pPr>
      <w:r w:rsidRPr="00C50E47">
        <w:rPr>
          <w:rFonts w:ascii="Roboto Mono" w:hAnsi="Roboto Mono" w:eastAsia="Roboto Mono"/>
          <w:b/>
          <w:bCs/>
        </w:rPr>
        <w:t>EV (Extended Validation)</w:t>
      </w:r>
      <w:r w:rsidRPr="00C50E47">
        <w:rPr>
          <w:rFonts w:ascii="Roboto Mono" w:hAnsi="Roboto Mono" w:eastAsia="Roboto Mono"/>
        </w:rPr>
        <w:t xml:space="preserve"> requires the Certificate Authority to verify and bind the certificate to a </w:t>
      </w:r>
      <w:r w:rsidRPr="00C50E47">
        <w:rPr>
          <w:rFonts w:ascii="Roboto Mono" w:hAnsi="Roboto Mono" w:eastAsia="Roboto Mono"/>
          <w:b/>
          <w:bCs/>
        </w:rPr>
        <w:t>specific, fully qualified domain name (FQDN)</w:t>
      </w:r>
      <w:r w:rsidRPr="00C50E47">
        <w:rPr>
          <w:rFonts w:ascii="Roboto Mono" w:hAnsi="Roboto Mono" w:eastAsia="Roboto Mono"/>
        </w:rPr>
        <w:t>.</w:t>
      </w:r>
    </w:p>
    <w:p w14:paraId="55EFE254" w14:textId="77777777" w:rsidR="00D97153" w:rsidRPr="00C50E47" w:rsidRDefault="00D97153" w:rsidP="00D97153">
      <w:pPr>
        <w:rPr>
          <w:rFonts w:ascii="Roboto Mono" w:hAnsi="Roboto Mono"/>
        </w:rPr>
      </w:pPr>
      <w:r w:rsidRPr="00C50E47">
        <w:rPr>
          <w:rFonts w:ascii="Roboto Mono" w:hAnsi="Roboto Mono" w:eastAsia="Roboto Mono"/>
        </w:rPr>
        <w:t xml:space="preserve">A </w:t>
      </w:r>
      <w:r w:rsidRPr="00C50E47">
        <w:rPr>
          <w:rFonts w:ascii="Roboto Mono" w:hAnsi="Roboto Mono" w:eastAsia="Roboto Mono"/>
          <w:b/>
          <w:bCs/>
        </w:rPr>
        <w:t>wildcard (*)</w:t>
      </w:r>
      <w:r w:rsidRPr="00C50E47">
        <w:rPr>
          <w:rFonts w:ascii="Roboto Mono" w:hAnsi="Roboto Mono" w:eastAsia="Roboto Mono"/>
        </w:rPr>
        <w:t xml:space="preserve"> would:</w:t>
      </w:r>
    </w:p>
    <w:p w14:paraId="6ECA9824" w14:textId="77777777" w:rsidR="00D97153" w:rsidRPr="00C50E47" w:rsidRDefault="00D97153" w:rsidP="00D97153">
      <w:pPr>
        <w:numPr>
          <w:ilvl w:val="0"/>
          <w:numId w:val="19"/>
        </w:numPr>
        <w:rPr>
          <w:rFonts w:ascii="Roboto Mono" w:hAnsi="Roboto Mono"/>
        </w:rPr>
      </w:pPr>
      <w:r w:rsidRPr="00C50E47">
        <w:rPr>
          <w:rFonts w:ascii="Roboto Mono" w:hAnsi="Roboto Mono" w:eastAsia="Roboto Mono"/>
        </w:rPr>
        <w:t>Allow unlimited subdomains</w:t>
      </w:r>
    </w:p>
    <w:p w14:paraId="6D3B7EEF" w14:textId="77777777" w:rsidR="00D97153" w:rsidRPr="00C50E47" w:rsidRDefault="00D97153" w:rsidP="00D97153">
      <w:pPr>
        <w:numPr>
          <w:ilvl w:val="0"/>
          <w:numId w:val="19"/>
        </w:numPr>
        <w:rPr>
          <w:rFonts w:ascii="Roboto Mono" w:hAnsi="Roboto Mono"/>
        </w:rPr>
      </w:pPr>
      <w:r w:rsidRPr="00C50E47">
        <w:rPr>
          <w:rFonts w:ascii="Roboto Mono" w:hAnsi="Roboto Mono" w:eastAsia="Roboto Mono"/>
        </w:rPr>
        <w:t>Reduce precise identity binding</w:t>
      </w:r>
    </w:p>
    <w:p w14:paraId="1E81795B" w14:textId="77777777" w:rsidR="00D97153" w:rsidRPr="00C50E47" w:rsidRDefault="00D97153" w:rsidP="00D97153">
      <w:pPr>
        <w:numPr>
          <w:ilvl w:val="0"/>
          <w:numId w:val="19"/>
        </w:numPr>
        <w:rPr>
          <w:rFonts w:ascii="Roboto Mono" w:hAnsi="Roboto Mono"/>
        </w:rPr>
      </w:pPr>
      <w:r w:rsidRPr="00C50E47">
        <w:rPr>
          <w:rFonts w:ascii="Roboto Mono" w:hAnsi="Roboto Mono" w:eastAsia="Roboto Mono"/>
        </w:rPr>
        <w:t>Conflict with EV’s strict identity assurance rules</w:t>
      </w:r>
    </w:p>
    <w:p w14:paraId="511A952C" w14:textId="13BC15AC" w:rsidR="00D97153" w:rsidRDefault="00D97153" w:rsidP="00D97153">
      <w:pPr>
        <w:rPr>
          <w:rFonts w:ascii="Roboto Mono" w:hAnsi="Roboto Mono"/>
        </w:rPr>
      </w:pPr>
      <w:r w:rsidRPr="00C50E47">
        <w:rPr>
          <w:rFonts w:ascii="Roboto Mono" w:hAnsi="Roboto Mono" w:eastAsia="Roboto Mono"/>
        </w:rPr>
        <w:t xml:space="preserve">Because of this, </w:t>
      </w:r>
      <w:r w:rsidRPr="00C50E47">
        <w:rPr>
          <w:rFonts w:ascii="Roboto Mono" w:hAnsi="Roboto Mono" w:eastAsia="Roboto Mono"/>
          <w:b/>
          <w:bCs/>
        </w:rPr>
        <w:t>EV + Wildcard is prohibited</w:t>
      </w:r>
      <w:r w:rsidRPr="00C50E47">
        <w:rPr>
          <w:rFonts w:ascii="Roboto Mono" w:hAnsi="Roboto Mono" w:eastAsia="Roboto Mono"/>
        </w:rPr>
        <w:t xml:space="preserve"> by the CA/Browser Forum rules.</w:t>
      </w:r>
    </w:p>
    <w:p w14:paraId="1E343E99" w14:textId="2CEB11E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A8E2CB">
          <v:rect id="_x0000_i1029" style="width:0;height:1.5pt" o:hralign="center" o:hrstd="t" o:hr="t" fillcolor="#a0a0a0" stroked="f"/>
        </w:pict>
      </w:r>
    </w:p>
    <w:p w14:paraId="5552299B" w14:textId="77777777" w:rsidR="00646372" w:rsidRDefault="00646372" w:rsidP="00646372">
      <w:pPr>
        <w:pStyle w:val="Heading2"/>
      </w:pPr>
      <w:r w:rsidRPr="00646372">
        <w:rPr>
          <w:rFonts w:ascii="Segoe UI Emoji" w:hAnsi="Segoe UI Emoji" w:cs="Segoe UI Emoji"/>
        </w:rPr>
        <w:t>✅</w:t>
      </w:r>
      <w:r w:rsidRPr="00646372">
        <w:t xml:space="preserve"> Advantages</w:t>
      </w:r>
    </w:p>
    <w:p w14:paraId="670E09DC" w14:textId="209D20F4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12F7B9" w14:textId="77777777" w:rsidR="00646372" w:rsidRPr="00646372" w:rsidRDefault="00646372" w:rsidP="00646372">
      <w:pPr>
        <w:numPr>
          <w:ilvl w:val="0"/>
          <w:numId w:val="15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One certificate for many subdomains</w:t>
      </w:r>
    </w:p>
    <w:p w14:paraId="0EB65AF0" w14:textId="77777777" w:rsidR="00646372" w:rsidRPr="00646372" w:rsidRDefault="00646372" w:rsidP="00646372">
      <w:pPr>
        <w:numPr>
          <w:ilvl w:val="0"/>
          <w:numId w:val="15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Easier certificate management</w:t>
      </w:r>
    </w:p>
    <w:p w14:paraId="04CB5DCB" w14:textId="77777777" w:rsidR="00646372" w:rsidRPr="00646372" w:rsidRDefault="00646372" w:rsidP="00646372">
      <w:pPr>
        <w:numPr>
          <w:ilvl w:val="0"/>
          <w:numId w:val="15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Cost-effective</w:t>
      </w:r>
    </w:p>
    <w:p w14:paraId="08D9D57E" w14:textId="77777777" w:rsidR="00646372" w:rsidRPr="00646372" w:rsidRDefault="00646372" w:rsidP="00646372">
      <w:pPr>
        <w:numPr>
          <w:ilvl w:val="0"/>
          <w:numId w:val="15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Same strong encryption as regular certificates</w:t>
      </w:r>
    </w:p>
    <w:p w14:paraId="27E004B6" w14:textId="7777777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11535F">
          <v:rect id="_x0000_i1030" style="width:0;height:1.5pt" o:hralign="center" o:hrstd="t" o:hr="t" fillcolor="#a0a0a0" stroked="f"/>
        </w:pict>
      </w:r>
    </w:p>
    <w:p w14:paraId="58218DF6" w14:textId="77777777" w:rsidR="00646372" w:rsidRDefault="00646372" w:rsidP="00646372">
      <w:pPr>
        <w:pStyle w:val="Heading2"/>
      </w:pPr>
      <w:r w:rsidRPr="00646372">
        <w:rPr>
          <w:rFonts w:ascii="Segoe UI Emoji" w:hAnsi="Segoe UI Emoji" w:cs="Segoe UI Emoji"/>
        </w:rPr>
        <w:t>⚠️</w:t>
      </w:r>
      <w:r w:rsidRPr="00646372">
        <w:t xml:space="preserve"> Disadvantages</w:t>
      </w:r>
    </w:p>
    <w:p w14:paraId="29456127" w14:textId="65ACDD2C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4FFA06" w14:textId="77777777" w:rsidR="00646372" w:rsidRPr="00646372" w:rsidRDefault="00646372" w:rsidP="00646372">
      <w:pPr>
        <w:numPr>
          <w:ilvl w:val="0"/>
          <w:numId w:val="16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 xml:space="preserve">If private key is compromised, </w:t>
      </w:r>
      <w:r w:rsidRPr="00646372">
        <w:rPr>
          <w:rFonts w:ascii="Roboto Mono" w:hAnsi="Roboto Mono" w:eastAsia="Roboto Mono"/>
          <w:b/>
          <w:bCs/>
        </w:rPr>
        <w:t>all subdomains are at risk</w:t>
      </w:r>
    </w:p>
    <w:p w14:paraId="093781FD" w14:textId="77777777" w:rsidR="00646372" w:rsidRPr="00646372" w:rsidRDefault="00646372" w:rsidP="00646372">
      <w:pPr>
        <w:numPr>
          <w:ilvl w:val="0"/>
          <w:numId w:val="16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Doesn’t cover second-level subdomains</w:t>
      </w:r>
    </w:p>
    <w:p w14:paraId="3182772A" w14:textId="77777777" w:rsidR="00646372" w:rsidRPr="00646372" w:rsidRDefault="00646372" w:rsidP="00646372">
      <w:pPr>
        <w:numPr>
          <w:ilvl w:val="0"/>
          <w:numId w:val="16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lastRenderedPageBreak/>
        <w:t>Not ideal for strict security separation</w:t>
      </w:r>
    </w:p>
    <w:p w14:paraId="75225F32" w14:textId="7777777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DB8443F">
          <v:rect id="_x0000_i1031" style="width:0;height:1.5pt" o:hralign="center" o:hrstd="t" o:hr="t" fillcolor="#a0a0a0" stroked="f"/>
        </w:pict>
      </w:r>
    </w:p>
    <w:p w14:paraId="42AAF24E" w14:textId="77777777" w:rsidR="00646372" w:rsidRDefault="00646372" w:rsidP="00646372">
      <w:pPr>
        <w:pStyle w:val="Heading2"/>
      </w:pPr>
      <w:r w:rsidRPr="00646372">
        <w:rPr>
          <w:rFonts w:ascii="Segoe UI Emoji" w:hAnsi="Segoe UI Emoji" w:cs="Segoe UI Emoji"/>
        </w:rPr>
        <w:t>🔒</w:t>
      </w:r>
      <w:r w:rsidRPr="00646372">
        <w:t xml:space="preserve"> Best Practices</w:t>
      </w:r>
    </w:p>
    <w:p w14:paraId="2646066D" w14:textId="67714FDF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E7EF7" w14:textId="77777777" w:rsidR="00646372" w:rsidRPr="00646372" w:rsidRDefault="00646372" w:rsidP="00646372">
      <w:pPr>
        <w:numPr>
          <w:ilvl w:val="0"/>
          <w:numId w:val="17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Protect the private key carefully</w:t>
      </w:r>
    </w:p>
    <w:p w14:paraId="33F9A166" w14:textId="77777777" w:rsidR="00646372" w:rsidRPr="00646372" w:rsidRDefault="00646372" w:rsidP="00646372">
      <w:pPr>
        <w:numPr>
          <w:ilvl w:val="0"/>
          <w:numId w:val="17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Use wildcard certs only when subdomains have similar trust levels</w:t>
      </w:r>
    </w:p>
    <w:p w14:paraId="0AB18D77" w14:textId="77777777" w:rsidR="00646372" w:rsidRPr="00646372" w:rsidRDefault="00646372" w:rsidP="00646372">
      <w:pPr>
        <w:numPr>
          <w:ilvl w:val="0"/>
          <w:numId w:val="17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 xml:space="preserve">Consider </w:t>
      </w:r>
      <w:r w:rsidRPr="00646372">
        <w:rPr>
          <w:rFonts w:ascii="Roboto Mono" w:hAnsi="Roboto Mono" w:eastAsia="Roboto Mono"/>
          <w:b/>
          <w:bCs/>
        </w:rPr>
        <w:t>SAN (multi-domain) certificates</w:t>
      </w:r>
      <w:r w:rsidRPr="00646372">
        <w:rPr>
          <w:rFonts w:ascii="Roboto Mono" w:hAnsi="Roboto Mono" w:eastAsia="Roboto Mono"/>
        </w:rPr>
        <w:t xml:space="preserve"> for complex setups</w:t>
      </w:r>
    </w:p>
    <w:p w14:paraId="588CC5AD" w14:textId="77777777" w:rsidR="00646372" w:rsidRPr="00646372" w:rsidRDefault="00646372" w:rsidP="00646372">
      <w:pPr>
        <w:numPr>
          <w:ilvl w:val="0"/>
          <w:numId w:val="17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>Rotate keys periodically</w:t>
      </w:r>
    </w:p>
    <w:p w14:paraId="2B886793" w14:textId="7777777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11EEB79">
          <v:rect id="_x0000_i1032" style="width:0;height:1.5pt" o:hralign="center" o:hrstd="t" o:hr="t" fillcolor="#a0a0a0" stroked="f"/>
        </w:pict>
      </w:r>
    </w:p>
    <w:p w14:paraId="2AFA3132" w14:textId="77777777" w:rsidR="00646372" w:rsidRDefault="00646372" w:rsidP="00646372">
      <w:pPr>
        <w:pStyle w:val="Heading2"/>
      </w:pPr>
      <w:r w:rsidRPr="00646372">
        <w:rPr>
          <w:rFonts w:ascii="Segoe UI Emoji" w:hAnsi="Segoe UI Emoji" w:cs="Segoe UI Emoji"/>
        </w:rPr>
        <w:t>🧠</w:t>
      </w:r>
      <w:r w:rsidRPr="00646372">
        <w:t xml:space="preserve"> Authentication Factor</w:t>
      </w:r>
    </w:p>
    <w:p w14:paraId="496526B7" w14:textId="488B1E23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E06E1" w14:textId="77777777" w:rsidR="00646372" w:rsidRPr="00646372" w:rsidRDefault="00646372" w:rsidP="00646372">
      <w:pPr>
        <w:numPr>
          <w:ilvl w:val="0"/>
          <w:numId w:val="18"/>
        </w:numPr>
        <w:rPr>
          <w:rFonts w:ascii="Roboto Mono" w:hAnsi="Roboto Mono"/>
        </w:rPr>
      </w:pPr>
      <w:r w:rsidRPr="00646372">
        <w:rPr>
          <w:rFonts w:ascii="Roboto Mono" w:hAnsi="Roboto Mono" w:eastAsia="Roboto Mono"/>
          <w:b/>
          <w:bCs/>
        </w:rPr>
        <w:t>Something you have</w:t>
      </w:r>
      <w:r w:rsidRPr="00646372">
        <w:rPr>
          <w:rFonts w:ascii="Roboto Mono" w:hAnsi="Roboto Mono" w:eastAsia="Roboto Mono"/>
        </w:rPr>
        <w:t xml:space="preserve"> </w:t>
      </w:r>
      <w:r w:rsidRPr="00646372">
        <w:rPr>
          <w:rFonts w:ascii="Roboto Mono" w:hAnsi="Roboto Mono" w:cs="Arial" w:eastAsia="Roboto Mono"/>
        </w:rPr>
        <w:t>→</w:t>
      </w:r>
      <w:r w:rsidRPr="00646372">
        <w:rPr>
          <w:rFonts w:ascii="Roboto Mono" w:hAnsi="Roboto Mono" w:eastAsia="Roboto Mono"/>
        </w:rPr>
        <w:t xml:space="preserve"> wildcard certificate + private key</w:t>
      </w:r>
    </w:p>
    <w:p w14:paraId="759ADD05" w14:textId="77777777" w:rsidR="00646372" w:rsidRPr="00646372" w:rsidRDefault="00000000" w:rsidP="0064637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A3C387A">
          <v:rect id="_x0000_i1033" style="width:0;height:1.5pt" o:hralign="center" o:hrstd="t" o:hr="t" fillcolor="#a0a0a0" stroked="f"/>
        </w:pict>
      </w:r>
    </w:p>
    <w:p w14:paraId="511E0F9D" w14:textId="77777777" w:rsidR="00646372" w:rsidRDefault="00646372" w:rsidP="00646372">
      <w:pPr>
        <w:pStyle w:val="Heading2"/>
      </w:pPr>
      <w:r w:rsidRPr="00646372">
        <w:t>One-sentence summary</w:t>
      </w:r>
    </w:p>
    <w:p w14:paraId="66A67292" w14:textId="1A862CF9" w:rsidR="00646372" w:rsidRPr="00646372" w:rsidRDefault="00646372" w:rsidP="00646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49CB30" w14:textId="77777777" w:rsidR="00646372" w:rsidRPr="00646372" w:rsidRDefault="00646372" w:rsidP="00646372">
      <w:pPr>
        <w:rPr>
          <w:rFonts w:ascii="Roboto Mono" w:hAnsi="Roboto Mono"/>
        </w:rPr>
      </w:pPr>
      <w:r w:rsidRPr="00646372">
        <w:rPr>
          <w:rFonts w:ascii="Roboto Mono" w:hAnsi="Roboto Mono" w:eastAsia="Roboto Mono"/>
        </w:rPr>
        <w:t xml:space="preserve">A </w:t>
      </w:r>
      <w:r w:rsidRPr="00646372">
        <w:rPr>
          <w:rFonts w:ascii="Roboto Mono" w:hAnsi="Roboto Mono" w:eastAsia="Roboto Mono"/>
          <w:b/>
          <w:bCs/>
        </w:rPr>
        <w:t>Wildcard SSL certificate</w:t>
      </w:r>
      <w:r w:rsidRPr="00646372">
        <w:rPr>
          <w:rFonts w:ascii="Roboto Mono" w:hAnsi="Roboto Mono" w:eastAsia="Roboto Mono"/>
        </w:rPr>
        <w:t xml:space="preserve"> secures a domain and all its first-level subdomains with a single certificate.</w:t>
      </w:r>
    </w:p>
    <w:p w14:paraId="74771683" w14:textId="77777777" w:rsidR="00646372" w:rsidRPr="00646372" w:rsidRDefault="00646372" w:rsidP="00646372">
      <w:pPr>
        <w:rPr>
          <w:rFonts w:ascii="Roboto Mono" w:hAnsi="Roboto Mono"/>
        </w:rPr>
      </w:pPr>
    </w:p>
    <w:sectPr w:rsidR="00646372" w:rsidRPr="00646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880"/>
    <w:multiLevelType w:val="multilevel"/>
    <w:tmpl w:val="A89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B1BE5"/>
    <w:multiLevelType w:val="multilevel"/>
    <w:tmpl w:val="88B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95A4E"/>
    <w:multiLevelType w:val="multilevel"/>
    <w:tmpl w:val="658A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E5EC2"/>
    <w:multiLevelType w:val="multilevel"/>
    <w:tmpl w:val="F89A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42C0B"/>
    <w:multiLevelType w:val="multilevel"/>
    <w:tmpl w:val="B0D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E61D3"/>
    <w:multiLevelType w:val="multilevel"/>
    <w:tmpl w:val="67F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57B0B"/>
    <w:multiLevelType w:val="multilevel"/>
    <w:tmpl w:val="576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C1C1E"/>
    <w:multiLevelType w:val="multilevel"/>
    <w:tmpl w:val="B41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22E7E"/>
    <w:multiLevelType w:val="multilevel"/>
    <w:tmpl w:val="C4A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D0D18"/>
    <w:multiLevelType w:val="multilevel"/>
    <w:tmpl w:val="08E4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307D1"/>
    <w:multiLevelType w:val="multilevel"/>
    <w:tmpl w:val="013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91C86"/>
    <w:multiLevelType w:val="multilevel"/>
    <w:tmpl w:val="046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927C7"/>
    <w:multiLevelType w:val="multilevel"/>
    <w:tmpl w:val="8FD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F773F"/>
    <w:multiLevelType w:val="multilevel"/>
    <w:tmpl w:val="EE7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9221A"/>
    <w:multiLevelType w:val="multilevel"/>
    <w:tmpl w:val="F738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B31DD9"/>
    <w:multiLevelType w:val="multilevel"/>
    <w:tmpl w:val="88C4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64708"/>
    <w:multiLevelType w:val="multilevel"/>
    <w:tmpl w:val="743A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38172D"/>
    <w:multiLevelType w:val="multilevel"/>
    <w:tmpl w:val="99E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31367"/>
    <w:multiLevelType w:val="multilevel"/>
    <w:tmpl w:val="349C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936066">
    <w:abstractNumId w:val="8"/>
  </w:num>
  <w:num w:numId="2" w16cid:durableId="1144195964">
    <w:abstractNumId w:val="13"/>
  </w:num>
  <w:num w:numId="3" w16cid:durableId="1218931414">
    <w:abstractNumId w:val="7"/>
  </w:num>
  <w:num w:numId="4" w16cid:durableId="1838765049">
    <w:abstractNumId w:val="14"/>
  </w:num>
  <w:num w:numId="5" w16cid:durableId="910430938">
    <w:abstractNumId w:val="6"/>
  </w:num>
  <w:num w:numId="6" w16cid:durableId="388109713">
    <w:abstractNumId w:val="11"/>
  </w:num>
  <w:num w:numId="7" w16cid:durableId="358240757">
    <w:abstractNumId w:val="1"/>
  </w:num>
  <w:num w:numId="8" w16cid:durableId="1008799834">
    <w:abstractNumId w:val="15"/>
  </w:num>
  <w:num w:numId="9" w16cid:durableId="1103913630">
    <w:abstractNumId w:val="0"/>
  </w:num>
  <w:num w:numId="10" w16cid:durableId="2032100526">
    <w:abstractNumId w:val="2"/>
  </w:num>
  <w:num w:numId="11" w16cid:durableId="637808651">
    <w:abstractNumId w:val="4"/>
  </w:num>
  <w:num w:numId="12" w16cid:durableId="497383604">
    <w:abstractNumId w:val="9"/>
  </w:num>
  <w:num w:numId="13" w16cid:durableId="1531650232">
    <w:abstractNumId w:val="16"/>
  </w:num>
  <w:num w:numId="14" w16cid:durableId="759907112">
    <w:abstractNumId w:val="18"/>
  </w:num>
  <w:num w:numId="15" w16cid:durableId="1508252732">
    <w:abstractNumId w:val="3"/>
  </w:num>
  <w:num w:numId="16" w16cid:durableId="314144598">
    <w:abstractNumId w:val="10"/>
  </w:num>
  <w:num w:numId="17" w16cid:durableId="276176962">
    <w:abstractNumId w:val="12"/>
  </w:num>
  <w:num w:numId="18" w16cid:durableId="1402825861">
    <w:abstractNumId w:val="5"/>
  </w:num>
  <w:num w:numId="19" w16cid:durableId="12930528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D4"/>
    <w:rsid w:val="002D1F4F"/>
    <w:rsid w:val="00646372"/>
    <w:rsid w:val="00665FD4"/>
    <w:rsid w:val="00711B4D"/>
    <w:rsid w:val="008952B3"/>
    <w:rsid w:val="008F78BA"/>
    <w:rsid w:val="00A70480"/>
    <w:rsid w:val="00D97153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32A1"/>
  <w15:chartTrackingRefBased/>
  <w15:docId w15:val="{26FA07DF-15FE-4771-A735-A51F217B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2026-02-02T11:05:00Z</dcterms:created>
  <dcterms:modified xsi:type="dcterms:W3CDTF">2026-02-02T11:24:00Z</dcterms:modified>
</cp:coreProperties>
</file>