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83C0A" w14:textId="440A9347" w:rsidR="00A70480" w:rsidRDefault="00A0256E" w:rsidP="00A0256E">
      <w:pPr>
        <w:pStyle w:val="Heading1"/>
      </w:pPr>
      <w:r w:rsidRPr="00FF51E9">
        <w:t>Client Certificate</w:t>
      </w:r>
    </w:p>
    <w:p w14:paraId="65540E01" w14:textId="64AA2E67" w:rsidR="00A0256E" w:rsidRPr="00A0256E" w:rsidRDefault="00A0256E" w:rsidP="00A025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6FECA7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A </w:t>
      </w:r>
      <w:r w:rsidRPr="00A0256E">
        <w:rPr>
          <w:rFonts w:ascii="Roboto Mono" w:hAnsi="Roboto Mono" w:eastAsia="Roboto Mono"/>
          <w:b/>
          <w:bCs/>
        </w:rPr>
        <w:t>Client Certificate</w:t>
      </w:r>
      <w:r w:rsidRPr="00A0256E">
        <w:rPr>
          <w:rFonts w:ascii="Roboto Mono" w:hAnsi="Roboto Mono" w:eastAsia="Roboto Mono"/>
        </w:rPr>
        <w:t xml:space="preserve"> is a type of </w:t>
      </w:r>
      <w:r w:rsidRPr="00A0256E">
        <w:rPr>
          <w:rFonts w:ascii="Roboto Mono" w:hAnsi="Roboto Mono" w:eastAsia="Roboto Mono"/>
          <w:b/>
          <w:bCs/>
        </w:rPr>
        <w:t>digital certificate used to authenticate a client (user, device, or application) to a server</w:t>
      </w:r>
      <w:r w:rsidRPr="00A0256E">
        <w:rPr>
          <w:rFonts w:ascii="Roboto Mono" w:hAnsi="Roboto Mono" w:eastAsia="Roboto Mono"/>
        </w:rPr>
        <w:t xml:space="preserve">, rather than the other way around (which is what a regular SSL/TLS certificate does). It’s commonly used in </w:t>
      </w:r>
      <w:r w:rsidRPr="00A0256E">
        <w:rPr>
          <w:rFonts w:ascii="Roboto Mono" w:hAnsi="Roboto Mono" w:eastAsia="Roboto Mono"/>
          <w:b/>
          <w:bCs/>
        </w:rPr>
        <w:t>mutual TLS (</w:t>
      </w:r>
      <w:proofErr w:type="spellStart"/>
      <w:r w:rsidRPr="00A0256E">
        <w:rPr>
          <w:rFonts w:ascii="Roboto Mono" w:hAnsi="Roboto Mono" w:eastAsia="Roboto Mono"/>
          <w:b/>
          <w:bCs/>
        </w:rPr>
        <w:t>mTLS</w:t>
      </w:r>
      <w:proofErr w:type="spellEnd"/>
      <w:r w:rsidRPr="00A0256E">
        <w:rPr>
          <w:rFonts w:ascii="Roboto Mono" w:hAnsi="Roboto Mono" w:eastAsia="Roboto Mono"/>
          <w:b/>
          <w:bCs/>
        </w:rPr>
        <w:t>)</w:t>
      </w:r>
      <w:r w:rsidRPr="00A0256E">
        <w:rPr>
          <w:rFonts w:ascii="Roboto Mono" w:hAnsi="Roboto Mono" w:eastAsia="Roboto Mono"/>
        </w:rPr>
        <w:t xml:space="preserve"> setups.</w:t>
      </w:r>
    </w:p>
    <w:p w14:paraId="50D68E6B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pict w14:anchorId="7E7920AF">
          <v:rect id="_x0000_i1073" style="width:0;height:1.5pt" o:hralign="center" o:hrstd="t" o:hr="t" fillcolor="#a0a0a0" stroked="f"/>
        </w:pict>
      </w:r>
    </w:p>
    <w:p w14:paraId="52229136" w14:textId="77777777" w:rsidR="00A0256E" w:rsidRDefault="00A0256E" w:rsidP="00A0256E">
      <w:pPr>
        <w:pStyle w:val="Heading2"/>
      </w:pPr>
      <w:r w:rsidRPr="00A0256E">
        <w:rPr>
          <w:rFonts w:ascii="Segoe UI Emoji" w:hAnsi="Segoe UI Emoji" w:cs="Segoe UI Emoji"/>
        </w:rPr>
        <w:t>🔐</w:t>
      </w:r>
      <w:r w:rsidRPr="00A0256E">
        <w:t xml:space="preserve"> What a Client Certificate Is</w:t>
      </w:r>
    </w:p>
    <w:p w14:paraId="382D542E" w14:textId="3E032900" w:rsidR="00A0256E" w:rsidRPr="00A0256E" w:rsidRDefault="00A0256E" w:rsidP="00A025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29A581" w14:textId="77777777" w:rsidR="00A0256E" w:rsidRPr="00A0256E" w:rsidRDefault="00A0256E" w:rsidP="00A0256E">
      <w:pPr>
        <w:numPr>
          <w:ilvl w:val="0"/>
          <w:numId w:val="1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A </w:t>
      </w:r>
      <w:r w:rsidRPr="00A0256E">
        <w:rPr>
          <w:rFonts w:ascii="Roboto Mono" w:hAnsi="Roboto Mono" w:eastAsia="Roboto Mono"/>
          <w:b/>
          <w:bCs/>
        </w:rPr>
        <w:t>digital certificate issued to a client</w:t>
      </w:r>
    </w:p>
    <w:p w14:paraId="3FBEF405" w14:textId="77777777" w:rsidR="00A0256E" w:rsidRPr="00A0256E" w:rsidRDefault="00A0256E" w:rsidP="00A0256E">
      <w:pPr>
        <w:numPr>
          <w:ilvl w:val="0"/>
          <w:numId w:val="1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Contains the client’s </w:t>
      </w:r>
      <w:r w:rsidRPr="00A0256E">
        <w:rPr>
          <w:rFonts w:ascii="Roboto Mono" w:hAnsi="Roboto Mono" w:eastAsia="Roboto Mono"/>
          <w:b/>
          <w:bCs/>
        </w:rPr>
        <w:t>public key</w:t>
      </w:r>
      <w:r w:rsidRPr="00A0256E">
        <w:rPr>
          <w:rFonts w:ascii="Roboto Mono" w:hAnsi="Roboto Mono" w:eastAsia="Roboto Mono"/>
        </w:rPr>
        <w:t xml:space="preserve"> and identity information</w:t>
      </w:r>
    </w:p>
    <w:p w14:paraId="1BA43976" w14:textId="77777777" w:rsidR="00A0256E" w:rsidRPr="00A0256E" w:rsidRDefault="00A0256E" w:rsidP="00A0256E">
      <w:pPr>
        <w:numPr>
          <w:ilvl w:val="0"/>
          <w:numId w:val="1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The client proves ownership of the </w:t>
      </w:r>
      <w:r w:rsidRPr="00A0256E">
        <w:rPr>
          <w:rFonts w:ascii="Roboto Mono" w:hAnsi="Roboto Mono" w:eastAsia="Roboto Mono"/>
          <w:b/>
          <w:bCs/>
        </w:rPr>
        <w:t>private key</w:t>
      </w:r>
      <w:r w:rsidRPr="00A0256E">
        <w:rPr>
          <w:rFonts w:ascii="Roboto Mono" w:hAnsi="Roboto Mono" w:eastAsia="Roboto Mono"/>
        </w:rPr>
        <w:t xml:space="preserve"> during authentication</w:t>
      </w:r>
    </w:p>
    <w:p w14:paraId="063D2EF3" w14:textId="77777777" w:rsidR="00A0256E" w:rsidRPr="00A0256E" w:rsidRDefault="00A0256E" w:rsidP="00A0256E">
      <w:pPr>
        <w:numPr>
          <w:ilvl w:val="0"/>
          <w:numId w:val="1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Can be used </w:t>
      </w:r>
      <w:r w:rsidRPr="00A0256E">
        <w:rPr>
          <w:rFonts w:ascii="Roboto Mono" w:hAnsi="Roboto Mono" w:eastAsia="Roboto Mono"/>
          <w:b/>
          <w:bCs/>
        </w:rPr>
        <w:t>instead of or in addition to a username/password</w:t>
      </w:r>
    </w:p>
    <w:p w14:paraId="743ED3E6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Think of it as a </w:t>
      </w:r>
      <w:r w:rsidRPr="00A0256E">
        <w:rPr>
          <w:rFonts w:ascii="Roboto Mono" w:hAnsi="Roboto Mono" w:eastAsia="Roboto Mono"/>
          <w:b/>
          <w:bCs/>
        </w:rPr>
        <w:t>passport for the client</w:t>
      </w:r>
      <w:r w:rsidRPr="00A0256E">
        <w:rPr>
          <w:rFonts w:ascii="Roboto Mono" w:hAnsi="Roboto Mono" w:eastAsia="Roboto Mono"/>
        </w:rPr>
        <w:t xml:space="preserve"> when connecting to a secure server.</w:t>
      </w:r>
    </w:p>
    <w:p w14:paraId="29542487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pict w14:anchorId="07E7DD14">
          <v:rect id="_x0000_i1074" style="width:0;height:1.5pt" o:hralign="center" o:hrstd="t" o:hr="t" fillcolor="#a0a0a0" stroked="f"/>
        </w:pict>
      </w:r>
    </w:p>
    <w:p w14:paraId="1C0A2031" w14:textId="77777777" w:rsidR="00A0256E" w:rsidRDefault="00A0256E" w:rsidP="00A0256E">
      <w:pPr>
        <w:pStyle w:val="Heading2"/>
      </w:pPr>
      <w:r w:rsidRPr="00A0256E">
        <w:rPr>
          <w:rFonts w:ascii="Segoe UI Emoji" w:hAnsi="Segoe UI Emoji" w:cs="Segoe UI Emoji"/>
        </w:rPr>
        <w:t>🛠️</w:t>
      </w:r>
      <w:r w:rsidRPr="00A0256E">
        <w:t xml:space="preserve"> How It Works (</w:t>
      </w:r>
      <w:proofErr w:type="spellStart"/>
      <w:r w:rsidRPr="00A0256E">
        <w:t>mTLS</w:t>
      </w:r>
      <w:proofErr w:type="spellEnd"/>
      <w:r w:rsidRPr="00A0256E">
        <w:t xml:space="preserve"> Example)</w:t>
      </w:r>
    </w:p>
    <w:p w14:paraId="11DE1548" w14:textId="0FE33078" w:rsidR="00A0256E" w:rsidRPr="00A0256E" w:rsidRDefault="00A0256E" w:rsidP="00A025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81C6C6" w14:textId="77777777" w:rsidR="00A0256E" w:rsidRPr="00A0256E" w:rsidRDefault="00A0256E" w:rsidP="00A0256E">
      <w:pPr>
        <w:numPr>
          <w:ilvl w:val="0"/>
          <w:numId w:val="2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  <w:b/>
          <w:bCs/>
        </w:rPr>
        <w:t>Server has a certificate</w:t>
      </w:r>
      <w:r w:rsidRPr="00A0256E">
        <w:rPr>
          <w:rFonts w:ascii="Roboto Mono" w:hAnsi="Roboto Mono" w:eastAsia="Roboto Mono"/>
        </w:rPr>
        <w:t xml:space="preserve"> (regular SSL/TLS) to prove its identity</w:t>
      </w:r>
    </w:p>
    <w:p w14:paraId="4CB38500" w14:textId="77777777" w:rsidR="00A0256E" w:rsidRPr="00A0256E" w:rsidRDefault="00A0256E" w:rsidP="00A0256E">
      <w:pPr>
        <w:numPr>
          <w:ilvl w:val="0"/>
          <w:numId w:val="2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  <w:b/>
          <w:bCs/>
        </w:rPr>
        <w:t>Client presents its certificate</w:t>
      </w:r>
      <w:r w:rsidRPr="00A0256E">
        <w:rPr>
          <w:rFonts w:ascii="Roboto Mono" w:hAnsi="Roboto Mono" w:eastAsia="Roboto Mono"/>
        </w:rPr>
        <w:t xml:space="preserve"> to the server</w:t>
      </w:r>
    </w:p>
    <w:p w14:paraId="1E02407F" w14:textId="77777777" w:rsidR="00A0256E" w:rsidRPr="00A0256E" w:rsidRDefault="00A0256E" w:rsidP="00A0256E">
      <w:pPr>
        <w:numPr>
          <w:ilvl w:val="0"/>
          <w:numId w:val="2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Server verifies the </w:t>
      </w:r>
      <w:r w:rsidRPr="00A0256E">
        <w:rPr>
          <w:rFonts w:ascii="Roboto Mono" w:hAnsi="Roboto Mono" w:eastAsia="Roboto Mono"/>
          <w:b/>
          <w:bCs/>
        </w:rPr>
        <w:t>client’s certificate</w:t>
      </w:r>
      <w:r w:rsidRPr="00A0256E">
        <w:rPr>
          <w:rFonts w:ascii="Roboto Mono" w:hAnsi="Roboto Mono" w:eastAsia="Roboto Mono"/>
        </w:rPr>
        <w:t xml:space="preserve"> against a trusted Certificate Authority (CA)</w:t>
      </w:r>
    </w:p>
    <w:p w14:paraId="57710667" w14:textId="77777777" w:rsidR="00A0256E" w:rsidRPr="00A0256E" w:rsidRDefault="00A0256E" w:rsidP="00A0256E">
      <w:pPr>
        <w:numPr>
          <w:ilvl w:val="0"/>
          <w:numId w:val="2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lastRenderedPageBreak/>
        <w:t xml:space="preserve">If valid </w:t>
      </w:r>
      <w:r w:rsidRPr="00A0256E">
        <w:rPr>
          <w:rFonts w:ascii="Roboto Mono" w:hAnsi="Roboto Mono" w:cs="Arial" w:eastAsia="Roboto Mono"/>
        </w:rPr>
        <w:t>→</w:t>
      </w:r>
      <w:r w:rsidRPr="00A0256E">
        <w:rPr>
          <w:rFonts w:ascii="Roboto Mono" w:hAnsi="Roboto Mono" w:eastAsia="Roboto Mono"/>
        </w:rPr>
        <w:t xml:space="preserve"> connection is authenticated, and secure communication begins</w:t>
      </w:r>
    </w:p>
    <w:p w14:paraId="260F7516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This is called </w:t>
      </w:r>
      <w:r w:rsidRPr="00A0256E">
        <w:rPr>
          <w:rFonts w:ascii="Roboto Mono" w:hAnsi="Roboto Mono" w:eastAsia="Roboto Mono"/>
          <w:b/>
          <w:bCs/>
        </w:rPr>
        <w:t>mutual TLS (</w:t>
      </w:r>
      <w:proofErr w:type="spellStart"/>
      <w:r w:rsidRPr="00A0256E">
        <w:rPr>
          <w:rFonts w:ascii="Roboto Mono" w:hAnsi="Roboto Mono" w:eastAsia="Roboto Mono"/>
          <w:b/>
          <w:bCs/>
        </w:rPr>
        <w:t>mTLS</w:t>
      </w:r>
      <w:proofErr w:type="spellEnd"/>
      <w:r w:rsidRPr="00A0256E">
        <w:rPr>
          <w:rFonts w:ascii="Roboto Mono" w:hAnsi="Roboto Mono" w:eastAsia="Roboto Mono"/>
          <w:b/>
          <w:bCs/>
        </w:rPr>
        <w:t>)</w:t>
      </w:r>
      <w:r w:rsidRPr="00A0256E">
        <w:rPr>
          <w:rFonts w:ascii="Roboto Mono" w:hAnsi="Roboto Mono" w:eastAsia="Roboto Mono"/>
        </w:rPr>
        <w:t xml:space="preserve"> because </w:t>
      </w:r>
      <w:r w:rsidRPr="00A0256E">
        <w:rPr>
          <w:rFonts w:ascii="Roboto Mono" w:hAnsi="Roboto Mono" w:eastAsia="Roboto Mono"/>
          <w:b/>
          <w:bCs/>
        </w:rPr>
        <w:t>both client and server authenticate each other</w:t>
      </w:r>
      <w:r w:rsidRPr="00A0256E">
        <w:rPr>
          <w:rFonts w:ascii="Roboto Mono" w:hAnsi="Roboto Mono" w:eastAsia="Roboto Mono"/>
        </w:rPr>
        <w:t>.</w:t>
      </w:r>
    </w:p>
    <w:p w14:paraId="3A0B9466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pict w14:anchorId="6518F359">
          <v:rect id="_x0000_i1075" style="width:0;height:1.5pt" o:hralign="center" o:hrstd="t" o:hr="t" fillcolor="#a0a0a0" stroked="f"/>
        </w:pict>
      </w:r>
    </w:p>
    <w:p w14:paraId="6948EADD" w14:textId="77777777" w:rsidR="00A0256E" w:rsidRDefault="00A0256E" w:rsidP="00A0256E">
      <w:pPr>
        <w:pStyle w:val="Heading2"/>
      </w:pPr>
      <w:r w:rsidRPr="00A0256E">
        <w:rPr>
          <w:rFonts w:ascii="Segoe UI Emoji" w:hAnsi="Segoe UI Emoji" w:cs="Segoe UI Emoji"/>
        </w:rPr>
        <w:t>📍</w:t>
      </w:r>
      <w:r w:rsidRPr="00A0256E">
        <w:t xml:space="preserve"> Where Client Certificates Are Used</w:t>
      </w:r>
    </w:p>
    <w:p w14:paraId="5A12CDB6" w14:textId="1E6A9A58" w:rsidR="00A0256E" w:rsidRPr="00A0256E" w:rsidRDefault="00A0256E" w:rsidP="00A025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670A03" w14:textId="77777777" w:rsidR="00A0256E" w:rsidRPr="00A0256E" w:rsidRDefault="00A0256E" w:rsidP="00A0256E">
      <w:pPr>
        <w:numPr>
          <w:ilvl w:val="0"/>
          <w:numId w:val="3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Enterprise VPNs (user or device authentication)</w:t>
      </w:r>
    </w:p>
    <w:p w14:paraId="64F7D3E1" w14:textId="77777777" w:rsidR="00A0256E" w:rsidRPr="00A0256E" w:rsidRDefault="00A0256E" w:rsidP="00A0256E">
      <w:pPr>
        <w:numPr>
          <w:ilvl w:val="0"/>
          <w:numId w:val="3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Internal APIs between services</w:t>
      </w:r>
    </w:p>
    <w:p w14:paraId="128840D3" w14:textId="77777777" w:rsidR="00A0256E" w:rsidRPr="00A0256E" w:rsidRDefault="00A0256E" w:rsidP="00A0256E">
      <w:pPr>
        <w:numPr>
          <w:ilvl w:val="0"/>
          <w:numId w:val="3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High-security applications (banking, healthcare)</w:t>
      </w:r>
    </w:p>
    <w:p w14:paraId="102B8937" w14:textId="77777777" w:rsidR="00A0256E" w:rsidRPr="00A0256E" w:rsidRDefault="00A0256E" w:rsidP="00A0256E">
      <w:pPr>
        <w:numPr>
          <w:ilvl w:val="0"/>
          <w:numId w:val="3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Device authentication in IoT systems</w:t>
      </w:r>
    </w:p>
    <w:p w14:paraId="713BBD0C" w14:textId="77777777" w:rsidR="00A0256E" w:rsidRPr="00A0256E" w:rsidRDefault="00A0256E" w:rsidP="00A0256E">
      <w:pPr>
        <w:numPr>
          <w:ilvl w:val="0"/>
          <w:numId w:val="3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Corporate or government networks</w:t>
      </w:r>
    </w:p>
    <w:p w14:paraId="1BD06CCC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pict w14:anchorId="093C882F">
          <v:rect id="_x0000_i1076" style="width:0;height:1.5pt" o:hralign="center" o:hrstd="t" o:hr="t" fillcolor="#a0a0a0" stroked="f"/>
        </w:pict>
      </w:r>
    </w:p>
    <w:p w14:paraId="25EA9644" w14:textId="77777777" w:rsidR="00A0256E" w:rsidRDefault="00A0256E" w:rsidP="00A0256E">
      <w:pPr>
        <w:pStyle w:val="Heading2"/>
      </w:pPr>
      <w:r w:rsidRPr="00A0256E">
        <w:rPr>
          <w:rFonts w:ascii="Segoe UI Emoji" w:hAnsi="Segoe UI Emoji" w:cs="Segoe UI Emoji"/>
        </w:rPr>
        <w:t>✅</w:t>
      </w:r>
      <w:r w:rsidRPr="00A0256E">
        <w:t xml:space="preserve"> Advantages</w:t>
      </w:r>
    </w:p>
    <w:p w14:paraId="7A82C6E1" w14:textId="06148FD7" w:rsidR="00A0256E" w:rsidRPr="00A0256E" w:rsidRDefault="00A0256E" w:rsidP="00A025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938579" w14:textId="77777777" w:rsidR="00A0256E" w:rsidRPr="00A0256E" w:rsidRDefault="00A0256E" w:rsidP="00A0256E">
      <w:pPr>
        <w:numPr>
          <w:ilvl w:val="0"/>
          <w:numId w:val="4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Strong authentication without passwords</w:t>
      </w:r>
    </w:p>
    <w:p w14:paraId="3D743379" w14:textId="77777777" w:rsidR="00A0256E" w:rsidRPr="00A0256E" w:rsidRDefault="00A0256E" w:rsidP="00A0256E">
      <w:pPr>
        <w:numPr>
          <w:ilvl w:val="0"/>
          <w:numId w:val="4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Resistant to phishing attacks</w:t>
      </w:r>
    </w:p>
    <w:p w14:paraId="2DE76B7F" w14:textId="77777777" w:rsidR="00A0256E" w:rsidRPr="00A0256E" w:rsidRDefault="00A0256E" w:rsidP="00A0256E">
      <w:pPr>
        <w:numPr>
          <w:ilvl w:val="0"/>
          <w:numId w:val="4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Works with automated systems or scripts</w:t>
      </w:r>
    </w:p>
    <w:p w14:paraId="2213A601" w14:textId="77777777" w:rsidR="00A0256E" w:rsidRPr="00A0256E" w:rsidRDefault="00A0256E" w:rsidP="00A0256E">
      <w:pPr>
        <w:numPr>
          <w:ilvl w:val="0"/>
          <w:numId w:val="4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Can integrate with </w:t>
      </w:r>
      <w:r w:rsidRPr="00A0256E">
        <w:rPr>
          <w:rFonts w:ascii="Roboto Mono" w:hAnsi="Roboto Mono" w:eastAsia="Roboto Mono"/>
          <w:b/>
          <w:bCs/>
        </w:rPr>
        <w:t>role-based access</w:t>
      </w:r>
      <w:r w:rsidRPr="00A0256E">
        <w:rPr>
          <w:rFonts w:ascii="Roboto Mono" w:hAnsi="Roboto Mono" w:eastAsia="Roboto Mono"/>
        </w:rPr>
        <w:t xml:space="preserve"> in applications</w:t>
      </w:r>
    </w:p>
    <w:p w14:paraId="66D4370C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pict w14:anchorId="7241274C">
          <v:rect id="_x0000_i1077" style="width:0;height:1.5pt" o:hralign="center" o:hrstd="t" o:hr="t" fillcolor="#a0a0a0" stroked="f"/>
        </w:pict>
      </w:r>
    </w:p>
    <w:p w14:paraId="7650BA85" w14:textId="77777777" w:rsidR="00A0256E" w:rsidRDefault="00A0256E" w:rsidP="00A0256E">
      <w:pPr>
        <w:pStyle w:val="Heading2"/>
      </w:pPr>
      <w:r w:rsidRPr="00A0256E">
        <w:rPr>
          <w:rFonts w:ascii="Segoe UI Emoji" w:hAnsi="Segoe UI Emoji" w:cs="Segoe UI Emoji"/>
        </w:rPr>
        <w:t>⚠️</w:t>
      </w:r>
      <w:r w:rsidRPr="00A0256E">
        <w:t xml:space="preserve"> Disadvantages</w:t>
      </w:r>
    </w:p>
    <w:p w14:paraId="0B58AB96" w14:textId="63BB58A8" w:rsidR="00A0256E" w:rsidRPr="00A0256E" w:rsidRDefault="00A0256E" w:rsidP="00A025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10877D" w14:textId="77777777" w:rsidR="00A0256E" w:rsidRPr="00A0256E" w:rsidRDefault="00A0256E" w:rsidP="00A0256E">
      <w:pPr>
        <w:numPr>
          <w:ilvl w:val="0"/>
          <w:numId w:val="5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Requires </w:t>
      </w:r>
      <w:r w:rsidRPr="00A0256E">
        <w:rPr>
          <w:rFonts w:ascii="Roboto Mono" w:hAnsi="Roboto Mono" w:eastAsia="Roboto Mono"/>
          <w:b/>
          <w:bCs/>
        </w:rPr>
        <w:t>certificate issuance and management</w:t>
      </w:r>
    </w:p>
    <w:p w14:paraId="1F2A93F7" w14:textId="77777777" w:rsidR="00A0256E" w:rsidRPr="00A0256E" w:rsidRDefault="00A0256E" w:rsidP="00A0256E">
      <w:pPr>
        <w:numPr>
          <w:ilvl w:val="0"/>
          <w:numId w:val="5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Private key must be securely stored</w:t>
      </w:r>
    </w:p>
    <w:p w14:paraId="3F7B1E22" w14:textId="77777777" w:rsidR="00A0256E" w:rsidRPr="00A0256E" w:rsidRDefault="00A0256E" w:rsidP="00A0256E">
      <w:pPr>
        <w:numPr>
          <w:ilvl w:val="0"/>
          <w:numId w:val="5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Revocation and renewal can be complex</w:t>
      </w:r>
    </w:p>
    <w:p w14:paraId="713FC90D" w14:textId="77777777" w:rsidR="00A0256E" w:rsidRPr="00A0256E" w:rsidRDefault="00A0256E" w:rsidP="00A0256E">
      <w:pPr>
        <w:numPr>
          <w:ilvl w:val="0"/>
          <w:numId w:val="5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lastRenderedPageBreak/>
        <w:t>Not suitable for large-scale public user authentication without automation</w:t>
      </w:r>
    </w:p>
    <w:p w14:paraId="3710FB99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pict w14:anchorId="488D7F9A">
          <v:rect id="_x0000_i1078" style="width:0;height:1.5pt" o:hralign="center" o:hrstd="t" o:hr="t" fillcolor="#a0a0a0" stroked="f"/>
        </w:pict>
      </w:r>
    </w:p>
    <w:p w14:paraId="2190EA6F" w14:textId="77777777" w:rsidR="00A0256E" w:rsidRDefault="00A0256E" w:rsidP="00A0256E">
      <w:pPr>
        <w:pStyle w:val="Heading2"/>
      </w:pPr>
      <w:r w:rsidRPr="00A0256E">
        <w:rPr>
          <w:rFonts w:ascii="Segoe UI Emoji" w:hAnsi="Segoe UI Emoji" w:cs="Segoe UI Emoji"/>
        </w:rPr>
        <w:t>🔒</w:t>
      </w:r>
      <w:r w:rsidRPr="00A0256E">
        <w:t xml:space="preserve"> Best Practices</w:t>
      </w:r>
    </w:p>
    <w:p w14:paraId="08026A3F" w14:textId="5FB2B98B" w:rsidR="00A0256E" w:rsidRPr="00A0256E" w:rsidRDefault="00A0256E" w:rsidP="00A025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7E7399" w14:textId="77777777" w:rsidR="00A0256E" w:rsidRPr="00A0256E" w:rsidRDefault="00A0256E" w:rsidP="00A0256E">
      <w:pPr>
        <w:numPr>
          <w:ilvl w:val="0"/>
          <w:numId w:val="6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Store private keys securely (HSM, vault, or secure device)</w:t>
      </w:r>
    </w:p>
    <w:p w14:paraId="4125952A" w14:textId="77777777" w:rsidR="00A0256E" w:rsidRPr="00A0256E" w:rsidRDefault="00A0256E" w:rsidP="00A0256E">
      <w:pPr>
        <w:numPr>
          <w:ilvl w:val="0"/>
          <w:numId w:val="6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Rotate and revoke certificates regularly</w:t>
      </w:r>
    </w:p>
    <w:p w14:paraId="59D84B44" w14:textId="77777777" w:rsidR="00A0256E" w:rsidRPr="00A0256E" w:rsidRDefault="00A0256E" w:rsidP="00A0256E">
      <w:pPr>
        <w:numPr>
          <w:ilvl w:val="0"/>
          <w:numId w:val="6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>Limit certificate lifetime for security</w:t>
      </w:r>
    </w:p>
    <w:p w14:paraId="59CC55D4" w14:textId="77777777" w:rsidR="00A0256E" w:rsidRPr="00A0256E" w:rsidRDefault="00A0256E" w:rsidP="00A0256E">
      <w:pPr>
        <w:numPr>
          <w:ilvl w:val="0"/>
          <w:numId w:val="6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Use </w:t>
      </w:r>
      <w:proofErr w:type="spellStart"/>
      <w:r w:rsidRPr="00A0256E">
        <w:rPr>
          <w:rFonts w:ascii="Roboto Mono" w:hAnsi="Roboto Mono" w:eastAsia="Roboto Mono"/>
          <w:b/>
          <w:bCs/>
        </w:rPr>
        <w:t>mTLS</w:t>
      </w:r>
      <w:proofErr w:type="spellEnd"/>
      <w:r w:rsidRPr="00A0256E">
        <w:rPr>
          <w:rFonts w:ascii="Roboto Mono" w:hAnsi="Roboto Mono" w:eastAsia="Roboto Mono"/>
        </w:rPr>
        <w:t xml:space="preserve"> for sensitive communications</w:t>
      </w:r>
    </w:p>
    <w:p w14:paraId="0F0595F6" w14:textId="77777777" w:rsidR="00A0256E" w:rsidRPr="00A0256E" w:rsidRDefault="00A0256E" w:rsidP="00A0256E">
      <w:pPr>
        <w:numPr>
          <w:ilvl w:val="0"/>
          <w:numId w:val="6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Combine with </w:t>
      </w:r>
      <w:r w:rsidRPr="00A0256E">
        <w:rPr>
          <w:rFonts w:ascii="Roboto Mono" w:hAnsi="Roboto Mono" w:eastAsia="Roboto Mono"/>
          <w:b/>
          <w:bCs/>
        </w:rPr>
        <w:t>role-based access</w:t>
      </w:r>
      <w:r w:rsidRPr="00A0256E">
        <w:rPr>
          <w:rFonts w:ascii="Roboto Mono" w:hAnsi="Roboto Mono" w:eastAsia="Roboto Mono"/>
        </w:rPr>
        <w:t xml:space="preserve"> if used in databases or APIs</w:t>
      </w:r>
    </w:p>
    <w:p w14:paraId="6456C014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pict w14:anchorId="77650D7C">
          <v:rect id="_x0000_i1079" style="width:0;height:1.5pt" o:hralign="center" o:hrstd="t" o:hr="t" fillcolor="#a0a0a0" stroked="f"/>
        </w:pict>
      </w:r>
    </w:p>
    <w:p w14:paraId="6F13A491" w14:textId="77777777" w:rsidR="00A0256E" w:rsidRDefault="00A0256E" w:rsidP="00A0256E">
      <w:pPr>
        <w:pStyle w:val="Heading2"/>
      </w:pPr>
      <w:r w:rsidRPr="00A0256E">
        <w:rPr>
          <w:rFonts w:ascii="Segoe UI Emoji" w:hAnsi="Segoe UI Emoji" w:cs="Segoe UI Emoji"/>
        </w:rPr>
        <w:t>🧠</w:t>
      </w:r>
      <w:r w:rsidRPr="00A0256E">
        <w:t xml:space="preserve"> Authentication Factor</w:t>
      </w:r>
    </w:p>
    <w:p w14:paraId="3BB673AF" w14:textId="6180CA74" w:rsidR="00A0256E" w:rsidRPr="00A0256E" w:rsidRDefault="00A0256E" w:rsidP="00A025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9D3EB1" w14:textId="77777777" w:rsidR="00A0256E" w:rsidRPr="00A0256E" w:rsidRDefault="00A0256E" w:rsidP="00A0256E">
      <w:pPr>
        <w:numPr>
          <w:ilvl w:val="0"/>
          <w:numId w:val="7"/>
        </w:numPr>
        <w:rPr>
          <w:rFonts w:ascii="Roboto Mono" w:hAnsi="Roboto Mono"/>
        </w:rPr>
      </w:pPr>
      <w:r w:rsidRPr="00A0256E">
        <w:rPr>
          <w:rFonts w:ascii="Roboto Mono" w:hAnsi="Roboto Mono" w:eastAsia="Roboto Mono"/>
          <w:b/>
          <w:bCs/>
        </w:rPr>
        <w:t>Something you have</w:t>
      </w:r>
      <w:r w:rsidRPr="00A0256E">
        <w:rPr>
          <w:rFonts w:ascii="Roboto Mono" w:hAnsi="Roboto Mono" w:eastAsia="Roboto Mono"/>
        </w:rPr>
        <w:t xml:space="preserve"> </w:t>
      </w:r>
      <w:r w:rsidRPr="00A0256E">
        <w:rPr>
          <w:rFonts w:ascii="Roboto Mono" w:hAnsi="Roboto Mono" w:cs="Arial" w:eastAsia="Roboto Mono"/>
        </w:rPr>
        <w:t>→</w:t>
      </w:r>
      <w:r w:rsidRPr="00A0256E">
        <w:rPr>
          <w:rFonts w:ascii="Roboto Mono" w:hAnsi="Roboto Mono" w:eastAsia="Roboto Mono"/>
        </w:rPr>
        <w:t xml:space="preserve"> client certificate + private key</w:t>
      </w:r>
    </w:p>
    <w:p w14:paraId="2E7AFB6C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pict w14:anchorId="7AC34661">
          <v:rect id="_x0000_i1080" style="width:0;height:1.5pt" o:hralign="center" o:hrstd="t" o:hr="t" fillcolor="#a0a0a0" stroked="f"/>
        </w:pict>
      </w:r>
    </w:p>
    <w:p w14:paraId="3F0C2006" w14:textId="77777777" w:rsidR="00A0256E" w:rsidRDefault="00A0256E" w:rsidP="00A0256E">
      <w:pPr>
        <w:pStyle w:val="Heading2"/>
      </w:pPr>
      <w:r w:rsidRPr="00A0256E">
        <w:t>One-line summary</w:t>
      </w:r>
    </w:p>
    <w:p w14:paraId="4FE2BE8F" w14:textId="48B54EFD" w:rsidR="00A0256E" w:rsidRPr="00A0256E" w:rsidRDefault="00A0256E" w:rsidP="00A025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354C16" w14:textId="77777777" w:rsidR="00A0256E" w:rsidRPr="00A0256E" w:rsidRDefault="00A0256E" w:rsidP="00A0256E">
      <w:pPr>
        <w:rPr>
          <w:rFonts w:ascii="Roboto Mono" w:hAnsi="Roboto Mono"/>
        </w:rPr>
      </w:pPr>
      <w:r w:rsidRPr="00A0256E">
        <w:rPr>
          <w:rFonts w:ascii="Roboto Mono" w:hAnsi="Roboto Mono" w:eastAsia="Roboto Mono"/>
        </w:rPr>
        <w:t xml:space="preserve">A </w:t>
      </w:r>
      <w:r w:rsidRPr="00A0256E">
        <w:rPr>
          <w:rFonts w:ascii="Roboto Mono" w:hAnsi="Roboto Mono" w:eastAsia="Roboto Mono"/>
          <w:b/>
          <w:bCs/>
        </w:rPr>
        <w:t>Client Certificate</w:t>
      </w:r>
      <w:r w:rsidRPr="00A0256E">
        <w:rPr>
          <w:rFonts w:ascii="Roboto Mono" w:hAnsi="Roboto Mono" w:eastAsia="Roboto Mono"/>
        </w:rPr>
        <w:t xml:space="preserve"> authenticates a client to a server using a digital certificate and private key, providing strong </w:t>
      </w:r>
      <w:proofErr w:type="spellStart"/>
      <w:r w:rsidRPr="00A0256E">
        <w:rPr>
          <w:rFonts w:ascii="Roboto Mono" w:hAnsi="Roboto Mono" w:eastAsia="Roboto Mono"/>
        </w:rPr>
        <w:t>passwordless</w:t>
      </w:r>
      <w:proofErr w:type="spellEnd"/>
      <w:r w:rsidRPr="00A0256E">
        <w:rPr>
          <w:rFonts w:ascii="Roboto Mono" w:hAnsi="Roboto Mono" w:eastAsia="Roboto Mono"/>
        </w:rPr>
        <w:t xml:space="preserve"> security for applications, devices, and APIs.</w:t>
      </w:r>
    </w:p>
    <w:p w14:paraId="3C50A246" w14:textId="77777777" w:rsidR="00A0256E" w:rsidRPr="00A0256E" w:rsidRDefault="00A0256E" w:rsidP="00A0256E">
      <w:pPr>
        <w:rPr>
          <w:rFonts w:ascii="Roboto Mono" w:hAnsi="Roboto Mono"/>
        </w:rPr>
      </w:pPr>
    </w:p>
    <w:sectPr w:rsidR="00A0256E" w:rsidRPr="00A02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D68AD"/>
    <w:multiLevelType w:val="multilevel"/>
    <w:tmpl w:val="0C16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34F52"/>
    <w:multiLevelType w:val="multilevel"/>
    <w:tmpl w:val="78F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E7008"/>
    <w:multiLevelType w:val="multilevel"/>
    <w:tmpl w:val="6ABE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652A6"/>
    <w:multiLevelType w:val="multilevel"/>
    <w:tmpl w:val="BD56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92ED9"/>
    <w:multiLevelType w:val="multilevel"/>
    <w:tmpl w:val="01C0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A66C6C"/>
    <w:multiLevelType w:val="multilevel"/>
    <w:tmpl w:val="87BE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97138"/>
    <w:multiLevelType w:val="multilevel"/>
    <w:tmpl w:val="73A8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169576">
    <w:abstractNumId w:val="3"/>
  </w:num>
  <w:num w:numId="2" w16cid:durableId="907305812">
    <w:abstractNumId w:val="4"/>
  </w:num>
  <w:num w:numId="3" w16cid:durableId="1787582153">
    <w:abstractNumId w:val="6"/>
  </w:num>
  <w:num w:numId="4" w16cid:durableId="247809550">
    <w:abstractNumId w:val="1"/>
  </w:num>
  <w:num w:numId="5" w16cid:durableId="69156998">
    <w:abstractNumId w:val="5"/>
  </w:num>
  <w:num w:numId="6" w16cid:durableId="98648825">
    <w:abstractNumId w:val="2"/>
  </w:num>
  <w:num w:numId="7" w16cid:durableId="199035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E7"/>
    <w:rsid w:val="002D1F4F"/>
    <w:rsid w:val="00711B4D"/>
    <w:rsid w:val="008952B3"/>
    <w:rsid w:val="00A0256E"/>
    <w:rsid w:val="00A70480"/>
    <w:rsid w:val="00CC7C8B"/>
    <w:rsid w:val="00E3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A331"/>
  <w15:chartTrackingRefBased/>
  <w15:docId w15:val="{CDC33D48-C019-4912-A7A3-733AEC6D7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E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2026-02-02T11:43:00Z</dcterms:created>
  <dcterms:modified xsi:type="dcterms:W3CDTF">2026-02-02T11:44:00Z</dcterms:modified>
</cp:coreProperties>
</file>