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FCA2" w14:textId="77777777" w:rsidR="00D423C5" w:rsidRDefault="00D423C5" w:rsidP="00D423C5">
      <w:pPr>
        <w:pStyle w:val="Heading1"/>
      </w:pPr>
      <w:r w:rsidRPr="00AC731B">
        <w:t>DES</w:t>
      </w:r>
    </w:p>
    <w:p w14:paraId="17888C53" w14:textId="77777777" w:rsidR="00D423C5" w:rsidRPr="00AC731B" w:rsidRDefault="00D423C5" w:rsidP="00D423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C0BD7" w14:textId="77777777" w:rsidR="00D423C5" w:rsidRPr="00AC731B" w:rsidRDefault="00D423C5" w:rsidP="00D423C5">
      <w:p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DES (Data Encryption Standard)</w:t>
      </w:r>
      <w:r w:rsidRPr="00AC731B">
        <w:rPr>
          <w:rFonts w:ascii="Roboto Mono" w:hAnsi="Roboto Mono"/>
        </w:rPr>
        <w:t xml:space="preserve"> is an </w:t>
      </w:r>
      <w:r w:rsidRPr="00AC731B">
        <w:rPr>
          <w:rFonts w:ascii="Roboto Mono" w:hAnsi="Roboto Mono"/>
          <w:b/>
          <w:bCs/>
        </w:rPr>
        <w:t>older symmetric encryption algorithm</w:t>
      </w:r>
      <w:r w:rsidRPr="00AC731B">
        <w:rPr>
          <w:rFonts w:ascii="Roboto Mono" w:hAnsi="Roboto Mono"/>
        </w:rPr>
        <w:t xml:space="preserve"> that was widely used to secure digital data, especially in the 1970s–1990s.</w:t>
      </w:r>
    </w:p>
    <w:p w14:paraId="6DDF2014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671255EB">
          <v:rect id="_x0000_i1025" style="width:0;height:1.5pt" o:hralign="center" o:hrstd="t" o:hr="t" fillcolor="#a0a0a0" stroked="f"/>
        </w:pict>
      </w:r>
    </w:p>
    <w:p w14:paraId="23DE8B8A" w14:textId="77777777" w:rsidR="00D423C5" w:rsidRDefault="00D423C5" w:rsidP="00D423C5">
      <w:pPr>
        <w:pStyle w:val="Heading2"/>
      </w:pPr>
      <w:r w:rsidRPr="00AC731B">
        <w:t>Key Features of DES</w:t>
      </w:r>
    </w:p>
    <w:p w14:paraId="2B9BF2BE" w14:textId="77777777" w:rsidR="00D423C5" w:rsidRPr="00AC731B" w:rsidRDefault="00D423C5" w:rsidP="00D423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C330D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Type:</w:t>
      </w:r>
      <w:r w:rsidRPr="00AC731B">
        <w:rPr>
          <w:rFonts w:ascii="Roboto Mono" w:hAnsi="Roboto Mono"/>
        </w:rPr>
        <w:t xml:space="preserve"> Symmetric encryption (same key for encryption and decryption)</w:t>
      </w:r>
    </w:p>
    <w:p w14:paraId="06FF2CE7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Block size:</w:t>
      </w:r>
      <w:r w:rsidRPr="00AC731B">
        <w:rPr>
          <w:rFonts w:ascii="Roboto Mono" w:hAnsi="Roboto Mono"/>
        </w:rPr>
        <w:t xml:space="preserve"> 64 bits (data is processed in blocks of 64 bits)</w:t>
      </w:r>
    </w:p>
    <w:p w14:paraId="066A4FB8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Key size:</w:t>
      </w:r>
      <w:r w:rsidRPr="00AC731B">
        <w:rPr>
          <w:rFonts w:ascii="Roboto Mono" w:hAnsi="Roboto Mono"/>
        </w:rPr>
        <w:t xml:space="preserve"> 56 bits (plus 8 parity bits)</w:t>
      </w:r>
    </w:p>
    <w:p w14:paraId="3781095B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Rounds:</w:t>
      </w:r>
      <w:r w:rsidRPr="00AC731B">
        <w:rPr>
          <w:rFonts w:ascii="Roboto Mono" w:hAnsi="Roboto Mono"/>
        </w:rPr>
        <w:t xml:space="preserve"> 16 rounds of substitution and permutation</w:t>
      </w:r>
    </w:p>
    <w:p w14:paraId="6C50B4C8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Security:</w:t>
      </w:r>
      <w:r w:rsidRPr="00AC731B">
        <w:rPr>
          <w:rFonts w:ascii="Roboto Mono" w:hAnsi="Roboto Mono"/>
        </w:rPr>
        <w:t xml:space="preserve"> Now considered </w:t>
      </w:r>
      <w:r w:rsidRPr="00AC731B">
        <w:rPr>
          <w:rFonts w:ascii="Roboto Mono" w:hAnsi="Roboto Mono"/>
          <w:b/>
          <w:bCs/>
        </w:rPr>
        <w:t>insecure</w:t>
      </w:r>
      <w:r w:rsidRPr="00AC731B">
        <w:rPr>
          <w:rFonts w:ascii="Roboto Mono" w:hAnsi="Roboto Mono"/>
        </w:rPr>
        <w:t xml:space="preserve"> due to short key length</w:t>
      </w:r>
    </w:p>
    <w:p w14:paraId="6F345CDB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457709F6">
          <v:rect id="_x0000_i1026" style="width:0;height:1.5pt" o:hralign="center" o:hrstd="t" o:hr="t" fillcolor="#a0a0a0" stroked="f"/>
        </w:pict>
      </w:r>
    </w:p>
    <w:p w14:paraId="46DB35AB" w14:textId="77777777" w:rsidR="00D423C5" w:rsidRDefault="00D423C5" w:rsidP="00D423C5">
      <w:pPr>
        <w:pStyle w:val="Heading2"/>
      </w:pPr>
      <w:r w:rsidRPr="00AC731B">
        <w:t>How DES works (simplified)</w:t>
      </w:r>
    </w:p>
    <w:p w14:paraId="62A6C18D" w14:textId="77777777" w:rsidR="00D423C5" w:rsidRPr="00AC731B" w:rsidRDefault="00D423C5" w:rsidP="00D423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C35A9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Plaintext is split into </w:t>
      </w:r>
      <w:r w:rsidRPr="00AC731B">
        <w:rPr>
          <w:rFonts w:ascii="Roboto Mono" w:hAnsi="Roboto Mono"/>
          <w:b/>
          <w:bCs/>
        </w:rPr>
        <w:t>64-bit blocks</w:t>
      </w:r>
    </w:p>
    <w:p w14:paraId="16835C67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Each block is processed through </w:t>
      </w:r>
      <w:r w:rsidRPr="00AC731B">
        <w:rPr>
          <w:rFonts w:ascii="Roboto Mono" w:hAnsi="Roboto Mono"/>
          <w:b/>
          <w:bCs/>
        </w:rPr>
        <w:t>16 rounds</w:t>
      </w:r>
      <w:r w:rsidRPr="00AC731B">
        <w:rPr>
          <w:rFonts w:ascii="Roboto Mono" w:hAnsi="Roboto Mono"/>
        </w:rPr>
        <w:t xml:space="preserve"> of:</w:t>
      </w:r>
    </w:p>
    <w:p w14:paraId="487CA440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Substitution:</w:t>
      </w:r>
      <w:r w:rsidRPr="00AC731B">
        <w:rPr>
          <w:rFonts w:ascii="Roboto Mono" w:hAnsi="Roboto Mono"/>
        </w:rPr>
        <w:t xml:space="preserve"> Replace bits using a lookup table</w:t>
      </w:r>
    </w:p>
    <w:p w14:paraId="70B5F401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Permutation:</w:t>
      </w:r>
      <w:r w:rsidRPr="00AC731B">
        <w:rPr>
          <w:rFonts w:ascii="Roboto Mono" w:hAnsi="Roboto Mono"/>
        </w:rPr>
        <w:t xml:space="preserve"> Shuffle bits</w:t>
      </w:r>
    </w:p>
    <w:p w14:paraId="0F5EB284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Key mixing:</w:t>
      </w:r>
      <w:r w:rsidRPr="00AC731B">
        <w:rPr>
          <w:rFonts w:ascii="Roboto Mono" w:hAnsi="Roboto Mono"/>
        </w:rPr>
        <w:t xml:space="preserve"> Combine with parts of the 56-bit key</w:t>
      </w:r>
    </w:p>
    <w:p w14:paraId="3EF33803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Produces </w:t>
      </w:r>
      <w:r w:rsidRPr="00AC731B">
        <w:rPr>
          <w:rFonts w:ascii="Roboto Mono" w:hAnsi="Roboto Mono"/>
          <w:b/>
          <w:bCs/>
        </w:rPr>
        <w:t>ciphertext</w:t>
      </w:r>
    </w:p>
    <w:p w14:paraId="13B89E90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Decryption reverses the process using the </w:t>
      </w:r>
      <w:r w:rsidRPr="00AC731B">
        <w:rPr>
          <w:rFonts w:ascii="Roboto Mono" w:hAnsi="Roboto Mono"/>
          <w:b/>
          <w:bCs/>
        </w:rPr>
        <w:t>same key</w:t>
      </w:r>
    </w:p>
    <w:p w14:paraId="2CA7BB21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02C60A4C">
          <v:rect id="_x0000_i1027" style="width:0;height:1.5pt" o:hralign="center" o:hrstd="t" o:hr="t" fillcolor="#a0a0a0" stroked="f"/>
        </w:pict>
      </w:r>
    </w:p>
    <w:p w14:paraId="39C29909" w14:textId="77777777" w:rsidR="00D423C5" w:rsidRDefault="00D423C5" w:rsidP="00D423C5">
      <w:pPr>
        <w:pStyle w:val="Heading2"/>
      </w:pPr>
      <w:r w:rsidRPr="00AC731B">
        <w:t>Why DES is not secure today</w:t>
      </w:r>
    </w:p>
    <w:p w14:paraId="7975C303" w14:textId="77777777" w:rsidR="00D423C5" w:rsidRPr="00AC731B" w:rsidRDefault="00D423C5" w:rsidP="00D423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C734A4" w14:textId="77777777" w:rsidR="00D423C5" w:rsidRPr="00AC731B" w:rsidRDefault="00D423C5" w:rsidP="00D423C5">
      <w:pPr>
        <w:numPr>
          <w:ilvl w:val="0"/>
          <w:numId w:val="3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The </w:t>
      </w:r>
      <w:r w:rsidRPr="00AC731B">
        <w:rPr>
          <w:rFonts w:ascii="Roboto Mono" w:hAnsi="Roboto Mono"/>
          <w:b/>
          <w:bCs/>
        </w:rPr>
        <w:t>56-bit key is too short</w:t>
      </w:r>
      <w:r w:rsidRPr="00AC731B">
        <w:rPr>
          <w:rFonts w:ascii="Roboto Mono" w:hAnsi="Roboto Mono"/>
        </w:rPr>
        <w:t xml:space="preserve"> — modern computers can break it in hours using brute force.</w:t>
      </w:r>
    </w:p>
    <w:p w14:paraId="363B3672" w14:textId="77777777" w:rsidR="00D423C5" w:rsidRPr="00AC731B" w:rsidRDefault="00D423C5" w:rsidP="00D423C5">
      <w:pPr>
        <w:numPr>
          <w:ilvl w:val="0"/>
          <w:numId w:val="3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Replaced by </w:t>
      </w:r>
      <w:r w:rsidRPr="00AC731B">
        <w:rPr>
          <w:rFonts w:ascii="Roboto Mono" w:hAnsi="Roboto Mono"/>
          <w:b/>
          <w:bCs/>
        </w:rPr>
        <w:t>AES</w:t>
      </w:r>
      <w:r w:rsidRPr="00AC731B">
        <w:rPr>
          <w:rFonts w:ascii="Roboto Mono" w:hAnsi="Roboto Mono"/>
        </w:rPr>
        <w:t xml:space="preserve"> and </w:t>
      </w:r>
      <w:r w:rsidRPr="00AC731B">
        <w:rPr>
          <w:rFonts w:ascii="Roboto Mono" w:hAnsi="Roboto Mono"/>
          <w:b/>
          <w:bCs/>
        </w:rPr>
        <w:t>3DES</w:t>
      </w:r>
      <w:r w:rsidRPr="00AC731B">
        <w:rPr>
          <w:rFonts w:ascii="Roboto Mono" w:hAnsi="Roboto Mono"/>
        </w:rPr>
        <w:t xml:space="preserve"> for stronger security.</w:t>
      </w:r>
    </w:p>
    <w:p w14:paraId="18A4761A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0285B69E">
          <v:rect id="_x0000_i1028" style="width:0;height:1.5pt" o:hralign="center" o:hrstd="t" o:hr="t" fillcolor="#a0a0a0" stroked="f"/>
        </w:pict>
      </w:r>
    </w:p>
    <w:p w14:paraId="7853903E" w14:textId="77777777" w:rsidR="00D423C5" w:rsidRDefault="00D423C5" w:rsidP="00D423C5">
      <w:pPr>
        <w:pStyle w:val="Heading2"/>
      </w:pPr>
      <w:r w:rsidRPr="00AC731B">
        <w:t>Real-life analogy</w:t>
      </w:r>
    </w:p>
    <w:p w14:paraId="38D1A1B2" w14:textId="77777777" w:rsidR="00D423C5" w:rsidRPr="00AC731B" w:rsidRDefault="00D423C5" w:rsidP="00D423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4F737" w14:textId="77777777" w:rsidR="00D423C5" w:rsidRPr="00AC731B" w:rsidRDefault="00D423C5" w:rsidP="00D423C5">
      <w:p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DES is like a </w:t>
      </w:r>
      <w:r w:rsidRPr="00AC731B">
        <w:rPr>
          <w:rFonts w:ascii="Roboto Mono" w:hAnsi="Roboto Mono"/>
          <w:b/>
          <w:bCs/>
        </w:rPr>
        <w:t>small safe with a short combination</w:t>
      </w:r>
      <w:r w:rsidRPr="00AC731B">
        <w:rPr>
          <w:rFonts w:ascii="Roboto Mono" w:hAnsi="Roboto Mono"/>
        </w:rPr>
        <w:t>:</w:t>
      </w:r>
    </w:p>
    <w:p w14:paraId="53FCD2BE" w14:textId="77777777" w:rsidR="00D423C5" w:rsidRPr="00AC731B" w:rsidRDefault="00D423C5" w:rsidP="00D423C5">
      <w:pPr>
        <w:numPr>
          <w:ilvl w:val="0"/>
          <w:numId w:val="4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Back in the day, it was secure</w:t>
      </w:r>
    </w:p>
    <w:p w14:paraId="252DB418" w14:textId="77777777" w:rsidR="00D423C5" w:rsidRPr="00AC731B" w:rsidRDefault="00D423C5" w:rsidP="00D423C5">
      <w:pPr>
        <w:numPr>
          <w:ilvl w:val="0"/>
          <w:numId w:val="4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Today, it’s easy for a thief (hacker) to guess the combination</w:t>
      </w:r>
    </w:p>
    <w:p w14:paraId="6562B3DD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5EBB76EF">
          <v:rect id="_x0000_i1029" style="width:0;height:1.5pt" o:hralign="center" o:hrstd="t" o:hr="t" fillcolor="#a0a0a0" stroked="f"/>
        </w:pict>
      </w:r>
    </w:p>
    <w:p w14:paraId="169B1980" w14:textId="77777777" w:rsidR="00D423C5" w:rsidRDefault="00D423C5" w:rsidP="00D423C5">
      <w:pPr>
        <w:pStyle w:val="Heading2"/>
      </w:pPr>
      <w:r w:rsidRPr="00AC731B">
        <w:t>Where DES was used</w:t>
      </w:r>
    </w:p>
    <w:p w14:paraId="572E12C6" w14:textId="77777777" w:rsidR="00D423C5" w:rsidRPr="00AC731B" w:rsidRDefault="00D423C5" w:rsidP="00D423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931684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Banking systems</w:t>
      </w:r>
    </w:p>
    <w:p w14:paraId="2ED37E9A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Government communication</w:t>
      </w:r>
    </w:p>
    <w:p w14:paraId="02AC99B7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Early secure network protocols</w:t>
      </w:r>
    </w:p>
    <w:p w14:paraId="3291A4B3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58CE8DC1">
          <v:rect id="_x0000_i1030" style="width:0;height:1.5pt" o:hralign="center" o:hrstd="t" o:hr="t" fillcolor="#a0a0a0" stroked="f"/>
        </w:pict>
      </w:r>
    </w:p>
    <w:p w14:paraId="782BAC1B" w14:textId="77777777" w:rsidR="00A70480" w:rsidRPr="00D423C5" w:rsidRDefault="00A70480" w:rsidP="00D423C5"/>
    <w:sectPr w:rsidR="00A70480" w:rsidRPr="00D4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CF4"/>
    <w:multiLevelType w:val="multilevel"/>
    <w:tmpl w:val="CE3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224B4"/>
    <w:multiLevelType w:val="multilevel"/>
    <w:tmpl w:val="9A0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60B57"/>
    <w:multiLevelType w:val="multilevel"/>
    <w:tmpl w:val="670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0874"/>
    <w:multiLevelType w:val="multilevel"/>
    <w:tmpl w:val="E710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86E82"/>
    <w:multiLevelType w:val="multilevel"/>
    <w:tmpl w:val="918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4530">
    <w:abstractNumId w:val="2"/>
  </w:num>
  <w:num w:numId="2" w16cid:durableId="973365284">
    <w:abstractNumId w:val="3"/>
  </w:num>
  <w:num w:numId="3" w16cid:durableId="949430136">
    <w:abstractNumId w:val="0"/>
  </w:num>
  <w:num w:numId="4" w16cid:durableId="1457749521">
    <w:abstractNumId w:val="4"/>
  </w:num>
  <w:num w:numId="5" w16cid:durableId="48755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C5"/>
    <w:rsid w:val="002D1F4F"/>
    <w:rsid w:val="00711B4D"/>
    <w:rsid w:val="00854D6A"/>
    <w:rsid w:val="008952B3"/>
    <w:rsid w:val="00A70480"/>
    <w:rsid w:val="00D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3426"/>
  <w15:chartTrackingRefBased/>
  <w15:docId w15:val="{9CD2D941-5A17-455A-B7D1-D1BF1C5B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C5"/>
  </w:style>
  <w:style w:type="paragraph" w:styleId="Heading1">
    <w:name w:val="heading 1"/>
    <w:basedOn w:val="Normal"/>
    <w:next w:val="Normal"/>
    <w:link w:val="Heading1Char"/>
    <w:uiPriority w:val="9"/>
    <w:qFormat/>
    <w:rsid w:val="00D4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