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FA51D" w14:textId="77777777" w:rsidR="000F57E1" w:rsidRPr="00C137DB" w:rsidRDefault="000F57E1" w:rsidP="00A11ECC">
      <w:pPr>
        <w:pStyle w:val="Heading1"/>
        <w:rPr>
          <w:rFonts w:eastAsia="Arial"/>
          <w:lang w:val="en"/>
        </w:rPr>
      </w:pPr>
      <w:bookmarkStart w:id="0" w:name="_8fapvt2hrvum" w:colFirst="0" w:colLast="0"/>
      <w:bookmarkEnd w:id="0"/>
      <w:r w:rsidRPr="00C137DB">
        <w:rPr>
          <w:rFonts w:eastAsia="Arial"/>
          <w:lang w:val="en"/>
        </w:rPr>
        <w:t>Types of Settlement Networks</w:t>
      </w:r>
    </w:p>
    <w:p w14:paraId="07AE1A63" w14:textId="77777777" w:rsidR="000F57E1" w:rsidRPr="00C137DB" w:rsidRDefault="000F57E1" w:rsidP="00C137D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36FB11" w14:textId="77777777" w:rsidR="000F57E1" w:rsidRPr="00C137DB" w:rsidRDefault="000F57E1" w:rsidP="00C137D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37D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F2937F3" wp14:editId="1B545034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A9060" w14:textId="77777777" w:rsidR="000F57E1" w:rsidRPr="00C137DB" w:rsidRDefault="000F57E1" w:rsidP="00C137D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3890"/>
        <w:gridCol w:w="3260"/>
      </w:tblGrid>
      <w:tr w:rsidR="000F57E1" w:rsidRPr="00C137DB" w14:paraId="1971A646" w14:textId="77777777" w:rsidTr="00946108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15425" w14:textId="77777777" w:rsidR="000F57E1" w:rsidRPr="00C137DB" w:rsidRDefault="000F57E1" w:rsidP="00C137D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DBCB" w14:textId="77777777" w:rsidR="000F57E1" w:rsidRPr="00C137DB" w:rsidRDefault="000F57E1" w:rsidP="00C137D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E39B" w14:textId="77777777" w:rsidR="000F57E1" w:rsidRPr="00C137DB" w:rsidRDefault="000F57E1" w:rsidP="00C137D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Systems</w:t>
            </w:r>
          </w:p>
        </w:tc>
      </w:tr>
      <w:tr w:rsidR="000F57E1" w:rsidRPr="00C137DB" w14:paraId="7C33BE4B" w14:textId="77777777" w:rsidTr="00946108">
        <w:trPr>
          <w:trHeight w:val="8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93A9" w14:textId="77777777" w:rsidR="000F57E1" w:rsidRPr="00C137DB" w:rsidRDefault="000F57E1" w:rsidP="00C137D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19822" w14:textId="77777777" w:rsidR="000F57E1" w:rsidRPr="00C137DB" w:rsidRDefault="000F57E1" w:rsidP="00C137D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 card-based payments between banks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60CBF" w14:textId="77777777" w:rsidR="000F57E1" w:rsidRPr="00C137DB" w:rsidRDefault="000F57E1" w:rsidP="00C137D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VisaNet, Mastercard Network</w:t>
            </w:r>
          </w:p>
        </w:tc>
      </w:tr>
      <w:tr w:rsidR="000F57E1" w:rsidRPr="00C137DB" w14:paraId="296E4A23" w14:textId="77777777" w:rsidTr="00946108">
        <w:trPr>
          <w:trHeight w:val="8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4B50" w14:textId="77777777" w:rsidR="000F57E1" w:rsidRPr="00C137DB" w:rsidRDefault="000F57E1" w:rsidP="00C137D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Interbank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36E0" w14:textId="77777777" w:rsidR="000F57E1" w:rsidRPr="00C137DB" w:rsidRDefault="000F57E1" w:rsidP="00C137D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 funds between banks for direct transfers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D7B0" w14:textId="77777777" w:rsidR="000F57E1" w:rsidRPr="00C137DB" w:rsidRDefault="000F57E1" w:rsidP="00C137D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ACH (US), RTGS (UK), CBE ACH (Egypt)</w:t>
            </w:r>
          </w:p>
        </w:tc>
      </w:tr>
      <w:tr w:rsidR="000F57E1" w:rsidRPr="00C137DB" w14:paraId="4EAC1FC4" w14:textId="77777777" w:rsidTr="00946108">
        <w:trPr>
          <w:trHeight w:val="8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FA55" w14:textId="77777777" w:rsidR="000F57E1" w:rsidRPr="00C137DB" w:rsidRDefault="000F57E1" w:rsidP="00C137D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Money Networks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4BA5" w14:textId="77777777" w:rsidR="000F57E1" w:rsidRPr="00C137DB" w:rsidRDefault="000F57E1" w:rsidP="00C137D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 balances between telecoms and banks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0DEB2" w14:textId="77777777" w:rsidR="000F57E1" w:rsidRPr="00C137DB" w:rsidRDefault="000F57E1" w:rsidP="00C137D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Vodafone Cash, Orange Money</w:t>
            </w:r>
          </w:p>
        </w:tc>
      </w:tr>
      <w:tr w:rsidR="000F57E1" w:rsidRPr="00C137DB" w14:paraId="229D8649" w14:textId="77777777" w:rsidTr="00946108">
        <w:trPr>
          <w:trHeight w:val="8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885" w14:textId="77777777" w:rsidR="000F57E1" w:rsidRPr="00C137DB" w:rsidRDefault="000F57E1" w:rsidP="00C137D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 Settlement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B69BF" w14:textId="77777777" w:rsidR="000F57E1" w:rsidRPr="00C137DB" w:rsidRDefault="000F57E1" w:rsidP="00C137D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Decentralized peer-to-peer settlement on blockchains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9FA6" w14:textId="77777777" w:rsidR="000F57E1" w:rsidRPr="00C137DB" w:rsidRDefault="000F57E1" w:rsidP="00C137D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37D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Bitcoin, Ethereum, Lightning Network</w:t>
            </w:r>
          </w:p>
        </w:tc>
      </w:tr>
    </w:tbl>
    <w:p w14:paraId="1035766A" w14:textId="77777777" w:rsidR="000F57E1" w:rsidRPr="00C137DB" w:rsidRDefault="000F57E1" w:rsidP="00C137D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0C7674" w14:textId="77777777" w:rsidR="000F57E1" w:rsidRPr="00C137DB" w:rsidRDefault="000F57E1" w:rsidP="00C137DB"/>
    <w:p w14:paraId="0F0084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E1"/>
    <w:rsid w:val="000F57E1"/>
    <w:rsid w:val="001B018C"/>
    <w:rsid w:val="002D1F4F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FD73"/>
  <w15:chartTrackingRefBased/>
  <w15:docId w15:val="{132009F7-F328-4A33-9EA7-6CDCFE4C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