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0875" w14:textId="77777777" w:rsidR="007C280E" w:rsidRPr="00100914" w:rsidRDefault="007C280E" w:rsidP="00A42F5F">
      <w:pPr>
        <w:pStyle w:val="Heading1"/>
        <w:rPr>
          <w:rFonts w:eastAsia="Arial"/>
          <w:lang w:val="en"/>
        </w:rPr>
      </w:pPr>
      <w:bookmarkStart w:id="0" w:name="_vl2sfpwymfuk" w:colFirst="0" w:colLast="0"/>
      <w:bookmarkEnd w:id="0"/>
      <w:r w:rsidRPr="00100914">
        <w:rPr>
          <w:rFonts w:eastAsia="Arial"/>
          <w:lang w:val="en"/>
        </w:rPr>
        <w:t>On-Chain Settlement</w:t>
      </w:r>
    </w:p>
    <w:p w14:paraId="70F5319D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D4E52" w14:textId="77777777" w:rsidR="007C280E" w:rsidRPr="00100914" w:rsidRDefault="007C280E" w:rsidP="001009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On-chain settlement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where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transactions are executed and recorded directly on a blockchain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such as Bitcoin, Ethereum, or Solana. The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is final and publicly verifiable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that once confirmed, the transaction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reversed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32640D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ACBAB">
          <v:rect id="_x0000_i1025" style="width:0;height:1.5pt" o:hralign="center" o:hrstd="t" o:hr="t" fillcolor="#a0a0a0" stroked="f"/>
        </w:pict>
      </w:r>
    </w:p>
    <w:p w14:paraId="53350C68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1" w:name="_wxtilf8512dy" w:colFirst="0" w:colLast="0"/>
      <w:bookmarkEnd w:id="1"/>
      <w:r w:rsidRPr="00100914">
        <w:rPr>
          <w:rFonts w:ascii="Segoe UI Emoji" w:eastAsia="Arial" w:hAnsi="Segoe UI Emoji" w:cs="Segoe UI Emoji"/>
          <w:lang w:val="en"/>
        </w:rPr>
        <w:t>🧠</w:t>
      </w:r>
      <w:r w:rsidRPr="00100914">
        <w:rPr>
          <w:rFonts w:eastAsia="Arial"/>
          <w:lang w:val="en"/>
        </w:rPr>
        <w:t xml:space="preserve"> Simple Definition</w:t>
      </w:r>
    </w:p>
    <w:p w14:paraId="3529C8C6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8295A" w14:textId="77777777" w:rsidR="007C280E" w:rsidRPr="00100914" w:rsidRDefault="007C280E" w:rsidP="001009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On-chain settlement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the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of crypto assets is processed and finalized directly on the blockchain network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where the transaction is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transparent, timestamped, and irreversible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72717DF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41A9D">
          <v:rect id="_x0000_i1026" style="width:0;height:1.5pt" o:hralign="center" o:hrstd="t" o:hr="t" fillcolor="#a0a0a0" stroked="f"/>
        </w:pict>
      </w:r>
    </w:p>
    <w:p w14:paraId="51CB8600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2" w:name="_s86nmombnyys" w:colFirst="0" w:colLast="0"/>
      <w:bookmarkEnd w:id="2"/>
      <w:r w:rsidRPr="00100914">
        <w:rPr>
          <w:rFonts w:ascii="Segoe UI Emoji" w:eastAsia="Arial" w:hAnsi="Segoe UI Emoji" w:cs="Segoe UI Emoji"/>
          <w:lang w:val="en"/>
        </w:rPr>
        <w:t>🔗</w:t>
      </w:r>
      <w:r w:rsidRPr="00100914">
        <w:rPr>
          <w:rFonts w:eastAsia="Arial"/>
          <w:lang w:val="en"/>
        </w:rPr>
        <w:t xml:space="preserve"> How It Works</w:t>
      </w:r>
    </w:p>
    <w:p w14:paraId="07E08C7D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A4CC2" w14:textId="77777777" w:rsidR="007C280E" w:rsidRPr="00100914" w:rsidRDefault="007C280E" w:rsidP="0010091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sender creates a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sending BTC to another wallet).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DF94E8" w14:textId="77777777" w:rsidR="007C280E" w:rsidRPr="00100914" w:rsidRDefault="007C280E" w:rsidP="0010091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 to the blockchain network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Bitcoin nodes).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0475F" w14:textId="77777777" w:rsidR="007C280E" w:rsidRPr="00100914" w:rsidRDefault="007C280E" w:rsidP="0010091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Validators or miners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verify and include it in a new block.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EDF1B" w14:textId="77777777" w:rsidR="007C280E" w:rsidRPr="00100914" w:rsidRDefault="007C280E" w:rsidP="0010091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confirmation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(1+ blocks), the transaction is considered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E1CF3E" w14:textId="77777777" w:rsidR="007C280E" w:rsidRPr="00100914" w:rsidRDefault="007C280E" w:rsidP="0010091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appear in the recipient’s wallet, with a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 record on-chain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D885D2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CDDB6A">
          <v:rect id="_x0000_i1027" style="width:0;height:1.5pt" o:hralign="center" o:hrstd="t" o:hr="t" fillcolor="#a0a0a0" stroked="f"/>
        </w:pict>
      </w:r>
    </w:p>
    <w:p w14:paraId="51928C59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3" w:name="_jm2ytd7vp4zb" w:colFirst="0" w:colLast="0"/>
      <w:bookmarkEnd w:id="3"/>
      <w:r w:rsidRPr="00100914">
        <w:rPr>
          <w:rFonts w:ascii="Segoe UI Emoji" w:eastAsia="Arial" w:hAnsi="Segoe UI Emoji" w:cs="Segoe UI Emoji"/>
          <w:lang w:val="en"/>
        </w:rPr>
        <w:t>💡</w:t>
      </w:r>
      <w:r w:rsidRPr="00100914">
        <w:rPr>
          <w:rFonts w:eastAsia="Arial"/>
          <w:lang w:val="en"/>
        </w:rPr>
        <w:t xml:space="preserve"> Examples of On-Chain Settlement Networks</w:t>
      </w:r>
    </w:p>
    <w:p w14:paraId="7E1F21F9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74007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E0D8DF" wp14:editId="7BECDDAA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FF5AF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000"/>
        <w:gridCol w:w="3770"/>
      </w:tblGrid>
      <w:tr w:rsidR="007C280E" w:rsidRPr="00100914" w14:paraId="08D23CDD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E355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2CE3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Native Asset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E7B8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7C280E" w:rsidRPr="00100914" w14:paraId="65C81F77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948C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Bitcoin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836C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816E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Secure, slower (avg 10 min/block)</w:t>
            </w:r>
          </w:p>
        </w:tc>
      </w:tr>
      <w:tr w:rsidR="007C280E" w:rsidRPr="00100914" w14:paraId="0F3D35DD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1583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110A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USDC, DAI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8D4A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smart contracts and tokens</w:t>
            </w:r>
          </w:p>
        </w:tc>
      </w:tr>
      <w:tr w:rsidR="007C280E" w:rsidRPr="00100914" w14:paraId="4A7517A9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1AEE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Solana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E669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SOL, USDC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5511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and low-cost, high throughput</w:t>
            </w:r>
          </w:p>
        </w:tc>
      </w:tr>
      <w:tr w:rsidR="007C280E" w:rsidRPr="00100914" w14:paraId="7F1233C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87DD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Polygon (PoS)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D81E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MATIC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BE87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Ethereum-compatible, faster/cheaper</w:t>
            </w:r>
          </w:p>
        </w:tc>
      </w:tr>
      <w:tr w:rsidR="007C280E" w:rsidRPr="00100914" w14:paraId="2E5A17C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76E9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Stellar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B5F6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XLM, stablecoins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9F2B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Cross-border payments and FX</w:t>
            </w:r>
          </w:p>
        </w:tc>
      </w:tr>
    </w:tbl>
    <w:p w14:paraId="514E0694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75E4E">
          <v:rect id="_x0000_i1028" style="width:0;height:1.5pt" o:hralign="center" o:hrstd="t" o:hr="t" fillcolor="#a0a0a0" stroked="f"/>
        </w:pict>
      </w:r>
    </w:p>
    <w:p w14:paraId="395F2FD6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4" w:name="_n7na5qlr4lfs" w:colFirst="0" w:colLast="0"/>
      <w:bookmarkEnd w:id="4"/>
      <w:r w:rsidRPr="00100914">
        <w:rPr>
          <w:rFonts w:ascii="Segoe UI Emoji" w:eastAsia="Arial" w:hAnsi="Segoe UI Emoji" w:cs="Segoe UI Emoji"/>
          <w:lang w:val="en"/>
        </w:rPr>
        <w:t>🔍</w:t>
      </w:r>
      <w:r w:rsidRPr="00100914">
        <w:rPr>
          <w:rFonts w:eastAsia="Arial"/>
          <w:lang w:val="en"/>
        </w:rPr>
        <w:t xml:space="preserve"> Characteristics of On-Chain Settlement</w:t>
      </w:r>
    </w:p>
    <w:p w14:paraId="13BAF6F1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038FF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00D04C" wp14:editId="3F43D218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74004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420"/>
      </w:tblGrid>
      <w:tr w:rsidR="007C280E" w:rsidRPr="00100914" w14:paraId="79F6687C" w14:textId="77777777" w:rsidTr="00946108">
        <w:trPr>
          <w:trHeight w:val="5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A7D4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49B4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280E" w:rsidRPr="00100914" w14:paraId="753EE8B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650A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248B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central authority needed</w:t>
            </w:r>
          </w:p>
        </w:tc>
      </w:tr>
      <w:tr w:rsidR="007C280E" w:rsidRPr="00100914" w14:paraId="6405E8D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ECC7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009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Immutable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485C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confirmed, transactions cannot be changed</w:t>
            </w:r>
          </w:p>
        </w:tc>
      </w:tr>
      <w:tr w:rsidR="007C280E" w:rsidRPr="00100914" w14:paraId="709C1FC8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0814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BE08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a wallet and internet can settle payments</w:t>
            </w:r>
          </w:p>
        </w:tc>
      </w:tr>
      <w:tr w:rsidR="007C280E" w:rsidRPr="00100914" w14:paraId="1D2A549D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248F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00914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Confirmation time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40D1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(e.g., 10s to 10 mins depending on network)</w:t>
            </w:r>
          </w:p>
        </w:tc>
      </w:tr>
      <w:tr w:rsidR="007C280E" w:rsidRPr="00100914" w14:paraId="13A1A7C7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D7D5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fees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0D8D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as “gas” or mining fee</w:t>
            </w:r>
          </w:p>
        </w:tc>
      </w:tr>
    </w:tbl>
    <w:p w14:paraId="3BAE30B2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99A649">
          <v:rect id="_x0000_i1029" style="width:0;height:1.5pt" o:hralign="center" o:hrstd="t" o:hr="t" fillcolor="#a0a0a0" stroked="f"/>
        </w:pict>
      </w:r>
    </w:p>
    <w:p w14:paraId="248EE75F" w14:textId="77777777" w:rsidR="007C280E" w:rsidRPr="00100914" w:rsidRDefault="007C280E" w:rsidP="00A42F5F">
      <w:pPr>
        <w:pStyle w:val="Heading2"/>
        <w:rPr>
          <w:rFonts w:ascii="Arial" w:eastAsia="Arial" w:hAnsi="Arial" w:cs="Arial"/>
          <w:lang w:val="en"/>
        </w:rPr>
      </w:pPr>
      <w:bookmarkStart w:id="5" w:name="_tsu18x46nxee" w:colFirst="0" w:colLast="0"/>
      <w:bookmarkEnd w:id="5"/>
      <w:r w:rsidRPr="00100914">
        <w:rPr>
          <w:rFonts w:ascii="Segoe UI Emoji" w:eastAsia="Arial Unicode MS" w:hAnsi="Segoe UI Emoji" w:cs="Segoe UI Emoji"/>
          <w:lang w:val="en"/>
        </w:rPr>
        <w:t>✅</w:t>
      </w:r>
      <w:r w:rsidRPr="00100914">
        <w:rPr>
          <w:rFonts w:eastAsia="Arial Unicode MS"/>
          <w:lang w:val="en"/>
        </w:rPr>
        <w:t xml:space="preserve"> Use Cases</w:t>
      </w:r>
    </w:p>
    <w:p w14:paraId="194EDEA9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0C740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DFBE6F" wp14:editId="4D996863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88B29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4055"/>
      </w:tblGrid>
      <w:tr w:rsidR="007C280E" w:rsidRPr="00100914" w14:paraId="2829C404" w14:textId="77777777" w:rsidTr="00946108">
        <w:trPr>
          <w:trHeight w:val="5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847A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3255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7C280E" w:rsidRPr="00100914" w14:paraId="4653881E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9ED3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crypto transfers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E889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ETH to a friend</w:t>
            </w:r>
          </w:p>
        </w:tc>
      </w:tr>
      <w:tr w:rsidR="007C280E" w:rsidRPr="00100914" w14:paraId="6BA56102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B128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payroll/settlements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FF3B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freelancers or vendors in USDC</w:t>
            </w:r>
          </w:p>
        </w:tc>
      </w:tr>
      <w:tr w:rsidR="007C280E" w:rsidRPr="00100914" w14:paraId="089DD371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7D1E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Cross-border remittance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B73F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international payments using XLM</w:t>
            </w:r>
          </w:p>
        </w:tc>
      </w:tr>
      <w:tr w:rsidR="007C280E" w:rsidRPr="00100914" w14:paraId="4F96BD57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4A94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 transaction settlements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CFE8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Swaps, lending, or staking interactions</w:t>
            </w:r>
          </w:p>
        </w:tc>
      </w:tr>
      <w:tr w:rsidR="007C280E" w:rsidRPr="00100914" w14:paraId="2159D3AD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8613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NFT and token transfers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6E15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of ownership on-chain</w:t>
            </w:r>
          </w:p>
        </w:tc>
      </w:tr>
    </w:tbl>
    <w:p w14:paraId="0E1A6898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8D1116">
          <v:rect id="_x0000_i1030" style="width:0;height:1.5pt" o:hralign="center" o:hrstd="t" o:hr="t" fillcolor="#a0a0a0" stroked="f"/>
        </w:pict>
      </w:r>
    </w:p>
    <w:p w14:paraId="262B5368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6" w:name="_z0q6mgz6rvg" w:colFirst="0" w:colLast="0"/>
      <w:bookmarkEnd w:id="6"/>
      <w:r w:rsidRPr="00100914">
        <w:rPr>
          <w:rFonts w:ascii="Segoe UI Emoji" w:eastAsia="Arial" w:hAnsi="Segoe UI Emoji" w:cs="Segoe UI Emoji"/>
          <w:lang w:val="en"/>
        </w:rPr>
        <w:t>🔐</w:t>
      </w:r>
      <w:r w:rsidRPr="00100914">
        <w:rPr>
          <w:rFonts w:eastAsia="Arial"/>
          <w:lang w:val="en"/>
        </w:rPr>
        <w:t xml:space="preserve"> Security &amp; Finality</w:t>
      </w:r>
    </w:p>
    <w:p w14:paraId="672B7B7F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D9241" w14:textId="77777777" w:rsidR="007C280E" w:rsidRPr="00100914" w:rsidRDefault="007C280E" w:rsidP="0010091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Cryptographically secure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50764C" w14:textId="77777777" w:rsidR="007C280E" w:rsidRPr="00100914" w:rsidRDefault="007C280E" w:rsidP="0010091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after confirmation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6 blocks in Bitcoin, ~12 in Ethereum)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6FB4E" w14:textId="77777777" w:rsidR="007C280E" w:rsidRPr="00100914" w:rsidRDefault="007C280E" w:rsidP="0010091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central bank or reversal possible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73B3EF" w14:textId="77777777" w:rsidR="007C280E" w:rsidRPr="00100914" w:rsidRDefault="007C280E" w:rsidP="0010091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Full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 trail on public ledger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CA8E13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D57FA3">
          <v:rect id="_x0000_i1031" style="width:0;height:1.5pt" o:hralign="center" o:hrstd="t" o:hr="t" fillcolor="#a0a0a0" stroked="f"/>
        </w:pict>
      </w:r>
    </w:p>
    <w:p w14:paraId="12B935DD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7" w:name="_jjs874frum2" w:colFirst="0" w:colLast="0"/>
      <w:bookmarkEnd w:id="7"/>
      <w:r w:rsidRPr="00100914">
        <w:rPr>
          <w:rFonts w:ascii="Segoe UI Emoji" w:eastAsia="Arial" w:hAnsi="Segoe UI Emoji" w:cs="Segoe UI Emoji"/>
          <w:lang w:val="en"/>
        </w:rPr>
        <w:t>🧾</w:t>
      </w:r>
      <w:r w:rsidRPr="00100914">
        <w:rPr>
          <w:rFonts w:eastAsia="Arial"/>
          <w:lang w:val="en"/>
        </w:rPr>
        <w:t xml:space="preserve"> Example: Ethereum On-Chain Settlement Flow</w:t>
      </w:r>
    </w:p>
    <w:p w14:paraId="66541349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4B39B" w14:textId="77777777" w:rsidR="007C280E" w:rsidRPr="00100914" w:rsidRDefault="007C280E" w:rsidP="0010091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transaction to send 1 ETH to another wallet.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1B2438" w14:textId="77777777" w:rsidR="007C280E" w:rsidRPr="00100914" w:rsidRDefault="007C280E" w:rsidP="001009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 is sent to Ethereum network and enters the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mempool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4922D4" w14:textId="77777777" w:rsidR="007C280E" w:rsidRPr="00100914" w:rsidRDefault="007C280E" w:rsidP="001009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Miner/validator includes it in the next block.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C9F87B" w14:textId="77777777" w:rsidR="007C280E" w:rsidRPr="00100914" w:rsidRDefault="007C280E" w:rsidP="001009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After 12 confirmations </w:t>
      </w:r>
      <w:r w:rsidRPr="0010091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09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transaction is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E5BE1" w14:textId="77777777" w:rsidR="007C280E" w:rsidRPr="00100914" w:rsidRDefault="007C280E" w:rsidP="0010091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parties can see the transaction on </w:t>
      </w:r>
      <w:r w:rsidRPr="001009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Etherscan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009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78E5E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8E79CA">
          <v:rect id="_x0000_i1032" style="width:0;height:1.5pt" o:hralign="center" o:hrstd="t" o:hr="t" fillcolor="#a0a0a0" stroked="f"/>
        </w:pict>
      </w:r>
    </w:p>
    <w:p w14:paraId="5A8D9EDD" w14:textId="77777777" w:rsidR="007C280E" w:rsidRPr="00A42F5F" w:rsidRDefault="007C280E" w:rsidP="00A42F5F">
      <w:pPr>
        <w:pStyle w:val="Heading2"/>
      </w:pPr>
      <w:bookmarkStart w:id="8" w:name="_3px0apa5f446" w:colFirst="0" w:colLast="0"/>
      <w:bookmarkEnd w:id="8"/>
      <w:r w:rsidRPr="00100914">
        <w:rPr>
          <w:rFonts w:ascii="Segoe UI Emoji" w:eastAsia="Arial" w:hAnsi="Segoe UI Emoji" w:cs="Segoe UI Emoji"/>
          <w:lang w:val="en"/>
        </w:rPr>
        <w:t>⚖️</w:t>
      </w:r>
      <w:r w:rsidRPr="00100914">
        <w:rPr>
          <w:rFonts w:eastAsia="Arial"/>
          <w:lang w:val="en"/>
        </w:rPr>
        <w:t xml:space="preserve"> Pros &amp; Cons of On-Chain Settlement</w:t>
      </w:r>
    </w:p>
    <w:p w14:paraId="061461B9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5BD17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6836C" wp14:editId="592C7776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3EEC1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4430"/>
      </w:tblGrid>
      <w:tr w:rsidR="007C280E" w:rsidRPr="00100914" w14:paraId="20432424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1BF6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0091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6889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100914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7C280E" w:rsidRPr="00100914" w14:paraId="1AD00CD9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40C9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 and permissionless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83256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congestion can delay settlement</w:t>
            </w:r>
          </w:p>
        </w:tc>
      </w:tr>
      <w:tr w:rsidR="007C280E" w:rsidRPr="00100914" w14:paraId="39520D35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A11F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Transparent and traceable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F642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visibility may raise privacy concerns</w:t>
            </w:r>
          </w:p>
        </w:tc>
      </w:tr>
      <w:tr w:rsidR="007C280E" w:rsidRPr="00100914" w14:paraId="50A4F724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6BD2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Low-cost on certain chains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084B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gas fees on others (e.g., Ethereum)</w:t>
            </w:r>
          </w:p>
        </w:tc>
      </w:tr>
      <w:tr w:rsidR="007C280E" w:rsidRPr="00100914" w14:paraId="3A38318A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0E5F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intermediaries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63ABE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Irreversible if sent to wrong address</w:t>
            </w:r>
          </w:p>
        </w:tc>
      </w:tr>
      <w:tr w:rsidR="007C280E" w:rsidRPr="00100914" w14:paraId="33084106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3C8C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and tamper-proof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04A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speed vs. Layer 2 alternatives</w:t>
            </w:r>
          </w:p>
        </w:tc>
      </w:tr>
    </w:tbl>
    <w:p w14:paraId="5EB34A5C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E3119A">
          <v:rect id="_x0000_i1033" style="width:0;height:1.5pt" o:hralign="center" o:hrstd="t" o:hr="t" fillcolor="#a0a0a0" stroked="f"/>
        </w:pict>
      </w:r>
    </w:p>
    <w:p w14:paraId="1F389AB1" w14:textId="77777777" w:rsidR="007C280E" w:rsidRPr="00100914" w:rsidRDefault="007C280E" w:rsidP="00A42F5F">
      <w:pPr>
        <w:pStyle w:val="Heading2"/>
        <w:rPr>
          <w:rFonts w:eastAsia="Arial"/>
          <w:lang w:val="en"/>
        </w:rPr>
      </w:pPr>
      <w:bookmarkStart w:id="9" w:name="_akhk4jnwb9hw" w:colFirst="0" w:colLast="0"/>
      <w:bookmarkEnd w:id="9"/>
      <w:r w:rsidRPr="00100914">
        <w:rPr>
          <w:rFonts w:ascii="Segoe UI Emoji" w:eastAsia="Arial" w:hAnsi="Segoe UI Emoji" w:cs="Segoe UI Emoji"/>
          <w:lang w:val="en"/>
        </w:rPr>
        <w:t>🧠</w:t>
      </w:r>
      <w:r w:rsidRPr="00100914">
        <w:rPr>
          <w:rFonts w:eastAsia="Arial"/>
          <w:lang w:val="en"/>
        </w:rPr>
        <w:t xml:space="preserve"> Summary</w:t>
      </w:r>
    </w:p>
    <w:p w14:paraId="59934806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3EF237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9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EFD0AC" wp14:editId="2025120E">
            <wp:extent cx="5943600" cy="195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EC7E6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5075"/>
      </w:tblGrid>
      <w:tr w:rsidR="007C280E" w:rsidRPr="00100914" w14:paraId="490EA04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AAEE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5E47" w14:textId="77777777" w:rsidR="007C280E" w:rsidRPr="00100914" w:rsidRDefault="007C280E" w:rsidP="001009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On-Chain Crypto Settlement</w:t>
            </w:r>
          </w:p>
        </w:tc>
      </w:tr>
      <w:tr w:rsidR="007C280E" w:rsidRPr="00100914" w14:paraId="1568E4A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F558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type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03FD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 (Bitcoin, Ethereum, etc.)</w:t>
            </w:r>
          </w:p>
        </w:tc>
      </w:tr>
      <w:tr w:rsidR="007C280E" w:rsidRPr="00100914" w14:paraId="2BB8DC31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3859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A731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Achieved after block confirmations</w:t>
            </w:r>
          </w:p>
        </w:tc>
      </w:tr>
      <w:tr w:rsidR="007C280E" w:rsidRPr="00100914" w14:paraId="148BC9AA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1206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624B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chain (e.g., Bitcoin slow, Solana fast)</w:t>
            </w:r>
          </w:p>
        </w:tc>
      </w:tr>
      <w:tr w:rsidR="007C280E" w:rsidRPr="00100914" w14:paraId="1629A38A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403F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8148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gas/fee required</w:t>
            </w:r>
          </w:p>
        </w:tc>
      </w:tr>
      <w:tr w:rsidR="007C280E" w:rsidRPr="00100914" w14:paraId="685D660E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ACB0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C7B0" w14:textId="77777777" w:rsidR="007C280E" w:rsidRPr="00100914" w:rsidRDefault="007C280E" w:rsidP="001009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9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P2P, cross-border, DeFi, smart contract executions</w:t>
            </w:r>
          </w:p>
        </w:tc>
      </w:tr>
    </w:tbl>
    <w:p w14:paraId="62210CFD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704E9">
          <v:rect id="_x0000_i1034" style="width:0;height:1.5pt" o:hralign="center" o:hrstd="t" o:hr="t" fillcolor="#a0a0a0" stroked="f"/>
        </w:pict>
      </w:r>
    </w:p>
    <w:p w14:paraId="28FC20F3" w14:textId="77777777" w:rsidR="007C280E" w:rsidRPr="00100914" w:rsidRDefault="007C280E" w:rsidP="001009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88D85A" w14:textId="77777777" w:rsidR="007C280E" w:rsidRPr="00100914" w:rsidRDefault="007C280E" w:rsidP="00100914"/>
    <w:p w14:paraId="6487814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3F4B"/>
    <w:multiLevelType w:val="multilevel"/>
    <w:tmpl w:val="A4C0F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A004B"/>
    <w:multiLevelType w:val="multilevel"/>
    <w:tmpl w:val="F9F4AB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9C7DCA"/>
    <w:multiLevelType w:val="multilevel"/>
    <w:tmpl w:val="FDC06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536311">
    <w:abstractNumId w:val="0"/>
  </w:num>
  <w:num w:numId="2" w16cid:durableId="1342976879">
    <w:abstractNumId w:val="2"/>
  </w:num>
  <w:num w:numId="3" w16cid:durableId="17500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0E"/>
    <w:rsid w:val="001B018C"/>
    <w:rsid w:val="002D1F4F"/>
    <w:rsid w:val="00711B4D"/>
    <w:rsid w:val="007C280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5B95"/>
  <w15:chartTrackingRefBased/>
  <w15:docId w15:val="{25733C8A-C896-4718-803D-67AC7FAA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2026-01-31T07:59:00Z</dcterms:modified>
</cp:coreProperties>
</file>