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33E4" w14:textId="77777777" w:rsidR="001F6B68" w:rsidRPr="000E23F5" w:rsidRDefault="001F6B68" w:rsidP="00367251">
      <w:pPr>
        <w:pStyle w:val="Heading1"/>
        <w:rPr>
          <w:rFonts w:eastAsia="Arial"/>
          <w:lang w:val="en"/>
        </w:rPr>
      </w:pPr>
      <w:bookmarkStart w:id="0" w:name="_lp7yntybfho5" w:colFirst="0" w:colLast="0"/>
      <w:bookmarkEnd w:id="0"/>
      <w:r w:rsidRPr="000E23F5">
        <w:rPr>
          <w:rFonts w:eastAsia="Arial"/>
          <w:lang w:val="en"/>
        </w:rPr>
        <w:t>Payment Processor</w:t>
      </w:r>
    </w:p>
    <w:p w14:paraId="6BAF7975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37038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service provider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handles the technical and financial communication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customer’s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merchant’s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and complete payment transactions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84F1C7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middleman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ensures money moves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and accurately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to the 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63C4C8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F98E">
          <v:rect id="_x0000_i1025" style="width:0;height:1.5pt" o:hralign="center" o:hrstd="t" o:hr="t" fillcolor="#a0a0a0" stroked="f"/>
        </w:pict>
      </w:r>
    </w:p>
    <w:p w14:paraId="22511D88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1" w:name="_3icon8w9ddkf" w:colFirst="0" w:colLast="0"/>
      <w:bookmarkEnd w:id="1"/>
      <w:r w:rsidRPr="000E23F5">
        <w:rPr>
          <w:rFonts w:ascii="Segoe UI Emoji" w:eastAsia="Arial" w:hAnsi="Segoe UI Emoji" w:cs="Segoe UI Emoji"/>
          <w:lang w:val="en"/>
        </w:rPr>
        <w:t>⚙️</w:t>
      </w:r>
      <w:r w:rsidRPr="000E23F5">
        <w:rPr>
          <w:rFonts w:eastAsia="Arial"/>
          <w:lang w:val="en"/>
        </w:rPr>
        <w:t xml:space="preserve"> How a Payment Processor Works (Step-by-Step)</w:t>
      </w:r>
    </w:p>
    <w:p w14:paraId="1CE6A441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80DC8" w14:textId="77777777" w:rsidR="001F6B68" w:rsidRPr="000E23F5" w:rsidRDefault="001F6B68" w:rsidP="000E23F5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initiates payment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card, mobile wallet, or online checkout).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58607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transaction request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A3823F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forwarded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 or decline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payment.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8A493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approved, the processor confirms the transaction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E4E48" w14:textId="77777777" w:rsidR="001F6B68" w:rsidRPr="000E23F5" w:rsidRDefault="001F6B68" w:rsidP="000E23F5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Later, funds are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merchant’s bank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the acquiring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EDE07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CA903">
          <v:rect id="_x0000_i1026" style="width:0;height:1.5pt" o:hralign="center" o:hrstd="t" o:hr="t" fillcolor="#a0a0a0" stroked="f"/>
        </w:pict>
      </w:r>
    </w:p>
    <w:p w14:paraId="72C84968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2" w:name="_5no6vkwlubj" w:colFirst="0" w:colLast="0"/>
      <w:bookmarkEnd w:id="2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Participants Involved in a Payment Transaction</w:t>
      </w:r>
    </w:p>
    <w:p w14:paraId="08B50C6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8807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59ABC1" wp14:editId="551EDD9C">
            <wp:extent cx="5943600" cy="2273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4200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5540"/>
      </w:tblGrid>
      <w:tr w:rsidR="001F6B68" w:rsidRPr="000E23F5" w14:paraId="1A3CE96B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8AFC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AD8E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68" w:rsidRPr="000E23F5" w14:paraId="142F29B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76A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C04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Pays for a product or service</w:t>
            </w:r>
          </w:p>
        </w:tc>
      </w:tr>
      <w:tr w:rsidR="001F6B68" w:rsidRPr="000E23F5" w14:paraId="1A7AA9E8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A3E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842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Seller receiving the payment</w:t>
            </w:r>
          </w:p>
        </w:tc>
      </w:tr>
      <w:tr w:rsidR="001F6B68" w:rsidRPr="000E23F5" w14:paraId="436A5442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E5A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E0C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the payment and handles authorization</w:t>
            </w:r>
          </w:p>
        </w:tc>
      </w:tr>
      <w:tr w:rsidR="001F6B68" w:rsidRPr="000E23F5" w14:paraId="3182A091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437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FDC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that issued the customer’s card</w:t>
            </w:r>
          </w:p>
        </w:tc>
      </w:tr>
      <w:tr w:rsidR="001F6B68" w:rsidRPr="000E23F5" w14:paraId="7E8F8979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B13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835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Merchant's bank that receives the funds</w:t>
            </w:r>
          </w:p>
        </w:tc>
      </w:tr>
      <w:tr w:rsidR="001F6B68" w:rsidRPr="000E23F5" w14:paraId="03F4E37A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D8FF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9A29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(e.g., Visa, Mastercard) routes and validates the request</w:t>
            </w:r>
          </w:p>
        </w:tc>
      </w:tr>
    </w:tbl>
    <w:p w14:paraId="64C764D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CC8533">
          <v:rect id="_x0000_i1027" style="width:0;height:1.5pt" o:hralign="center" o:hrstd="t" o:hr="t" fillcolor="#a0a0a0" stroked="f"/>
        </w:pict>
      </w:r>
    </w:p>
    <w:p w14:paraId="507525D6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3" w:name="_laa9hmih9rui" w:colFirst="0" w:colLast="0"/>
      <w:bookmarkEnd w:id="3"/>
      <w:r w:rsidRPr="000E23F5">
        <w:rPr>
          <w:rFonts w:ascii="Segoe UI Emoji" w:eastAsia="Arial" w:hAnsi="Segoe UI Emoji" w:cs="Segoe UI Emoji"/>
          <w:lang w:val="en"/>
        </w:rPr>
        <w:t>💳</w:t>
      </w:r>
      <w:r w:rsidRPr="000E23F5">
        <w:rPr>
          <w:rFonts w:eastAsia="Arial"/>
          <w:lang w:val="en"/>
        </w:rPr>
        <w:t xml:space="preserve"> Examples of Payment Processors</w:t>
      </w:r>
    </w:p>
    <w:p w14:paraId="39395B6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393DE" w14:textId="77777777" w:rsidR="001F6B68" w:rsidRPr="000E23F5" w:rsidRDefault="001F6B68" w:rsidP="000E23F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FCA09D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AA6F44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7B6170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Adyen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55E872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Worldpay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C32054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BBF1DC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Checkout.com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3A595F" w14:textId="77777777" w:rsidR="001F6B68" w:rsidRPr="000E23F5" w:rsidRDefault="001F6B68" w:rsidP="000E23F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 (in Egypt)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8350D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1EB658">
          <v:rect id="_x0000_i1028" style="width:0;height:1.5pt" o:hralign="center" o:hrstd="t" o:hr="t" fillcolor="#a0a0a0" stroked="f"/>
        </w:pict>
      </w:r>
    </w:p>
    <w:p w14:paraId="53C09B26" w14:textId="77777777" w:rsidR="001F6B68" w:rsidRPr="000E23F5" w:rsidRDefault="001F6B68" w:rsidP="00367251">
      <w:pPr>
        <w:pStyle w:val="Heading2"/>
        <w:rPr>
          <w:rFonts w:ascii="Arial" w:eastAsia="Arial" w:hAnsi="Arial" w:cs="Arial"/>
          <w:lang w:val="en"/>
        </w:rPr>
      </w:pPr>
      <w:bookmarkStart w:id="4" w:name="_8vkfl1fw5qrv" w:colFirst="0" w:colLast="0"/>
      <w:bookmarkEnd w:id="4"/>
      <w:r w:rsidRPr="000E23F5">
        <w:rPr>
          <w:rFonts w:ascii="Segoe UI Emoji" w:eastAsia="Arial Unicode MS" w:hAnsi="Segoe UI Emoji" w:cs="Segoe UI Emoji"/>
          <w:lang w:val="en"/>
        </w:rPr>
        <w:t>✅</w:t>
      </w:r>
      <w:r w:rsidRPr="000E23F5">
        <w:rPr>
          <w:rFonts w:eastAsia="Arial Unicode MS"/>
          <w:lang w:val="en"/>
        </w:rPr>
        <w:t xml:space="preserve"> Benefits of a Payment Processor</w:t>
      </w:r>
    </w:p>
    <w:p w14:paraId="1F0CDB3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3BC94" w14:textId="77777777" w:rsidR="001F6B68" w:rsidRPr="000E23F5" w:rsidRDefault="001F6B68" w:rsidP="000E23F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fast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 handling.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A6588E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bank transfers).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FEA73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fraud risk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encryption and fraud detection tools.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1ED5B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currency conversion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international transactions.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2BAE83" w14:textId="77777777" w:rsidR="001F6B68" w:rsidRPr="000E23F5" w:rsidRDefault="001F6B68" w:rsidP="000E23F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reporting and analytics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merchants.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2AFC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460605">
          <v:rect id="_x0000_i1029" style="width:0;height:1.5pt" o:hralign="center" o:hrstd="t" o:hr="t" fillcolor="#a0a0a0" stroked="f"/>
        </w:pict>
      </w:r>
    </w:p>
    <w:p w14:paraId="14AE5D7B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5" w:name="_l4gypzs68fnr" w:colFirst="0" w:colLast="0"/>
      <w:bookmarkEnd w:id="5"/>
      <w:r w:rsidRPr="000E23F5">
        <w:rPr>
          <w:rFonts w:ascii="Segoe UI Emoji" w:eastAsia="Arial" w:hAnsi="Segoe UI Emoji" w:cs="Segoe UI Emoji"/>
          <w:lang w:val="en"/>
        </w:rPr>
        <w:t>🔴</w:t>
      </w:r>
      <w:r w:rsidRPr="000E23F5">
        <w:rPr>
          <w:rFonts w:eastAsia="Arial"/>
          <w:lang w:val="en"/>
        </w:rPr>
        <w:t xml:space="preserve"> Challenges / Costs</w:t>
      </w:r>
    </w:p>
    <w:p w14:paraId="0044F8A7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3BE49" w14:textId="77777777" w:rsidR="001F6B68" w:rsidRPr="000E23F5" w:rsidRDefault="001F6B68" w:rsidP="000E23F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charge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fees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(flat + percentage).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7E963" w14:textId="77777777" w:rsidR="001F6B68" w:rsidRPr="000E23F5" w:rsidRDefault="001F6B68" w:rsidP="000E23F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require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monthly or setup fees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B14E5C" w14:textId="77777777" w:rsidR="001F6B68" w:rsidRPr="000E23F5" w:rsidRDefault="001F6B68" w:rsidP="000E23F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Downtime or delays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disrupt business.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7FFA2" w14:textId="77777777" w:rsidR="001F6B68" w:rsidRPr="000E23F5" w:rsidRDefault="001F6B68" w:rsidP="000E23F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Must comply with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standards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6A60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619C33">
          <v:rect id="_x0000_i1030" style="width:0;height:1.5pt" o:hralign="center" o:hrstd="t" o:hr="t" fillcolor="#a0a0a0" stroked="f"/>
        </w:pict>
      </w:r>
    </w:p>
    <w:p w14:paraId="110BE230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6" w:name="_dsnsbyht4whj" w:colFirst="0" w:colLast="0"/>
      <w:bookmarkEnd w:id="6"/>
      <w:r w:rsidRPr="000E23F5">
        <w:rPr>
          <w:rFonts w:ascii="Segoe UI Emoji" w:eastAsia="Arial" w:hAnsi="Segoe UI Emoji" w:cs="Segoe UI Emoji"/>
          <w:lang w:val="en"/>
        </w:rPr>
        <w:t>🔐</w:t>
      </w:r>
      <w:r w:rsidRPr="000E23F5">
        <w:rPr>
          <w:rFonts w:eastAsia="Arial"/>
          <w:lang w:val="en"/>
        </w:rPr>
        <w:t xml:space="preserve"> Security Role</w:t>
      </w:r>
    </w:p>
    <w:p w14:paraId="0FF1132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845C3" w14:textId="77777777" w:rsidR="001F6B68" w:rsidRPr="000E23F5" w:rsidRDefault="001F6B68" w:rsidP="000E23F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Encrypts sensitive payment data.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92314" w14:textId="77777777" w:rsidR="001F6B68" w:rsidRPr="000E23F5" w:rsidRDefault="001F6B68" w:rsidP="000E23F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3D Secure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anti-fraud filters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639CEA" w14:textId="77777777" w:rsidR="001F6B68" w:rsidRPr="000E23F5" w:rsidRDefault="001F6B68" w:rsidP="000E23F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with regulations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PCI DSS, GDPR.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7B75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214B6">
          <v:rect id="_x0000_i1031" style="width:0;height:1.5pt" o:hralign="center" o:hrstd="t" o:hr="t" fillcolor="#a0a0a0" stroked="f"/>
        </w:pict>
      </w:r>
    </w:p>
    <w:p w14:paraId="23925C74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7" w:name="_6dlo629qi22i" w:colFirst="0" w:colLast="0"/>
      <w:bookmarkEnd w:id="7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Payment Gateway vs Payment Processor</w:t>
      </w:r>
    </w:p>
    <w:p w14:paraId="40F196A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E17B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882FD" wp14:editId="5935EB2A">
            <wp:extent cx="5943600" cy="3962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1333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1"/>
        <w:gridCol w:w="3510"/>
        <w:gridCol w:w="3839"/>
      </w:tblGrid>
      <w:tr w:rsidR="001F6B68" w:rsidRPr="000E23F5" w14:paraId="03DC65F9" w14:textId="77777777" w:rsidTr="00946108">
        <w:trPr>
          <w:trHeight w:val="5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3CAA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Feature/Role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1973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4CDD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</w:tr>
      <w:tr w:rsidR="001F6B68" w:rsidRPr="000E23F5" w14:paraId="27FBE187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B0F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AD5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and securely transmits payment data from customer to processor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235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transaction info between parties and facilitates payment authorization</w:t>
            </w:r>
          </w:p>
        </w:tc>
      </w:tr>
      <w:tr w:rsidR="001F6B68" w:rsidRPr="000E23F5" w14:paraId="2CDA2756" w14:textId="77777777" w:rsidTr="00946108">
        <w:trPr>
          <w:trHeight w:val="83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AF4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It Works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988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Front-end: customer’s checkout page (online or in-store POS)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17D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Back-end: communicates with banks and card networks</w:t>
            </w:r>
          </w:p>
        </w:tc>
      </w:tr>
      <w:tr w:rsidR="001F6B68" w:rsidRPr="000E23F5" w14:paraId="5A0F1078" w14:textId="77777777" w:rsidTr="00946108">
        <w:trPr>
          <w:trHeight w:val="8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E9B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C7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data, supports 3D Secure, fraud filters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5FF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secure data flow and transaction authorization</w:t>
            </w:r>
          </w:p>
        </w:tc>
      </w:tr>
      <w:tr w:rsidR="001F6B68" w:rsidRPr="000E23F5" w14:paraId="34598E70" w14:textId="77777777" w:rsidTr="00946108">
        <w:trPr>
          <w:trHeight w:val="8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BCF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🏪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FC6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sites, apps, POS systems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5B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Merchants via gateways, banks, and acquiring institutions</w:t>
            </w:r>
          </w:p>
        </w:tc>
      </w:tr>
      <w:tr w:rsidR="001F6B68" w:rsidRPr="000E23F5" w14:paraId="10081A5E" w14:textId="77777777" w:rsidTr="00946108">
        <w:trPr>
          <w:trHeight w:val="83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312E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Visible To Customer?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B16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the interface where payment details are entered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109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– works behind the scenes</w:t>
            </w:r>
          </w:p>
        </w:tc>
      </w:tr>
      <w:tr w:rsidR="001F6B68" w:rsidRPr="000E23F5" w14:paraId="39284704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3C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Activity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D12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"Collect card info and submit for payment"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AE4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"Approve the payment and move funds from the cardholder to merchant"</w:t>
            </w:r>
          </w:p>
        </w:tc>
      </w:tr>
      <w:tr w:rsidR="001F6B68" w:rsidRPr="000E23F5" w14:paraId="261AF2C6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412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D00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Checkout, PayPal Checkout, Razorpay Gateway, Paymob Gateway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8C9A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Payments, PayPal (processing), Adyen, Fawry (in Egypt)</w:t>
            </w:r>
          </w:p>
        </w:tc>
      </w:tr>
    </w:tbl>
    <w:p w14:paraId="72E04F1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762A0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8" w:name="_obbnzg4fhq92" w:colFirst="0" w:colLast="0"/>
      <w:bookmarkEnd w:id="8"/>
      <w:r w:rsidRPr="000E23F5">
        <w:rPr>
          <w:rFonts w:eastAsia="Arial"/>
          <w:lang w:val="en"/>
        </w:rPr>
        <w:t>when i need this and other in my site or app</w:t>
      </w:r>
    </w:p>
    <w:p w14:paraId="279F675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D79C9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You’ll need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both depending on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your site or app will collect and process payments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C45D86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to help you decide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and why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need each:</w:t>
      </w:r>
    </w:p>
    <w:p w14:paraId="3E8CC795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D16F32">
          <v:rect id="_x0000_i1032" style="width:0;height:1.5pt" o:hralign="center" o:hrstd="t" o:hr="t" fillcolor="#a0a0a0" stroked="f"/>
        </w:pict>
      </w:r>
    </w:p>
    <w:p w14:paraId="39D16DE1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9" w:name="_i0w9j46nf30" w:colFirst="0" w:colLast="0"/>
      <w:bookmarkEnd w:id="9"/>
      <w:r w:rsidRPr="000E23F5">
        <w:rPr>
          <w:rFonts w:ascii="Segoe UI Emoji" w:eastAsia="Arial" w:hAnsi="Segoe UI Emoji" w:cs="Segoe UI Emoji"/>
          <w:lang w:val="en"/>
        </w:rPr>
        <w:t>🛍️</w:t>
      </w:r>
      <w:r w:rsidRPr="000E23F5">
        <w:rPr>
          <w:rFonts w:eastAsia="Arial"/>
          <w:lang w:val="en"/>
        </w:rPr>
        <w:t xml:space="preserve"> You need both a Payment Gateway and a Payment Processor when:</w:t>
      </w:r>
    </w:p>
    <w:p w14:paraId="327126E8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E67C6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want to accept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from:</w:t>
      </w:r>
    </w:p>
    <w:p w14:paraId="0A0FFA70" w14:textId="77777777" w:rsidR="001F6B68" w:rsidRPr="000E23F5" w:rsidRDefault="001F6B68" w:rsidP="000E23F5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7568F" w14:textId="77777777" w:rsidR="001F6B68" w:rsidRPr="000E23F5" w:rsidRDefault="001F6B68" w:rsidP="000E23F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wallets (Apple Pay, Google Pay)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06473" w14:textId="77777777" w:rsidR="001F6B68" w:rsidRPr="000E23F5" w:rsidRDefault="001F6B68" w:rsidP="000E23F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banking or buy-now-pay-later options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A419B" w14:textId="77777777" w:rsidR="001F6B68" w:rsidRPr="000E23F5" w:rsidRDefault="001F6B68" w:rsidP="000E23F5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Customers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outside your country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63A922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You're building:</w:t>
      </w:r>
    </w:p>
    <w:p w14:paraId="095C3E51" w14:textId="77777777" w:rsidR="001F6B68" w:rsidRPr="000E23F5" w:rsidRDefault="001F6B68" w:rsidP="000E23F5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websites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Shopify, WooCommerce, custom-built)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CF6F69" w14:textId="77777777" w:rsidR="001F6B68" w:rsidRPr="000E23F5" w:rsidRDefault="001F6B68" w:rsidP="000E23F5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food delivery, ride-hailing, subscriptions, etc.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1DBA5" w14:textId="77777777" w:rsidR="001F6B68" w:rsidRPr="000E23F5" w:rsidRDefault="001F6B68" w:rsidP="000E23F5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Donation portals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event ticketing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booking apps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84343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You create a fashion e-commerce website.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integrate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acts as both:</w:t>
      </w:r>
    </w:p>
    <w:p w14:paraId="69D4E631" w14:textId="77777777" w:rsidR="001F6B68" w:rsidRPr="000E23F5" w:rsidRDefault="001F6B68" w:rsidP="000E23F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(collects payment info)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FE46E" w14:textId="77777777" w:rsidR="001F6B68" w:rsidRPr="000E23F5" w:rsidRDefault="001F6B68" w:rsidP="000E23F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(moves the money)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3B28C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3AC46">
          <v:rect id="_x0000_i1033" style="width:0;height:1.5pt" o:hralign="center" o:hrstd="t" o:hr="t" fillcolor="#a0a0a0" stroked="f"/>
        </w:pict>
      </w:r>
    </w:p>
    <w:p w14:paraId="369730F5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0" w:name="_pgpj0ia1slp" w:colFirst="0" w:colLast="0"/>
      <w:bookmarkEnd w:id="10"/>
      <w:r w:rsidRPr="000E23F5">
        <w:rPr>
          <w:rFonts w:ascii="Segoe UI Emoji" w:eastAsia="Arial" w:hAnsi="Segoe UI Emoji" w:cs="Segoe UI Emoji"/>
          <w:lang w:val="en"/>
        </w:rPr>
        <w:t>🧾</w:t>
      </w:r>
      <w:r w:rsidRPr="000E23F5">
        <w:rPr>
          <w:rFonts w:eastAsia="Arial"/>
          <w:lang w:val="en"/>
        </w:rPr>
        <w:t xml:space="preserve"> You need just a Payment Gateway if:</w:t>
      </w:r>
    </w:p>
    <w:p w14:paraId="613DED5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7D1C5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already have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deal with a separate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or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only need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 and send payment data securely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722E5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You use a bank-provided processor but need a frontend system to capture credit card data and pass it to your bank securely.</w:t>
      </w:r>
    </w:p>
    <w:p w14:paraId="25928B1A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14F4D6">
          <v:rect id="_x0000_i1034" style="width:0;height:1.5pt" o:hralign="center" o:hrstd="t" o:hr="t" fillcolor="#a0a0a0" stroked="f"/>
        </w:pict>
      </w:r>
    </w:p>
    <w:p w14:paraId="01EF2B1B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1" w:name="_lxor0y5592x" w:colFirst="0" w:colLast="0"/>
      <w:bookmarkEnd w:id="11"/>
      <w:r w:rsidRPr="000E23F5">
        <w:rPr>
          <w:rFonts w:ascii="Segoe UI Emoji" w:eastAsia="Arial" w:hAnsi="Segoe UI Emoji" w:cs="Segoe UI Emoji"/>
          <w:lang w:val="en"/>
        </w:rPr>
        <w:t>🏦</w:t>
      </w:r>
      <w:r w:rsidRPr="000E23F5">
        <w:rPr>
          <w:rFonts w:eastAsia="Arial"/>
          <w:lang w:val="en"/>
        </w:rPr>
        <w:t xml:space="preserve"> You need just a Payment Processor if:</w:t>
      </w:r>
    </w:p>
    <w:p w14:paraId="4F55694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5752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use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system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software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the customer already enters payment details manually or in-store, and you only need someone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and settle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transactions.</w:t>
      </w:r>
    </w:p>
    <w:p w14:paraId="3E5D5E1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A local pharmacy with a physical terminal uses a bank processor but no online store.</w:t>
      </w:r>
    </w:p>
    <w:p w14:paraId="1EF0A12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0195CE">
          <v:rect id="_x0000_i1035" style="width:0;height:1.5pt" o:hralign="center" o:hrstd="t" o:hr="t" fillcolor="#a0a0a0" stroked="f"/>
        </w:pict>
      </w:r>
    </w:p>
    <w:p w14:paraId="10624EFA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2" w:name="_1cdryewq60us" w:colFirst="0" w:colLast="0"/>
      <w:bookmarkEnd w:id="12"/>
      <w:r w:rsidRPr="000E23F5">
        <w:rPr>
          <w:rFonts w:ascii="Segoe UI Emoji" w:eastAsia="Arial" w:hAnsi="Segoe UI Emoji" w:cs="Segoe UI Emoji"/>
          <w:lang w:val="en"/>
        </w:rPr>
        <w:t>📱</w:t>
      </w:r>
      <w:r w:rsidRPr="000E23F5">
        <w:rPr>
          <w:rFonts w:eastAsia="Arial"/>
          <w:lang w:val="en"/>
        </w:rPr>
        <w:t xml:space="preserve"> In summary for your website or mobile app:</w:t>
      </w:r>
    </w:p>
    <w:p w14:paraId="267C741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E2A5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8BA080" wp14:editId="7B98F3BC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3170"/>
      </w:tblGrid>
      <w:tr w:rsidR="001F6B68" w:rsidRPr="000E23F5" w14:paraId="3AAE7FAD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F85D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0C09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You Need</w:t>
            </w:r>
          </w:p>
        </w:tc>
      </w:tr>
      <w:tr w:rsidR="001F6B68" w:rsidRPr="000E23F5" w14:paraId="780F5D60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D17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Selling products online (e-commerce)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606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5A020208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1A8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 app (e.g., SaaS)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2B4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91098A2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DDF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Booking or service app (e.g., salons)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F01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17120A5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849A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Accepting donations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C44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2E2EB47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3FC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processing in-store POS payments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3CB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</w:tr>
      <w:tr w:rsidR="001F6B68" w:rsidRPr="000E23F5" w14:paraId="36364D6F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08D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prebuilt platform (Shopify, Wix)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F84D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already included</w:t>
            </w:r>
          </w:p>
        </w:tc>
      </w:tr>
    </w:tbl>
    <w:p w14:paraId="5C455C4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CAE10">
          <v:rect id="_x0000_i1036" style="width:0;height:1.5pt" o:hralign="center" o:hrstd="t" o:hr="t" fillcolor="#a0a0a0" stroked="f"/>
        </w:pict>
      </w:r>
    </w:p>
    <w:p w14:paraId="6BF248DD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3" w:name="_yonmlhtqen0n" w:colFirst="0" w:colLast="0"/>
      <w:bookmarkEnd w:id="13"/>
      <w:r w:rsidRPr="000E23F5">
        <w:rPr>
          <w:rFonts w:ascii="Segoe UI Emoji" w:eastAsia="Arial" w:hAnsi="Segoe UI Emoji" w:cs="Segoe UI Emoji"/>
          <w:lang w:val="en"/>
        </w:rPr>
        <w:t>🛠️</w:t>
      </w:r>
      <w:r w:rsidRPr="000E23F5">
        <w:rPr>
          <w:rFonts w:eastAsia="Arial"/>
          <w:lang w:val="en"/>
        </w:rPr>
        <w:t xml:space="preserve"> Recommended All-in-One Solutions</w:t>
      </w:r>
    </w:p>
    <w:p w14:paraId="48E2392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7522E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D86D5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CB7E11" wp14:editId="5AB014F0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7E9D8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605"/>
      </w:tblGrid>
      <w:tr w:rsidR="001F6B68" w:rsidRPr="000E23F5" w14:paraId="00618BC3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B658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349F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Suitable For</w:t>
            </w:r>
          </w:p>
        </w:tc>
      </w:tr>
      <w:tr w:rsidR="001F6B68" w:rsidRPr="000E23F5" w14:paraId="4A83022E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5CB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4D5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&amp; mobile apps, international</w:t>
            </w:r>
          </w:p>
        </w:tc>
      </w:tr>
      <w:tr w:rsidR="001F6B68" w:rsidRPr="000E23F5" w14:paraId="5192FB2B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6BD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E0E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online checkout, donations</w:t>
            </w:r>
          </w:p>
        </w:tc>
      </w:tr>
      <w:tr w:rsidR="001F6B68" w:rsidRPr="000E23F5" w14:paraId="6DEBAD71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7BE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Paymob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701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Egypt/local MENA region</w:t>
            </w:r>
          </w:p>
        </w:tc>
      </w:tr>
      <w:tr w:rsidR="001F6B68" w:rsidRPr="000E23F5" w14:paraId="03BBD358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C3C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Fawry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BF1F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 — local payments, bills, etc.</w:t>
            </w:r>
          </w:p>
        </w:tc>
      </w:tr>
      <w:tr w:rsidR="001F6B68" w:rsidRPr="000E23F5" w14:paraId="3B313E2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A9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C8D4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India/local South Asia</w:t>
            </w:r>
          </w:p>
        </w:tc>
      </w:tr>
      <w:tr w:rsidR="001F6B68" w:rsidRPr="000E23F5" w14:paraId="296B5E6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A03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Flutterwave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E28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Africa-based apps &amp; e-commerce</w:t>
            </w:r>
          </w:p>
        </w:tc>
      </w:tr>
    </w:tbl>
    <w:p w14:paraId="17128D9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E9ECA">
          <v:rect id="_x0000_i1037" style="width:0;height:1.5pt" o:hralign="center" o:hrstd="t" o:hr="t" fillcolor="#a0a0a0" stroked="f"/>
        </w:pict>
      </w:r>
    </w:p>
    <w:p w14:paraId="3DCD7A7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E121E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F0EA8" w14:textId="77777777" w:rsidR="001F6B68" w:rsidRPr="00367251" w:rsidRDefault="001F6B68" w:rsidP="00367251">
      <w:pPr>
        <w:pStyle w:val="Heading2"/>
      </w:pPr>
      <w:bookmarkStart w:id="14" w:name="_p4zks9v49kjp" w:colFirst="0" w:colLast="0"/>
      <w:bookmarkEnd w:id="14"/>
      <w:r w:rsidRPr="000E23F5">
        <w:rPr>
          <w:rFonts w:eastAsia="Arial"/>
          <w:lang w:val="en"/>
        </w:rPr>
        <w:t>how Payment Gateway and Processor they work together</w:t>
      </w:r>
    </w:p>
    <w:p w14:paraId="21423E8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50E9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Let's break down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payment gateway and a payment processor work together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complete an online or in-store payment.</w:t>
      </w:r>
    </w:p>
    <w:p w14:paraId="10EE93E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E7258">
          <v:rect id="_x0000_i1038" style="width:0;height:1.5pt" o:hralign="center" o:hrstd="t" o:hr="t" fillcolor="#a0a0a0" stroked="f"/>
        </w:pict>
      </w:r>
    </w:p>
    <w:p w14:paraId="2BABAF00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5" w:name="_dclgkquxm960" w:colFirst="0" w:colLast="0"/>
      <w:bookmarkEnd w:id="15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How Payment Gateway and Processor Work Together</w:t>
      </w:r>
    </w:p>
    <w:p w14:paraId="7465566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1CC71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payment as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two-part process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5FD0F73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200EF5" wp14:editId="58EAA9B0">
            <wp:extent cx="5943600" cy="927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6871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6650"/>
      </w:tblGrid>
      <w:tr w:rsidR="001F6B68" w:rsidRPr="000E23F5" w14:paraId="1A8D12A2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69A8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311E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1F6B68" w:rsidRPr="000E23F5" w14:paraId="4E2DBC96" w14:textId="77777777" w:rsidTr="00946108">
        <w:trPr>
          <w:trHeight w:val="8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965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3D2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Collects and encrypts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data from the customer (front-end).</w:t>
            </w:r>
          </w:p>
        </w:tc>
      </w:tr>
      <w:tr w:rsidR="001F6B68" w:rsidRPr="000E23F5" w14:paraId="0FCAE052" w14:textId="77777777" w:rsidTr="00946108">
        <w:trPr>
          <w:trHeight w:val="8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A1E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0BD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Moves the money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between banks and card networks (back-end).</w:t>
            </w:r>
          </w:p>
        </w:tc>
      </w:tr>
    </w:tbl>
    <w:p w14:paraId="750C598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A54DF8">
          <v:rect id="_x0000_i1039" style="width:0;height:1.5pt" o:hralign="center" o:hrstd="t" o:hr="t" fillcolor="#a0a0a0" stroked="f"/>
        </w:pict>
      </w:r>
    </w:p>
    <w:p w14:paraId="75D311D7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6" w:name="_z5stby5tfgsq" w:colFirst="0" w:colLast="0"/>
      <w:bookmarkEnd w:id="16"/>
      <w:r w:rsidRPr="000E23F5">
        <w:rPr>
          <w:rFonts w:ascii="Segoe UI Emoji" w:eastAsia="Arial" w:hAnsi="Segoe UI Emoji" w:cs="Segoe UI Emoji"/>
          <w:lang w:val="en"/>
        </w:rPr>
        <w:t>📦</w:t>
      </w:r>
      <w:r w:rsidRPr="000E23F5">
        <w:rPr>
          <w:rFonts w:eastAsia="Arial"/>
          <w:lang w:val="en"/>
        </w:rPr>
        <w:t xml:space="preserve"> Step-by-Step Example: Online Card Payment</w:t>
      </w:r>
    </w:p>
    <w:p w14:paraId="3D604CB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C83D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Let's say a customer buys something from your website:</w:t>
      </w:r>
    </w:p>
    <w:p w14:paraId="080B9EA3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1.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🛍️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Customer Places Order</w:t>
      </w:r>
    </w:p>
    <w:p w14:paraId="40D19587" w14:textId="77777777" w:rsidR="001F6B68" w:rsidRPr="000E23F5" w:rsidRDefault="001F6B68" w:rsidP="000E23F5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Enters card details on your checkout page.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22C5E" w14:textId="77777777" w:rsidR="001F6B68" w:rsidRPr="000E23F5" w:rsidRDefault="001F6B68" w:rsidP="000E23F5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form is powered by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Stripe, Paymob, PayPal).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CE133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2.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🔐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Gateway Secures the Payment Info</w:t>
      </w:r>
    </w:p>
    <w:p w14:paraId="28682D35" w14:textId="77777777" w:rsidR="001F6B68" w:rsidRPr="000E23F5" w:rsidRDefault="001F6B68" w:rsidP="000E23F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gateway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sensitive data (card number, CVV).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B0F43" w14:textId="77777777" w:rsidR="001F6B68" w:rsidRPr="000E23F5" w:rsidRDefault="001F6B68" w:rsidP="000E23F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it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to the 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A56258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3.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⚙️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Processor Requests Authorization</w:t>
      </w:r>
    </w:p>
    <w:p w14:paraId="75BA9E1C" w14:textId="77777777" w:rsidR="001F6B68" w:rsidRPr="000E23F5" w:rsidRDefault="001F6B68" w:rsidP="000E23F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contacts: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097B4" w14:textId="77777777" w:rsidR="001F6B68" w:rsidRPr="000E23F5" w:rsidRDefault="001F6B68" w:rsidP="000E23F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D88DDD" w14:textId="77777777" w:rsidR="001F6B68" w:rsidRPr="000E23F5" w:rsidRDefault="001F6B68" w:rsidP="000E23F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716FA" w14:textId="77777777" w:rsidR="001F6B68" w:rsidRPr="000E23F5" w:rsidRDefault="001F6B68" w:rsidP="000E23F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checks: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 the card valid? Is there enough balance? Is it safe?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93770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4.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Authorization Response</w:t>
      </w:r>
    </w:p>
    <w:p w14:paraId="59606328" w14:textId="77777777" w:rsidR="001F6B68" w:rsidRPr="000E23F5" w:rsidRDefault="001F6B68" w:rsidP="000E23F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responds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(approved or declined).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8DA75" w14:textId="77777777" w:rsidR="001F6B68" w:rsidRPr="000E23F5" w:rsidRDefault="001F6B68" w:rsidP="000E23F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this result back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the gateway shows it on your website.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71AE0A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5.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💰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Settlement (Money Transfer)</w:t>
      </w:r>
    </w:p>
    <w:p w14:paraId="312EB948" w14:textId="77777777" w:rsidR="001F6B68" w:rsidRPr="000E23F5" w:rsidRDefault="001F6B68" w:rsidP="000E23F5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approved: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6DE8A" w14:textId="77777777" w:rsidR="001F6B68" w:rsidRPr="000E23F5" w:rsidRDefault="001F6B68" w:rsidP="000E23F5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the funds from the customer's bank to your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via your acquiring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1436BE" w14:textId="77777777" w:rsidR="001F6B68" w:rsidRPr="000E23F5" w:rsidRDefault="001F6B68" w:rsidP="000E23F5">
      <w:pPr>
        <w:numPr>
          <w:ilvl w:val="1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may take 1–2 business days.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84CC0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ACFF2F">
          <v:rect id="_x0000_i1040" style="width:0;height:1.5pt" o:hralign="center" o:hrstd="t" o:hr="t" fillcolor="#a0a0a0" stroked="f"/>
        </w:pict>
      </w:r>
    </w:p>
    <w:p w14:paraId="7C92DF95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7" w:name="_co5ejro8fwi6" w:colFirst="0" w:colLast="0"/>
      <w:bookmarkEnd w:id="17"/>
      <w:r w:rsidRPr="000E23F5">
        <w:rPr>
          <w:rFonts w:ascii="Segoe UI Emoji" w:eastAsia="Arial" w:hAnsi="Segoe UI Emoji" w:cs="Segoe UI Emoji"/>
          <w:lang w:val="en"/>
        </w:rPr>
        <w:t>📊</w:t>
      </w:r>
      <w:r w:rsidRPr="000E23F5">
        <w:rPr>
          <w:rFonts w:eastAsia="Arial"/>
          <w:lang w:val="en"/>
        </w:rPr>
        <w:t xml:space="preserve"> Visual Summary</w:t>
      </w:r>
    </w:p>
    <w:p w14:paraId="2998513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F743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7CB93A" wp14:editId="74DABC4F">
            <wp:extent cx="5943600" cy="85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AD47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Customer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Payment Gateway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Payment Processor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Bank/Card Network</w:t>
      </w:r>
    </w:p>
    <w:p w14:paraId="01451187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</w:p>
    <w:p w14:paraId="51BE221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2F839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C66A9E">
          <v:rect id="_x0000_i1041" style="width:0;height:1.5pt" o:hralign="center" o:hrstd="t" o:hr="t" fillcolor="#a0a0a0" stroked="f"/>
        </w:pict>
      </w:r>
    </w:p>
    <w:p w14:paraId="67D8CB24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8" w:name="_mjtsoai34cok" w:colFirst="0" w:colLast="0"/>
      <w:bookmarkEnd w:id="18"/>
      <w:r w:rsidRPr="000E23F5">
        <w:rPr>
          <w:rFonts w:ascii="Segoe UI Emoji" w:eastAsia="Arial" w:hAnsi="Segoe UI Emoji" w:cs="Segoe UI Emoji"/>
          <w:lang w:val="en"/>
        </w:rPr>
        <w:t>🛠️</w:t>
      </w:r>
      <w:r w:rsidRPr="000E23F5">
        <w:rPr>
          <w:rFonts w:eastAsia="Arial"/>
          <w:lang w:val="en"/>
        </w:rPr>
        <w:t xml:space="preserve"> Real-World Example (All-in-One)</w:t>
      </w:r>
    </w:p>
    <w:p w14:paraId="02F60B4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A9B06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Platforms like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combine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roles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BBA09EC" w14:textId="77777777" w:rsidR="001F6B68" w:rsidRPr="000E23F5" w:rsidRDefault="001F6B68" w:rsidP="000E23F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shows the checkout and collects data.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1BA449" w14:textId="77777777" w:rsidR="001F6B68" w:rsidRPr="000E23F5" w:rsidRDefault="001F6B68" w:rsidP="000E23F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the transaction and fund transfer.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A609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5003F">
          <v:rect id="_x0000_i1042" style="width:0;height:1.5pt" o:hralign="center" o:hrstd="t" o:hr="t" fillcolor="#a0a0a0" stroked="f"/>
        </w:pict>
      </w:r>
    </w:p>
    <w:p w14:paraId="17D8FD37" w14:textId="77777777" w:rsidR="001F6B68" w:rsidRPr="000E23F5" w:rsidRDefault="001F6B68" w:rsidP="00CB5A4F">
      <w:pPr>
        <w:pStyle w:val="Heading3"/>
        <w:rPr>
          <w:rFonts w:eastAsia="Arial"/>
          <w:lang w:val="en"/>
        </w:rPr>
      </w:pPr>
      <w:bookmarkStart w:id="19" w:name="_tx5iumj0ey7" w:colFirst="0" w:colLast="0"/>
      <w:bookmarkEnd w:id="19"/>
      <w:r w:rsidRPr="000E23F5">
        <w:rPr>
          <w:rFonts w:ascii="Segoe UI Emoji" w:eastAsia="Arial" w:hAnsi="Segoe UI Emoji" w:cs="Segoe UI Emoji"/>
          <w:lang w:val="en"/>
        </w:rPr>
        <w:t>⚠️</w:t>
      </w:r>
      <w:r w:rsidRPr="000E23F5">
        <w:rPr>
          <w:rFonts w:eastAsia="Arial"/>
          <w:lang w:val="en"/>
        </w:rPr>
        <w:t xml:space="preserve"> Why It Matters to You as a Developer or Business Owner</w:t>
      </w:r>
    </w:p>
    <w:p w14:paraId="7A76F7D3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E597B" w14:textId="77777777" w:rsidR="001F6B68" w:rsidRPr="000E23F5" w:rsidRDefault="001F6B68" w:rsidP="000E23F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usually don’t need to deal with both separately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B9906" w14:textId="77777777" w:rsidR="001F6B68" w:rsidRPr="000E23F5" w:rsidRDefault="001F6B68" w:rsidP="000E23F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pick a provider (like Stripe or Paymob) that offers both services in one integration.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A771D" w14:textId="77777777" w:rsidR="001F6B68" w:rsidRPr="000E23F5" w:rsidRDefault="001F6B68" w:rsidP="000E23F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it's good to understand the roles, especially if you're choosing between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3857A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174A59">
          <v:rect id="_x0000_i1043" style="width:0;height:1.5pt" o:hralign="center" o:hrstd="t" o:hr="t" fillcolor="#a0a0a0" stroked="f"/>
        </w:pict>
      </w:r>
    </w:p>
    <w:p w14:paraId="1987330E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0" w:name="_h98sz0jhr41g" w:colFirst="0" w:colLast="0"/>
      <w:bookmarkEnd w:id="20"/>
    </w:p>
    <w:p w14:paraId="72BE58F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6783A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334137" w14:textId="77777777" w:rsidR="001F6B68" w:rsidRPr="000E23F5" w:rsidRDefault="001F6B68" w:rsidP="000E23F5"/>
    <w:p w14:paraId="36199F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769"/>
    <w:multiLevelType w:val="multilevel"/>
    <w:tmpl w:val="6FA45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324AE"/>
    <w:multiLevelType w:val="multilevel"/>
    <w:tmpl w:val="A1024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97398C"/>
    <w:multiLevelType w:val="multilevel"/>
    <w:tmpl w:val="BD946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36372A"/>
    <w:multiLevelType w:val="multilevel"/>
    <w:tmpl w:val="1E201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955853"/>
    <w:multiLevelType w:val="multilevel"/>
    <w:tmpl w:val="71EAA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01731A"/>
    <w:multiLevelType w:val="multilevel"/>
    <w:tmpl w:val="53F8D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287214"/>
    <w:multiLevelType w:val="multilevel"/>
    <w:tmpl w:val="59905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384CCB"/>
    <w:multiLevelType w:val="multilevel"/>
    <w:tmpl w:val="74F0A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060DF2"/>
    <w:multiLevelType w:val="multilevel"/>
    <w:tmpl w:val="63AA0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657AB0"/>
    <w:multiLevelType w:val="multilevel"/>
    <w:tmpl w:val="28580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CB2A90"/>
    <w:multiLevelType w:val="multilevel"/>
    <w:tmpl w:val="1CE61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755A11"/>
    <w:multiLevelType w:val="multilevel"/>
    <w:tmpl w:val="3408A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42336"/>
    <w:multiLevelType w:val="multilevel"/>
    <w:tmpl w:val="2402D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A601FF"/>
    <w:multiLevelType w:val="multilevel"/>
    <w:tmpl w:val="64E8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587B78"/>
    <w:multiLevelType w:val="multilevel"/>
    <w:tmpl w:val="FD089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8314932">
    <w:abstractNumId w:val="5"/>
  </w:num>
  <w:num w:numId="2" w16cid:durableId="2066948740">
    <w:abstractNumId w:val="4"/>
  </w:num>
  <w:num w:numId="3" w16cid:durableId="1650743490">
    <w:abstractNumId w:val="6"/>
  </w:num>
  <w:num w:numId="4" w16cid:durableId="509026743">
    <w:abstractNumId w:val="7"/>
  </w:num>
  <w:num w:numId="5" w16cid:durableId="1522354709">
    <w:abstractNumId w:val="11"/>
  </w:num>
  <w:num w:numId="6" w16cid:durableId="2076774889">
    <w:abstractNumId w:val="12"/>
  </w:num>
  <w:num w:numId="7" w16cid:durableId="461768687">
    <w:abstractNumId w:val="3"/>
  </w:num>
  <w:num w:numId="8" w16cid:durableId="622881835">
    <w:abstractNumId w:val="14"/>
  </w:num>
  <w:num w:numId="9" w16cid:durableId="426390903">
    <w:abstractNumId w:val="13"/>
  </w:num>
  <w:num w:numId="10" w16cid:durableId="1365056819">
    <w:abstractNumId w:val="10"/>
  </w:num>
  <w:num w:numId="11" w16cid:durableId="577902383">
    <w:abstractNumId w:val="1"/>
  </w:num>
  <w:num w:numId="12" w16cid:durableId="1153989224">
    <w:abstractNumId w:val="8"/>
  </w:num>
  <w:num w:numId="13" w16cid:durableId="1289968078">
    <w:abstractNumId w:val="2"/>
  </w:num>
  <w:num w:numId="14" w16cid:durableId="859199636">
    <w:abstractNumId w:val="9"/>
  </w:num>
  <w:num w:numId="15" w16cid:durableId="33530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68"/>
    <w:rsid w:val="001B018C"/>
    <w:rsid w:val="001F6B68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EA21"/>
  <w15:chartTrackingRefBased/>
  <w15:docId w15:val="{297FDC2B-709A-46A7-8C10-9A91FFC8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