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1309" w14:textId="6458D6C3" w:rsidR="00A70480" w:rsidRDefault="00167E38" w:rsidP="00167E38">
      <w:pPr>
        <w:pStyle w:val="Heading1"/>
      </w:pPr>
      <w:r w:rsidRPr="00167E38">
        <w:t>Scheduling Trade-offs</w:t>
      </w:r>
    </w:p>
    <w:p w14:paraId="7F3EE0DC" w14:textId="77777777" w:rsidR="00167E38" w:rsidRPr="00F33EBD" w:rsidRDefault="00167E38" w:rsidP="00167E38">
      <w:pPr>
        <w:pStyle w:val="Heading2"/>
      </w:pPr>
      <w:r w:rsidRPr="00D42EA5">
        <w:t>Definition</w:t>
      </w:r>
    </w:p>
    <w:p w14:paraId="2B29D78C" w14:textId="2A45514F" w:rsidR="00167E38" w:rsidRPr="00167E38" w:rsidRDefault="00167E38" w:rsidP="00167E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8108F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Scheduling Trade-offs</w:t>
      </w:r>
      <w:r w:rsidRPr="00167E38">
        <w:rPr>
          <w:rFonts w:ascii="Roboto Mono" w:hAnsi="Roboto Mono"/>
        </w:rPr>
        <w:t xml:space="preserve"> are the </w:t>
      </w:r>
      <w:r w:rsidRPr="00167E38">
        <w:rPr>
          <w:rFonts w:ascii="Roboto Mono" w:hAnsi="Roboto Mono"/>
          <w:b/>
          <w:bCs/>
        </w:rPr>
        <w:t>design decisions and compromises</w:t>
      </w:r>
      <w:r w:rsidRPr="00167E38">
        <w:rPr>
          <w:rFonts w:ascii="Roboto Mono" w:hAnsi="Roboto Mono"/>
        </w:rPr>
        <w:t xml:space="preserve"> made when choosing a scheduling method, because improving one goal often makes another worse. No single scheduling algorithm is perfect for all situations.</w:t>
      </w:r>
    </w:p>
    <w:p w14:paraId="0B304580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0E8C6787">
          <v:rect id="_x0000_i1079" style="width:0;height:1.5pt" o:hralign="center" o:hrstd="t" o:hr="t" fillcolor="#a0a0a0" stroked="f"/>
        </w:pict>
      </w:r>
    </w:p>
    <w:p w14:paraId="55E6E33D" w14:textId="77777777" w:rsidR="00167E38" w:rsidRDefault="00167E38" w:rsidP="00167E38">
      <w:pPr>
        <w:pStyle w:val="Heading2"/>
      </w:pPr>
      <w:r w:rsidRPr="00167E38">
        <w:t>Common Scheduling Trade-offs</w:t>
      </w:r>
    </w:p>
    <w:p w14:paraId="1E87B7CA" w14:textId="57A27AC0" w:rsidR="00167E38" w:rsidRPr="00167E38" w:rsidRDefault="00167E38" w:rsidP="00167E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A88DA7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1. Response Time vs Throughput</w:t>
      </w:r>
    </w:p>
    <w:p w14:paraId="7E4F081F" w14:textId="77777777" w:rsidR="00167E38" w:rsidRPr="00167E38" w:rsidRDefault="00167E38" w:rsidP="00167E38">
      <w:pPr>
        <w:numPr>
          <w:ilvl w:val="0"/>
          <w:numId w:val="1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Fast response time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Good for interactive/real-time tasks</w:t>
      </w:r>
    </w:p>
    <w:p w14:paraId="38F77FE7" w14:textId="77777777" w:rsidR="00167E38" w:rsidRPr="00167E38" w:rsidRDefault="00167E38" w:rsidP="00167E38">
      <w:pPr>
        <w:numPr>
          <w:ilvl w:val="0"/>
          <w:numId w:val="1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High throughput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More tasks completed overall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Improving response time may reduce throughput (too many context switches).</w:t>
      </w:r>
    </w:p>
    <w:p w14:paraId="09F29777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3B6C6429">
          <v:rect id="_x0000_i1080" style="width:0;height:1.5pt" o:hralign="center" o:hrstd="t" o:hr="t" fillcolor="#a0a0a0" stroked="f"/>
        </w:pict>
      </w:r>
    </w:p>
    <w:p w14:paraId="3AA95BD7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2. Fairness vs Priority</w:t>
      </w:r>
    </w:p>
    <w:p w14:paraId="0E351602" w14:textId="77777777" w:rsidR="00167E38" w:rsidRPr="00167E38" w:rsidRDefault="00167E38" w:rsidP="00167E38">
      <w:pPr>
        <w:numPr>
          <w:ilvl w:val="0"/>
          <w:numId w:val="2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Fairness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All tasks get equal CPU time</w:t>
      </w:r>
    </w:p>
    <w:p w14:paraId="259A0878" w14:textId="77777777" w:rsidR="00167E38" w:rsidRPr="00167E38" w:rsidRDefault="00167E38" w:rsidP="00167E38">
      <w:pPr>
        <w:numPr>
          <w:ilvl w:val="0"/>
          <w:numId w:val="2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Priority scheduling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Important tasks run first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High-priority tasks may cause </w:t>
      </w:r>
      <w:r w:rsidRPr="00167E38">
        <w:rPr>
          <w:rFonts w:ascii="Roboto Mono" w:hAnsi="Roboto Mono"/>
          <w:b/>
          <w:bCs/>
        </w:rPr>
        <w:t>starvation</w:t>
      </w:r>
      <w:r w:rsidRPr="00167E38">
        <w:rPr>
          <w:rFonts w:ascii="Roboto Mono" w:hAnsi="Roboto Mono"/>
        </w:rPr>
        <w:t xml:space="preserve"> of low-priority tasks.</w:t>
      </w:r>
    </w:p>
    <w:p w14:paraId="2143B0D9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484B42A0">
          <v:rect id="_x0000_i1081" style="width:0;height:1.5pt" o:hralign="center" o:hrstd="t" o:hr="t" fillcolor="#a0a0a0" stroked="f"/>
        </w:pict>
      </w:r>
    </w:p>
    <w:p w14:paraId="3CE432B9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3. Preemption vs Overhead</w:t>
      </w:r>
    </w:p>
    <w:p w14:paraId="197ABE66" w14:textId="77777777" w:rsidR="00167E38" w:rsidRPr="00167E38" w:rsidRDefault="00167E38" w:rsidP="00167E38">
      <w:pPr>
        <w:numPr>
          <w:ilvl w:val="0"/>
          <w:numId w:val="3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Preemptive scheduling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Fast reaction to urgent tasks</w:t>
      </w:r>
    </w:p>
    <w:p w14:paraId="14E704B5" w14:textId="77777777" w:rsidR="00167E38" w:rsidRPr="00167E38" w:rsidRDefault="00167E38" w:rsidP="00167E38">
      <w:pPr>
        <w:numPr>
          <w:ilvl w:val="0"/>
          <w:numId w:val="3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lastRenderedPageBreak/>
        <w:t xml:space="preserve">But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More </w:t>
      </w:r>
      <w:r w:rsidRPr="00167E38">
        <w:rPr>
          <w:rFonts w:ascii="Roboto Mono" w:hAnsi="Roboto Mono"/>
          <w:b/>
          <w:bCs/>
        </w:rPr>
        <w:t>context switching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CPU overhead and performance loss</w:t>
      </w:r>
    </w:p>
    <w:p w14:paraId="7DAC4953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0A47C3C7">
          <v:rect id="_x0000_i1082" style="width:0;height:1.5pt" o:hralign="center" o:hrstd="t" o:hr="t" fillcolor="#a0a0a0" stroked="f"/>
        </w:pict>
      </w:r>
    </w:p>
    <w:p w14:paraId="5585F07C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4. Predictability vs Flexibility</w:t>
      </w:r>
    </w:p>
    <w:p w14:paraId="0E679E4A" w14:textId="77777777" w:rsidR="00167E38" w:rsidRPr="00167E38" w:rsidRDefault="00167E38" w:rsidP="00167E38">
      <w:pPr>
        <w:numPr>
          <w:ilvl w:val="0"/>
          <w:numId w:val="4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Predictable scheduling (Static)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Good for real-time deadlines</w:t>
      </w:r>
    </w:p>
    <w:p w14:paraId="38303D2C" w14:textId="77777777" w:rsidR="00167E38" w:rsidRPr="00167E38" w:rsidRDefault="00167E38" w:rsidP="00167E38">
      <w:pPr>
        <w:numPr>
          <w:ilvl w:val="0"/>
          <w:numId w:val="4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Flexible scheduling (Dynamic)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Adapts to workload changes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Static is rigid, dynamic is less predictable.</w:t>
      </w:r>
    </w:p>
    <w:p w14:paraId="2DA794FB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7E2E5FFD">
          <v:rect id="_x0000_i1083" style="width:0;height:1.5pt" o:hralign="center" o:hrstd="t" o:hr="t" fillcolor="#a0a0a0" stroked="f"/>
        </w:pict>
      </w:r>
    </w:p>
    <w:p w14:paraId="110B2C6A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5. CPU Utilization vs Power Consumption</w:t>
      </w:r>
    </w:p>
    <w:p w14:paraId="74B3A011" w14:textId="77777777" w:rsidR="00167E38" w:rsidRPr="00167E38" w:rsidRDefault="00167E38" w:rsidP="00167E38">
      <w:pPr>
        <w:numPr>
          <w:ilvl w:val="0"/>
          <w:numId w:val="5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High CPU usage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Better performance</w:t>
      </w:r>
    </w:p>
    <w:p w14:paraId="2A10A9E8" w14:textId="77777777" w:rsidR="00167E38" w:rsidRPr="00167E38" w:rsidRDefault="00167E38" w:rsidP="00167E38">
      <w:pPr>
        <w:numPr>
          <w:ilvl w:val="0"/>
          <w:numId w:val="5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Low CPU usage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Saves power (important in embedded/mobile systems)</w:t>
      </w:r>
    </w:p>
    <w:p w14:paraId="5C52FB54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54255DAD">
          <v:rect id="_x0000_i1084" style="width:0;height:1.5pt" o:hralign="center" o:hrstd="t" o:hr="t" fillcolor="#a0a0a0" stroked="f"/>
        </w:pict>
      </w:r>
    </w:p>
    <w:p w14:paraId="76809B61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6. Latency vs Jitter (Real-Time Systems)</w:t>
      </w:r>
    </w:p>
    <w:p w14:paraId="3ED5DE96" w14:textId="77777777" w:rsidR="00167E38" w:rsidRPr="00167E38" w:rsidRDefault="00167E38" w:rsidP="00167E38">
      <w:pPr>
        <w:numPr>
          <w:ilvl w:val="0"/>
          <w:numId w:val="6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Low latency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Fast execution</w:t>
      </w:r>
    </w:p>
    <w:p w14:paraId="2DC8EE32" w14:textId="77777777" w:rsidR="00167E38" w:rsidRPr="00167E38" w:rsidRDefault="00167E38" w:rsidP="00167E38">
      <w:pPr>
        <w:numPr>
          <w:ilvl w:val="0"/>
          <w:numId w:val="6"/>
        </w:numPr>
        <w:rPr>
          <w:rFonts w:ascii="Roboto Mono" w:hAnsi="Roboto Mono"/>
        </w:rPr>
      </w:pPr>
      <w:r w:rsidRPr="00167E38">
        <w:rPr>
          <w:rFonts w:ascii="Roboto Mono" w:hAnsi="Roboto Mono"/>
          <w:b/>
          <w:bCs/>
        </w:rPr>
        <w:t>Low jitter</w:t>
      </w:r>
      <w:r w:rsidRPr="00167E38">
        <w:rPr>
          <w:rFonts w:ascii="Roboto Mono" w:hAnsi="Roboto Mono"/>
        </w:rPr>
        <w:t xml:space="preserve">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Consistent timing</w:t>
      </w:r>
      <w:r w:rsidRPr="00167E38">
        <w:rPr>
          <w:rFonts w:ascii="Roboto Mono" w:hAnsi="Roboto Mono"/>
        </w:rPr>
        <w:br/>
      </w:r>
      <w:r w:rsidRPr="00167E38">
        <w:rPr>
          <w:rFonts w:ascii="Segoe UI Symbol" w:hAnsi="Segoe UI Symbol" w:cs="Segoe UI Symbol"/>
        </w:rPr>
        <w:t>⚠</w:t>
      </w:r>
      <w:r w:rsidRPr="00167E38">
        <w:rPr>
          <w:rFonts w:ascii="Roboto Mono" w:hAnsi="Roboto Mono"/>
        </w:rPr>
        <w:t xml:space="preserve"> Reducing jitter sometimes increases latency.</w:t>
      </w:r>
    </w:p>
    <w:p w14:paraId="1066B581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38879DED">
          <v:rect id="_x0000_i1085" style="width:0;height:1.5pt" o:hralign="center" o:hrstd="t" o:hr="t" fillcolor="#a0a0a0" stroked="f"/>
        </w:pict>
      </w:r>
    </w:p>
    <w:p w14:paraId="4F4DD853" w14:textId="77777777" w:rsidR="00167E38" w:rsidRPr="00167E38" w:rsidRDefault="00167E38" w:rsidP="00167E38">
      <w:pPr>
        <w:rPr>
          <w:rFonts w:ascii="Roboto Mono" w:hAnsi="Roboto Mono"/>
          <w:b/>
          <w:bCs/>
        </w:rPr>
      </w:pPr>
      <w:r w:rsidRPr="00167E38">
        <w:rPr>
          <w:rFonts w:ascii="Roboto Mono" w:hAnsi="Roboto Mono"/>
          <w:b/>
          <w:bCs/>
        </w:rPr>
        <w:t>7. Simplicity vs Optimal Performance</w:t>
      </w:r>
    </w:p>
    <w:p w14:paraId="7870C669" w14:textId="77777777" w:rsidR="00167E38" w:rsidRPr="00167E38" w:rsidRDefault="00167E38" w:rsidP="00167E38">
      <w:pPr>
        <w:numPr>
          <w:ilvl w:val="0"/>
          <w:numId w:val="7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Simple algorithms (FCFS, Round-Robin)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Easy to implement, less overhead</w:t>
      </w:r>
    </w:p>
    <w:p w14:paraId="19789751" w14:textId="77777777" w:rsidR="00167E38" w:rsidRPr="00167E38" w:rsidRDefault="00167E38" w:rsidP="00167E38">
      <w:pPr>
        <w:numPr>
          <w:ilvl w:val="0"/>
          <w:numId w:val="7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 xml:space="preserve">Complex algorithms (EDF, LLF) </w:t>
      </w:r>
      <w:r w:rsidRPr="00167E38">
        <w:rPr>
          <w:rFonts w:ascii="Arial" w:hAnsi="Arial" w:cs="Arial"/>
        </w:rPr>
        <w:t>→</w:t>
      </w:r>
      <w:r w:rsidRPr="00167E38">
        <w:rPr>
          <w:rFonts w:ascii="Roboto Mono" w:hAnsi="Roboto Mono"/>
        </w:rPr>
        <w:t xml:space="preserve"> Better performance, harder to implement</w:t>
      </w:r>
    </w:p>
    <w:p w14:paraId="4251CAEE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45C24C0A">
          <v:rect id="_x0000_i1086" style="width:0;height:1.5pt" o:hralign="center" o:hrstd="t" o:hr="t" fillcolor="#a0a0a0" stroked="f"/>
        </w:pict>
      </w:r>
    </w:p>
    <w:p w14:paraId="56E2D165" w14:textId="77777777" w:rsidR="00167E38" w:rsidRDefault="00167E38" w:rsidP="00C97AA1">
      <w:pPr>
        <w:pStyle w:val="Heading2"/>
      </w:pPr>
      <w:r w:rsidRPr="00167E38">
        <w:lastRenderedPageBreak/>
        <w:t>Why Trade-offs Matter in Software Engineering</w:t>
      </w:r>
    </w:p>
    <w:p w14:paraId="43BF690B" w14:textId="212D988D" w:rsidR="00C97AA1" w:rsidRPr="00C97AA1" w:rsidRDefault="00C97AA1" w:rsidP="00C97A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7EDBA" w14:textId="77777777" w:rsidR="00167E38" w:rsidRPr="00167E38" w:rsidRDefault="00167E38" w:rsidP="00167E38">
      <w:pPr>
        <w:rPr>
          <w:rFonts w:ascii="Roboto Mono" w:hAnsi="Roboto Mono"/>
        </w:rPr>
      </w:pPr>
      <w:r w:rsidRPr="00167E38">
        <w:rPr>
          <w:rFonts w:ascii="Roboto Mono" w:hAnsi="Roboto Mono"/>
        </w:rPr>
        <w:t>Understanding trade-offs helps you:</w:t>
      </w:r>
    </w:p>
    <w:p w14:paraId="37B7D0D6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Choose the right scheduling algorithm</w:t>
      </w:r>
    </w:p>
    <w:p w14:paraId="21D37A89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Design efficient real-time and multitasking systems</w:t>
      </w:r>
    </w:p>
    <w:p w14:paraId="4910969C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Balance performance, fairness, and reliability</w:t>
      </w:r>
    </w:p>
    <w:p w14:paraId="1C6ECB65" w14:textId="77777777" w:rsidR="00167E38" w:rsidRPr="00167E38" w:rsidRDefault="00167E38" w:rsidP="00167E38">
      <w:pPr>
        <w:numPr>
          <w:ilvl w:val="0"/>
          <w:numId w:val="8"/>
        </w:numPr>
        <w:rPr>
          <w:rFonts w:ascii="Roboto Mono" w:hAnsi="Roboto Mono"/>
        </w:rPr>
      </w:pPr>
      <w:r w:rsidRPr="00167E38">
        <w:rPr>
          <w:rFonts w:ascii="Roboto Mono" w:hAnsi="Roboto Mono"/>
        </w:rPr>
        <w:t>Avoid issues like starvation, overload, and missed deadlines</w:t>
      </w:r>
    </w:p>
    <w:p w14:paraId="5109A3F7" w14:textId="18CBFB58" w:rsidR="00167E38" w:rsidRPr="00167E38" w:rsidRDefault="00167E38" w:rsidP="00132DA4">
      <w:pPr>
        <w:rPr>
          <w:rFonts w:ascii="Roboto Mono" w:hAnsi="Roboto Mono"/>
        </w:rPr>
      </w:pPr>
      <w:r w:rsidRPr="00167E38">
        <w:rPr>
          <w:rFonts w:ascii="Roboto Mono" w:hAnsi="Roboto Mono"/>
        </w:rPr>
        <w:pict w14:anchorId="49EBE549">
          <v:rect id="_x0000_i1087" style="width:0;height:1.5pt" o:hralign="center" o:hrstd="t" o:hr="t" fillcolor="#a0a0a0" stroked="f"/>
        </w:pict>
      </w:r>
    </w:p>
    <w:p w14:paraId="7A6E09A8" w14:textId="77777777" w:rsidR="00167E38" w:rsidRPr="00167E38" w:rsidRDefault="00167E38" w:rsidP="00167E38">
      <w:pPr>
        <w:rPr>
          <w:rFonts w:ascii="Roboto Mono" w:hAnsi="Roboto Mono"/>
        </w:rPr>
      </w:pPr>
    </w:p>
    <w:sectPr w:rsidR="00167E38" w:rsidRPr="00167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41E"/>
    <w:multiLevelType w:val="multilevel"/>
    <w:tmpl w:val="2E6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2DD2"/>
    <w:multiLevelType w:val="multilevel"/>
    <w:tmpl w:val="07D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6692"/>
    <w:multiLevelType w:val="multilevel"/>
    <w:tmpl w:val="9B3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109F5"/>
    <w:multiLevelType w:val="multilevel"/>
    <w:tmpl w:val="3FD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665EA"/>
    <w:multiLevelType w:val="multilevel"/>
    <w:tmpl w:val="278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D4A16"/>
    <w:multiLevelType w:val="multilevel"/>
    <w:tmpl w:val="C3C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71050"/>
    <w:multiLevelType w:val="multilevel"/>
    <w:tmpl w:val="DFB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04C83"/>
    <w:multiLevelType w:val="multilevel"/>
    <w:tmpl w:val="16B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E7A47"/>
    <w:multiLevelType w:val="multilevel"/>
    <w:tmpl w:val="916E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740686">
    <w:abstractNumId w:val="4"/>
  </w:num>
  <w:num w:numId="2" w16cid:durableId="1309095104">
    <w:abstractNumId w:val="2"/>
  </w:num>
  <w:num w:numId="3" w16cid:durableId="699743558">
    <w:abstractNumId w:val="7"/>
  </w:num>
  <w:num w:numId="4" w16cid:durableId="1613365342">
    <w:abstractNumId w:val="8"/>
  </w:num>
  <w:num w:numId="5" w16cid:durableId="1916744862">
    <w:abstractNumId w:val="5"/>
  </w:num>
  <w:num w:numId="6" w16cid:durableId="1744058585">
    <w:abstractNumId w:val="3"/>
  </w:num>
  <w:num w:numId="7" w16cid:durableId="1755055497">
    <w:abstractNumId w:val="1"/>
  </w:num>
  <w:num w:numId="8" w16cid:durableId="560486441">
    <w:abstractNumId w:val="0"/>
  </w:num>
  <w:num w:numId="9" w16cid:durableId="1034767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EA"/>
    <w:rsid w:val="00043819"/>
    <w:rsid w:val="00132DA4"/>
    <w:rsid w:val="00167E38"/>
    <w:rsid w:val="002D1F4F"/>
    <w:rsid w:val="00711B4D"/>
    <w:rsid w:val="008952B3"/>
    <w:rsid w:val="00A70480"/>
    <w:rsid w:val="00C97AA1"/>
    <w:rsid w:val="00FD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5949"/>
  <w15:chartTrackingRefBased/>
  <w15:docId w15:val="{104E8EB6-2AD6-4F86-948D-E101D819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2026-02-13T21:03:00Z</dcterms:created>
  <dcterms:modified xsi:type="dcterms:W3CDTF">2026-02-13T21:04:00Z</dcterms:modified>
</cp:coreProperties>
</file>