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C225" w14:textId="19323C6C" w:rsidR="00A70480" w:rsidRDefault="009C45A7" w:rsidP="009C45A7">
      <w:pPr>
        <w:pStyle w:val="Heading1"/>
      </w:pPr>
      <w:r w:rsidRPr="009C45A7">
        <w:t>Architectural Components - Utility / Helper Modules</w:t>
      </w:r>
    </w:p>
    <w:p w14:paraId="7D46574C" w14:textId="77777777" w:rsidR="009C45A7" w:rsidRPr="00432710" w:rsidRDefault="009C45A7" w:rsidP="009C45A7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45333D42" w14:textId="0E8FE8C9" w:rsidR="009C45A7" w:rsidRPr="009C45A7" w:rsidRDefault="009C45A7" w:rsidP="009C45A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C1D907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  <w:b/>
          <w:bCs/>
        </w:rPr>
        <w:t>Utility or Helper Modules</w:t>
      </w:r>
      <w:r w:rsidRPr="009C45A7">
        <w:rPr>
          <w:rFonts w:ascii="Roboto Mono" w:hAnsi="Roboto Mono"/>
        </w:rPr>
        <w:t xml:space="preserve"> are components that provide </w:t>
      </w:r>
      <w:r w:rsidRPr="009C45A7">
        <w:rPr>
          <w:rFonts w:ascii="Roboto Mono" w:hAnsi="Roboto Mono"/>
          <w:b/>
          <w:bCs/>
        </w:rPr>
        <w:t>reusable functionality</w:t>
      </w:r>
      <w:r w:rsidRPr="009C45A7">
        <w:rPr>
          <w:rFonts w:ascii="Roboto Mono" w:hAnsi="Roboto Mono"/>
        </w:rPr>
        <w:t xml:space="preserve"> used across multiple parts of the system. They don’t hold business logic themselves but support other components by performing </w:t>
      </w:r>
      <w:r w:rsidRPr="009C45A7">
        <w:rPr>
          <w:rFonts w:ascii="Roboto Mono" w:hAnsi="Roboto Mono"/>
          <w:b/>
          <w:bCs/>
        </w:rPr>
        <w:t>common tasks</w:t>
      </w:r>
      <w:r w:rsidRPr="009C45A7">
        <w:rPr>
          <w:rFonts w:ascii="Roboto Mono" w:hAnsi="Roboto Mono"/>
        </w:rPr>
        <w:t>.</w:t>
      </w:r>
    </w:p>
    <w:p w14:paraId="7CAFC964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Segoe UI Emoji" w:hAnsi="Segoe UI Emoji" w:cs="Segoe UI Emoji"/>
        </w:rPr>
        <w:t>👉</w:t>
      </w:r>
      <w:r w:rsidRPr="009C45A7">
        <w:rPr>
          <w:rFonts w:ascii="Roboto Mono" w:hAnsi="Roboto Mono"/>
        </w:rPr>
        <w:t xml:space="preserve"> Think of them as </w:t>
      </w:r>
      <w:r w:rsidRPr="009C45A7">
        <w:rPr>
          <w:rFonts w:ascii="Roboto Mono" w:hAnsi="Roboto Mono"/>
          <w:b/>
          <w:bCs/>
        </w:rPr>
        <w:t>tools in a toolbox</w:t>
      </w:r>
      <w:r w:rsidRPr="009C45A7">
        <w:rPr>
          <w:rFonts w:ascii="Roboto Mono" w:hAnsi="Roboto Mono"/>
        </w:rPr>
        <w:t>—you grab what you need when building other components.</w:t>
      </w:r>
    </w:p>
    <w:p w14:paraId="7ECDF816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pict w14:anchorId="14C4708C">
          <v:rect id="_x0000_i1061" style="width:0;height:1.5pt" o:hralign="center" o:hrstd="t" o:hr="t" fillcolor="#a0a0a0" stroked="f"/>
        </w:pict>
      </w:r>
    </w:p>
    <w:p w14:paraId="3EB36073" w14:textId="77777777" w:rsidR="009C45A7" w:rsidRDefault="009C45A7" w:rsidP="00AE189F">
      <w:pPr>
        <w:pStyle w:val="Heading2"/>
      </w:pPr>
      <w:r w:rsidRPr="009C45A7">
        <w:rPr>
          <w:rFonts w:ascii="Segoe UI Emoji" w:hAnsi="Segoe UI Emoji" w:cs="Segoe UI Emoji"/>
        </w:rPr>
        <w:t>🔑</w:t>
      </w:r>
      <w:r w:rsidRPr="009C45A7">
        <w:t xml:space="preserve"> Key Points</w:t>
      </w:r>
    </w:p>
    <w:p w14:paraId="0EBCB586" w14:textId="765B869C" w:rsidR="00AE189F" w:rsidRPr="00AE189F" w:rsidRDefault="00AE189F" w:rsidP="00AE18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87EA62" w14:textId="77777777" w:rsidR="009C45A7" w:rsidRPr="009C45A7" w:rsidRDefault="009C45A7" w:rsidP="009C45A7">
      <w:pPr>
        <w:numPr>
          <w:ilvl w:val="0"/>
          <w:numId w:val="1"/>
        </w:num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Provide </w:t>
      </w:r>
      <w:r w:rsidRPr="009C45A7">
        <w:rPr>
          <w:rFonts w:ascii="Roboto Mono" w:hAnsi="Roboto Mono"/>
          <w:b/>
          <w:bCs/>
        </w:rPr>
        <w:t>common reusable functions</w:t>
      </w:r>
    </w:p>
    <w:p w14:paraId="33375378" w14:textId="77777777" w:rsidR="009C45A7" w:rsidRPr="009C45A7" w:rsidRDefault="009C45A7" w:rsidP="009C45A7">
      <w:pPr>
        <w:numPr>
          <w:ilvl w:val="0"/>
          <w:numId w:val="1"/>
        </w:num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Should be </w:t>
      </w:r>
      <w:r w:rsidRPr="009C45A7">
        <w:rPr>
          <w:rFonts w:ascii="Roboto Mono" w:hAnsi="Roboto Mono"/>
          <w:b/>
          <w:bCs/>
        </w:rPr>
        <w:t>stateless</w:t>
      </w:r>
      <w:r w:rsidRPr="009C45A7">
        <w:rPr>
          <w:rFonts w:ascii="Roboto Mono" w:hAnsi="Roboto Mono"/>
        </w:rPr>
        <w:t xml:space="preserve"> (no internal state)</w:t>
      </w:r>
    </w:p>
    <w:p w14:paraId="6C8A0054" w14:textId="77777777" w:rsidR="009C45A7" w:rsidRPr="009C45A7" w:rsidRDefault="009C45A7" w:rsidP="009C45A7">
      <w:pPr>
        <w:numPr>
          <w:ilvl w:val="0"/>
          <w:numId w:val="1"/>
        </w:num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Help </w:t>
      </w:r>
      <w:r w:rsidRPr="009C45A7">
        <w:rPr>
          <w:rFonts w:ascii="Roboto Mono" w:hAnsi="Roboto Mono"/>
          <w:b/>
          <w:bCs/>
        </w:rPr>
        <w:t>avoid code duplication</w:t>
      </w:r>
    </w:p>
    <w:p w14:paraId="053B9047" w14:textId="77777777" w:rsidR="009C45A7" w:rsidRPr="009C45A7" w:rsidRDefault="009C45A7" w:rsidP="009C45A7">
      <w:pPr>
        <w:numPr>
          <w:ilvl w:val="0"/>
          <w:numId w:val="1"/>
        </w:numPr>
        <w:rPr>
          <w:rFonts w:ascii="Roboto Mono" w:hAnsi="Roboto Mono"/>
        </w:rPr>
      </w:pPr>
      <w:r w:rsidRPr="009C45A7">
        <w:rPr>
          <w:rFonts w:ascii="Roboto Mono" w:hAnsi="Roboto Mono"/>
        </w:rPr>
        <w:t>Often include: string manipulation, date utilities, file handling, logging, or email sending</w:t>
      </w:r>
    </w:p>
    <w:p w14:paraId="591AADB6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pict w14:anchorId="4F1E7AA8">
          <v:rect id="_x0000_i1062" style="width:0;height:1.5pt" o:hralign="center" o:hrstd="t" o:hr="t" fillcolor="#a0a0a0" stroked="f"/>
        </w:pict>
      </w:r>
    </w:p>
    <w:p w14:paraId="6F87089D" w14:textId="77777777" w:rsidR="009C45A7" w:rsidRDefault="009C45A7" w:rsidP="00AE189F">
      <w:pPr>
        <w:pStyle w:val="Heading2"/>
      </w:pPr>
      <w:r w:rsidRPr="009C45A7">
        <w:rPr>
          <w:rFonts w:ascii="Segoe UI Emoji" w:hAnsi="Segoe UI Emoji" w:cs="Segoe UI Emoji"/>
        </w:rPr>
        <w:t>❌</w:t>
      </w:r>
      <w:r w:rsidRPr="009C45A7">
        <w:t xml:space="preserve"> Bad Example (No Utility Separation)</w:t>
      </w:r>
    </w:p>
    <w:p w14:paraId="5B1D1D7C" w14:textId="07010022" w:rsidR="00AE189F" w:rsidRDefault="00AE189F" w:rsidP="00AE189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5BFA0B" w14:textId="0C555B7C" w:rsidR="00402193" w:rsidRPr="00AE189F" w:rsidRDefault="00402193" w:rsidP="00AE189F">
      <w:r>
        <w:rPr>
          <w:noProof/>
        </w:rPr>
        <w:lastRenderedPageBreak/>
        <w:drawing>
          <wp:inline distT="0" distB="0" distL="0" distR="0" wp14:anchorId="41A35F77" wp14:editId="650C0C47">
            <wp:extent cx="5943600" cy="2190115"/>
            <wp:effectExtent l="0" t="0" r="0" b="635"/>
            <wp:docPr id="14434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65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65A6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>class UserService {</w:t>
      </w:r>
    </w:p>
    <w:p w14:paraId="1BE25977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void createUser(String name) {</w:t>
      </w:r>
    </w:p>
    <w:p w14:paraId="558EDAA2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    // validate email</w:t>
      </w:r>
    </w:p>
    <w:p w14:paraId="64665FBA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    if (!name.contains("@")) throw new IllegalArgumentException();</w:t>
      </w:r>
    </w:p>
    <w:p w14:paraId="46734B78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    // save to DB</w:t>
      </w:r>
    </w:p>
    <w:p w14:paraId="50231FD2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    Database db = new Database();</w:t>
      </w:r>
    </w:p>
    <w:p w14:paraId="6E88A456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    db.save(name);</w:t>
      </w:r>
    </w:p>
    <w:p w14:paraId="0B156A69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    // send welcome email</w:t>
      </w:r>
    </w:p>
    <w:p w14:paraId="4F9FF8AA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    System.out.println("Email sent to " + name);</w:t>
      </w:r>
    </w:p>
    <w:p w14:paraId="47136647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}</w:t>
      </w:r>
    </w:p>
    <w:p w14:paraId="4E47876F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>}</w:t>
      </w:r>
    </w:p>
    <w:p w14:paraId="29239EC4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Segoe UI Emoji" w:hAnsi="Segoe UI Emoji" w:cs="Segoe UI Emoji"/>
        </w:rPr>
        <w:t>👉</w:t>
      </w:r>
      <w:r w:rsidRPr="009C45A7">
        <w:rPr>
          <w:rFonts w:ascii="Roboto Mono" w:hAnsi="Roboto Mono"/>
        </w:rPr>
        <w:t xml:space="preserve"> Problems:</w:t>
      </w:r>
    </w:p>
    <w:p w14:paraId="568E9F31" w14:textId="77777777" w:rsidR="009C45A7" w:rsidRPr="009C45A7" w:rsidRDefault="009C45A7" w:rsidP="009C45A7">
      <w:pPr>
        <w:numPr>
          <w:ilvl w:val="0"/>
          <w:numId w:val="2"/>
        </w:numPr>
        <w:rPr>
          <w:rFonts w:ascii="Roboto Mono" w:hAnsi="Roboto Mono"/>
        </w:rPr>
      </w:pPr>
      <w:r w:rsidRPr="009C45A7">
        <w:rPr>
          <w:rFonts w:ascii="Roboto Mono" w:hAnsi="Roboto Mono"/>
        </w:rPr>
        <w:t>Validation, DB access, and email logic all mixed</w:t>
      </w:r>
    </w:p>
    <w:p w14:paraId="387DFA69" w14:textId="77777777" w:rsidR="009C45A7" w:rsidRPr="009C45A7" w:rsidRDefault="009C45A7" w:rsidP="009C45A7">
      <w:pPr>
        <w:numPr>
          <w:ilvl w:val="0"/>
          <w:numId w:val="2"/>
        </w:numPr>
        <w:rPr>
          <w:rFonts w:ascii="Roboto Mono" w:hAnsi="Roboto Mono"/>
        </w:rPr>
      </w:pPr>
      <w:r w:rsidRPr="009C45A7">
        <w:rPr>
          <w:rFonts w:ascii="Roboto Mono" w:hAnsi="Roboto Mono"/>
        </w:rPr>
        <w:t>Hard to reuse email or validation logic elsewhere</w:t>
      </w:r>
    </w:p>
    <w:p w14:paraId="53FC5F4A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pict w14:anchorId="5F546A07">
          <v:rect id="_x0000_i1063" style="width:0;height:1.5pt" o:hralign="center" o:hrstd="t" o:hr="t" fillcolor="#a0a0a0" stroked="f"/>
        </w:pict>
      </w:r>
    </w:p>
    <w:p w14:paraId="13E08F39" w14:textId="77777777" w:rsidR="009C45A7" w:rsidRDefault="009C45A7" w:rsidP="00AE189F">
      <w:pPr>
        <w:pStyle w:val="Heading2"/>
      </w:pPr>
      <w:r w:rsidRPr="009C45A7">
        <w:rPr>
          <w:rFonts w:ascii="Segoe UI Emoji" w:hAnsi="Segoe UI Emoji" w:cs="Segoe UI Emoji"/>
        </w:rPr>
        <w:t>✅</w:t>
      </w:r>
      <w:r w:rsidRPr="009C45A7">
        <w:t xml:space="preserve"> Good Example (Using Utility / Helper Modules)</w:t>
      </w:r>
    </w:p>
    <w:p w14:paraId="2F24A658" w14:textId="2C0E3977" w:rsidR="00AE189F" w:rsidRDefault="00AE189F" w:rsidP="00AE189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06975E" w14:textId="0EAB8E78" w:rsidR="00720B3B" w:rsidRDefault="005B1482" w:rsidP="00AE189F">
      <w:r>
        <w:rPr>
          <w:noProof/>
        </w:rPr>
        <w:lastRenderedPageBreak/>
        <w:drawing>
          <wp:inline distT="0" distB="0" distL="0" distR="0" wp14:anchorId="6685430B" wp14:editId="73902D5C">
            <wp:extent cx="5943600" cy="2552065"/>
            <wp:effectExtent l="0" t="0" r="0" b="635"/>
            <wp:docPr id="34800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07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1C6E" w14:textId="16EACC02" w:rsidR="005B1482" w:rsidRDefault="005B1482" w:rsidP="00AE189F">
      <w:r>
        <w:rPr>
          <w:noProof/>
        </w:rPr>
        <w:drawing>
          <wp:inline distT="0" distB="0" distL="0" distR="0" wp14:anchorId="48A1257E" wp14:editId="75E35FF3">
            <wp:extent cx="5943600" cy="1794510"/>
            <wp:effectExtent l="0" t="0" r="0" b="0"/>
            <wp:docPr id="209921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0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919E" w14:textId="7D89DCED" w:rsidR="00720B3B" w:rsidRPr="00AE189F" w:rsidRDefault="00720B3B" w:rsidP="00AE189F"/>
    <w:p w14:paraId="28E3426B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>// Utility module for email</w:t>
      </w:r>
    </w:p>
    <w:p w14:paraId="3177CC01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>class EmailService {</w:t>
      </w:r>
    </w:p>
    <w:p w14:paraId="5BDA00A1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void sendWelcomeEmail(String email) {</w:t>
      </w:r>
    </w:p>
    <w:p w14:paraId="5556F827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    System.out.println("Email sent to " + email);</w:t>
      </w:r>
    </w:p>
    <w:p w14:paraId="047ADDF1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}</w:t>
      </w:r>
    </w:p>
    <w:p w14:paraId="78A11DFF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>}</w:t>
      </w:r>
    </w:p>
    <w:p w14:paraId="5808A95C" w14:textId="77777777" w:rsidR="009C45A7" w:rsidRPr="009C45A7" w:rsidRDefault="009C45A7" w:rsidP="009C45A7">
      <w:pPr>
        <w:rPr>
          <w:rFonts w:ascii="Roboto Mono" w:hAnsi="Roboto Mono"/>
        </w:rPr>
      </w:pPr>
    </w:p>
    <w:p w14:paraId="5F5613A6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>// Utility module for validation</w:t>
      </w:r>
    </w:p>
    <w:p w14:paraId="043CB05C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>class ValidationUtils {</w:t>
      </w:r>
    </w:p>
    <w:p w14:paraId="27465FDD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static boolean isValidEmail(String email) {</w:t>
      </w:r>
    </w:p>
    <w:p w14:paraId="51D85BBA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lastRenderedPageBreak/>
        <w:t xml:space="preserve">        return email != null &amp;&amp; email.contains("@");</w:t>
      </w:r>
    </w:p>
    <w:p w14:paraId="7443E27B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}</w:t>
      </w:r>
    </w:p>
    <w:p w14:paraId="6B5488CF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>}</w:t>
      </w:r>
    </w:p>
    <w:p w14:paraId="25115E6B" w14:textId="77777777" w:rsidR="009C45A7" w:rsidRPr="009C45A7" w:rsidRDefault="009C45A7" w:rsidP="009C45A7">
      <w:pPr>
        <w:rPr>
          <w:rFonts w:ascii="Roboto Mono" w:hAnsi="Roboto Mono"/>
        </w:rPr>
      </w:pPr>
    </w:p>
    <w:p w14:paraId="265FF408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>// Service uses utilities</w:t>
      </w:r>
    </w:p>
    <w:p w14:paraId="4A21A37C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>class UserService {</w:t>
      </w:r>
    </w:p>
    <w:p w14:paraId="078997F4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private UserRepository repo;</w:t>
      </w:r>
    </w:p>
    <w:p w14:paraId="44971F31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private EmailService emailService;</w:t>
      </w:r>
    </w:p>
    <w:p w14:paraId="74947370" w14:textId="77777777" w:rsidR="009C45A7" w:rsidRPr="009C45A7" w:rsidRDefault="009C45A7" w:rsidP="009C45A7">
      <w:pPr>
        <w:rPr>
          <w:rFonts w:ascii="Roboto Mono" w:hAnsi="Roboto Mono"/>
        </w:rPr>
      </w:pPr>
    </w:p>
    <w:p w14:paraId="7E1D8B51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void createUser(String email) {</w:t>
      </w:r>
    </w:p>
    <w:p w14:paraId="4E76978A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    if (!ValidationUtils.isValidEmail(email)) throw new IllegalArgumentException();</w:t>
      </w:r>
    </w:p>
    <w:p w14:paraId="36A05F60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    repo.save(email);</w:t>
      </w:r>
    </w:p>
    <w:p w14:paraId="4177C256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    emailService.sendWelcomeEmail(email);</w:t>
      </w:r>
    </w:p>
    <w:p w14:paraId="2A673CA1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    }</w:t>
      </w:r>
    </w:p>
    <w:p w14:paraId="558DA8BB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>}</w:t>
      </w:r>
    </w:p>
    <w:p w14:paraId="368EE946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pict w14:anchorId="44747711">
          <v:rect id="_x0000_i1064" style="width:0;height:1.5pt" o:hralign="center" o:hrstd="t" o:hr="t" fillcolor="#a0a0a0" stroked="f"/>
        </w:pict>
      </w:r>
    </w:p>
    <w:p w14:paraId="2397E604" w14:textId="77777777" w:rsidR="009C45A7" w:rsidRDefault="009C45A7" w:rsidP="00AE189F">
      <w:pPr>
        <w:pStyle w:val="Heading2"/>
      </w:pPr>
      <w:r w:rsidRPr="009C45A7">
        <w:rPr>
          <w:rFonts w:ascii="Segoe UI Emoji" w:hAnsi="Segoe UI Emoji" w:cs="Segoe UI Emoji"/>
        </w:rPr>
        <w:t>✅</w:t>
      </w:r>
      <w:r w:rsidRPr="009C45A7">
        <w:t xml:space="preserve"> Benefits</w:t>
      </w:r>
    </w:p>
    <w:p w14:paraId="54A0F4C0" w14:textId="3DDA5E57" w:rsidR="00AE189F" w:rsidRPr="00AE189F" w:rsidRDefault="00AE189F" w:rsidP="00AE18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5FFB27" w14:textId="77777777" w:rsidR="009C45A7" w:rsidRPr="009C45A7" w:rsidRDefault="009C45A7" w:rsidP="009C45A7">
      <w:pPr>
        <w:numPr>
          <w:ilvl w:val="0"/>
          <w:numId w:val="3"/>
        </w:numPr>
        <w:rPr>
          <w:rFonts w:ascii="Roboto Mono" w:hAnsi="Roboto Mono"/>
        </w:rPr>
      </w:pPr>
      <w:r w:rsidRPr="009C45A7">
        <w:rPr>
          <w:rFonts w:ascii="Roboto Mono" w:hAnsi="Roboto Mono"/>
          <w:b/>
          <w:bCs/>
        </w:rPr>
        <w:t>Reusability</w:t>
      </w:r>
      <w:r w:rsidRPr="009C45A7">
        <w:rPr>
          <w:rFonts w:ascii="Roboto Mono" w:hAnsi="Roboto Mono"/>
        </w:rPr>
        <w:t>: ValidationUtils and EmailService can be used by multiple services</w:t>
      </w:r>
    </w:p>
    <w:p w14:paraId="1E32B686" w14:textId="77777777" w:rsidR="009C45A7" w:rsidRPr="009C45A7" w:rsidRDefault="009C45A7" w:rsidP="009C45A7">
      <w:pPr>
        <w:numPr>
          <w:ilvl w:val="0"/>
          <w:numId w:val="3"/>
        </w:numPr>
        <w:rPr>
          <w:rFonts w:ascii="Roboto Mono" w:hAnsi="Roboto Mono"/>
        </w:rPr>
      </w:pPr>
      <w:r w:rsidRPr="009C45A7">
        <w:rPr>
          <w:rFonts w:ascii="Roboto Mono" w:hAnsi="Roboto Mono"/>
          <w:b/>
          <w:bCs/>
        </w:rPr>
        <w:t>Testable</w:t>
      </w:r>
      <w:r w:rsidRPr="009C45A7">
        <w:rPr>
          <w:rFonts w:ascii="Roboto Mono" w:hAnsi="Roboto Mono"/>
        </w:rPr>
        <w:t>: Each utility can be tested independently</w:t>
      </w:r>
    </w:p>
    <w:p w14:paraId="1A9104BB" w14:textId="77777777" w:rsidR="009C45A7" w:rsidRPr="009C45A7" w:rsidRDefault="009C45A7" w:rsidP="009C45A7">
      <w:pPr>
        <w:numPr>
          <w:ilvl w:val="0"/>
          <w:numId w:val="3"/>
        </w:numPr>
        <w:rPr>
          <w:rFonts w:ascii="Roboto Mono" w:hAnsi="Roboto Mono"/>
        </w:rPr>
      </w:pPr>
      <w:r w:rsidRPr="009C45A7">
        <w:rPr>
          <w:rFonts w:ascii="Roboto Mono" w:hAnsi="Roboto Mono"/>
          <w:b/>
          <w:bCs/>
        </w:rPr>
        <w:t>Cleaner code</w:t>
      </w:r>
      <w:r w:rsidRPr="009C45A7">
        <w:rPr>
          <w:rFonts w:ascii="Roboto Mono" w:hAnsi="Roboto Mono"/>
        </w:rPr>
        <w:t>: Main service focuses only on business logic</w:t>
      </w:r>
    </w:p>
    <w:p w14:paraId="486F2970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pict w14:anchorId="4308AFED">
          <v:rect id="_x0000_i1065" style="width:0;height:1.5pt" o:hralign="center" o:hrstd="t" o:hr="t" fillcolor="#a0a0a0" stroked="f"/>
        </w:pict>
      </w:r>
    </w:p>
    <w:p w14:paraId="6B958DAB" w14:textId="726BF209" w:rsidR="009C45A7" w:rsidRDefault="009C45A7" w:rsidP="00AE189F">
      <w:pPr>
        <w:pStyle w:val="Heading2"/>
      </w:pPr>
      <w:r w:rsidRPr="009C45A7">
        <w:rPr>
          <w:rFonts w:ascii="Segoe UI Emoji" w:hAnsi="Segoe UI Emoji" w:cs="Segoe UI Emoji"/>
        </w:rPr>
        <w:lastRenderedPageBreak/>
        <w:t>💡</w:t>
      </w:r>
      <w:r w:rsidRPr="009C45A7">
        <w:t xml:space="preserve"> </w:t>
      </w:r>
      <w:r w:rsidR="00AE189F">
        <w:t>Summary</w:t>
      </w:r>
    </w:p>
    <w:p w14:paraId="725B478E" w14:textId="32D500CE" w:rsidR="00AE189F" w:rsidRPr="00AE189F" w:rsidRDefault="00AE189F" w:rsidP="00AE18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68CD1C" w14:textId="77777777" w:rsidR="009C45A7" w:rsidRPr="009C45A7" w:rsidRDefault="009C45A7" w:rsidP="009C45A7">
      <w:pPr>
        <w:rPr>
          <w:rFonts w:ascii="Roboto Mono" w:hAnsi="Roboto Mono"/>
        </w:rPr>
      </w:pPr>
      <w:r w:rsidRPr="009C45A7">
        <w:rPr>
          <w:rFonts w:ascii="Roboto Mono" w:hAnsi="Roboto Mono"/>
        </w:rPr>
        <w:t xml:space="preserve">Utility / Helper Modules </w:t>
      </w:r>
      <w:r w:rsidRPr="009C45A7">
        <w:rPr>
          <w:rFonts w:ascii="Roboto Mono" w:hAnsi="Roboto Mono"/>
          <w:b/>
          <w:bCs/>
        </w:rPr>
        <w:t>support other components</w:t>
      </w:r>
      <w:r w:rsidRPr="009C45A7">
        <w:rPr>
          <w:rFonts w:ascii="Roboto Mono" w:hAnsi="Roboto Mono"/>
        </w:rPr>
        <w:t xml:space="preserve"> by providing reusable tools, keeping your code </w:t>
      </w:r>
      <w:r w:rsidRPr="009C45A7">
        <w:rPr>
          <w:rFonts w:ascii="Roboto Mono" w:hAnsi="Roboto Mono"/>
          <w:b/>
          <w:bCs/>
        </w:rPr>
        <w:t>clean, modular, and maintainable</w:t>
      </w:r>
      <w:r w:rsidRPr="009C45A7">
        <w:rPr>
          <w:rFonts w:ascii="Roboto Mono" w:hAnsi="Roboto Mono"/>
        </w:rPr>
        <w:t>.</w:t>
      </w:r>
    </w:p>
    <w:p w14:paraId="58B109DD" w14:textId="2F69AC00" w:rsidR="009C45A7" w:rsidRPr="009C45A7" w:rsidRDefault="009C45A7" w:rsidP="00356DEC">
      <w:pPr>
        <w:rPr>
          <w:rFonts w:ascii="Roboto Mono" w:hAnsi="Roboto Mono"/>
        </w:rPr>
      </w:pPr>
      <w:r w:rsidRPr="009C45A7">
        <w:rPr>
          <w:rFonts w:ascii="Roboto Mono" w:hAnsi="Roboto Mono"/>
        </w:rPr>
        <w:pict w14:anchorId="3F51EE64">
          <v:rect id="_x0000_i1066" style="width:0;height:1.5pt" o:hralign="center" o:hrstd="t" o:hr="t" fillcolor="#a0a0a0" stroked="f"/>
        </w:pict>
      </w:r>
    </w:p>
    <w:p w14:paraId="68A61C58" w14:textId="77777777" w:rsidR="009C45A7" w:rsidRPr="009C45A7" w:rsidRDefault="009C45A7" w:rsidP="009C45A7">
      <w:pPr>
        <w:rPr>
          <w:rFonts w:ascii="Roboto Mono" w:hAnsi="Roboto Mono"/>
        </w:rPr>
      </w:pPr>
    </w:p>
    <w:sectPr w:rsidR="009C45A7" w:rsidRPr="009C4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E5C2F"/>
    <w:multiLevelType w:val="multilevel"/>
    <w:tmpl w:val="A59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E3E04"/>
    <w:multiLevelType w:val="multilevel"/>
    <w:tmpl w:val="D54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75E3F"/>
    <w:multiLevelType w:val="multilevel"/>
    <w:tmpl w:val="E1A2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152200">
    <w:abstractNumId w:val="2"/>
  </w:num>
  <w:num w:numId="2" w16cid:durableId="747270936">
    <w:abstractNumId w:val="1"/>
  </w:num>
  <w:num w:numId="3" w16cid:durableId="142502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FA"/>
    <w:rsid w:val="00042C73"/>
    <w:rsid w:val="002D1F4F"/>
    <w:rsid w:val="00356DEC"/>
    <w:rsid w:val="00402193"/>
    <w:rsid w:val="005B1482"/>
    <w:rsid w:val="00711B4D"/>
    <w:rsid w:val="00720B3B"/>
    <w:rsid w:val="008952B3"/>
    <w:rsid w:val="009C45A7"/>
    <w:rsid w:val="009C45FA"/>
    <w:rsid w:val="00A70480"/>
    <w:rsid w:val="00AE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C6FD"/>
  <w15:chartTrackingRefBased/>
  <w15:docId w15:val="{8C5A9FA1-5FAB-46B9-96A7-41D29E096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2026-04-01T10:46:00Z</dcterms:created>
  <dcterms:modified xsi:type="dcterms:W3CDTF">2026-04-01T10:51:00Z</dcterms:modified>
</cp:coreProperties>
</file>