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87A5" w14:textId="0A6845D4" w:rsidR="00A70480" w:rsidRDefault="008717BD" w:rsidP="008717BD">
      <w:pPr>
        <w:pStyle w:val="Heading1"/>
      </w:pPr>
      <w:r w:rsidRPr="008717BD">
        <w:t>API Endpoint as a Resource</w:t>
      </w:r>
    </w:p>
    <w:p w14:paraId="179B77AF" w14:textId="77777777" w:rsidR="008717BD" w:rsidRPr="00432710" w:rsidRDefault="008717BD" w:rsidP="008717BD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37394D8F" w14:textId="424B437A" w:rsidR="008717BD" w:rsidRPr="008717BD" w:rsidRDefault="008717BD" w:rsidP="008717B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12B6F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An </w:t>
      </w:r>
      <w:r w:rsidRPr="008717BD">
        <w:rPr>
          <w:rFonts w:ascii="Roboto Mono" w:hAnsi="Roboto Mono"/>
          <w:b/>
          <w:bCs/>
        </w:rPr>
        <w:t>API Endpoint</w:t>
      </w:r>
      <w:r w:rsidRPr="008717BD">
        <w:rPr>
          <w:rFonts w:ascii="Roboto Mono" w:hAnsi="Roboto Mono"/>
        </w:rPr>
        <w:t xml:space="preserve"> is considered a </w:t>
      </w:r>
      <w:r w:rsidRPr="008717BD">
        <w:rPr>
          <w:rFonts w:ascii="Roboto Mono" w:hAnsi="Roboto Mono"/>
          <w:b/>
          <w:bCs/>
        </w:rPr>
        <w:t>resource</w:t>
      </w:r>
      <w:r w:rsidRPr="008717BD">
        <w:rPr>
          <w:rFonts w:ascii="Roboto Mono" w:hAnsi="Roboto Mono"/>
        </w:rPr>
        <w:t xml:space="preserve"> in software architecture because it </w:t>
      </w:r>
      <w:r w:rsidRPr="008717BD">
        <w:rPr>
          <w:rFonts w:ascii="Roboto Mono" w:hAnsi="Roboto Mono"/>
          <w:b/>
          <w:bCs/>
        </w:rPr>
        <w:t>provides access to data or services</w:t>
      </w:r>
      <w:r w:rsidRPr="008717BD">
        <w:rPr>
          <w:rFonts w:ascii="Roboto Mono" w:hAnsi="Roboto Mono"/>
        </w:rPr>
        <w:t xml:space="preserve"> for other components of the application or external clients. It acts as a </w:t>
      </w:r>
      <w:r w:rsidRPr="008717BD">
        <w:rPr>
          <w:rFonts w:ascii="Roboto Mono" w:hAnsi="Roboto Mono"/>
          <w:b/>
          <w:bCs/>
        </w:rPr>
        <w:t>controlled entry point</w:t>
      </w:r>
      <w:r w:rsidRPr="008717BD">
        <w:rPr>
          <w:rFonts w:ascii="Roboto Mono" w:hAnsi="Roboto Mono"/>
        </w:rPr>
        <w:t xml:space="preserve"> to the system’s functionality.</w:t>
      </w:r>
    </w:p>
    <w:p w14:paraId="26CC1BEA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Think of an API Endpoint as a </w:t>
      </w:r>
      <w:r w:rsidRPr="008717BD">
        <w:rPr>
          <w:rFonts w:ascii="Roboto Mono" w:hAnsi="Roboto Mono"/>
          <w:b/>
          <w:bCs/>
        </w:rPr>
        <w:t>doorway to a resource</w:t>
      </w:r>
      <w:r w:rsidRPr="008717BD">
        <w:rPr>
          <w:rFonts w:ascii="Roboto Mono" w:hAnsi="Roboto Mono"/>
        </w:rPr>
        <w:t xml:space="preserve"> — it allows other parts of the app (or external systems) to request or modify data.</w:t>
      </w:r>
    </w:p>
    <w:p w14:paraId="7F57AAA2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6952B6D2">
          <v:rect id="_x0000_i1061" style="width:0;height:1.5pt" o:hralign="center" o:hrstd="t" o:hr="t" fillcolor="#a0a0a0" stroked="f"/>
        </w:pict>
      </w:r>
    </w:p>
    <w:p w14:paraId="613A05C1" w14:textId="77777777" w:rsidR="008717BD" w:rsidRPr="008717BD" w:rsidRDefault="008717BD" w:rsidP="00C94EC3">
      <w:pPr>
        <w:pStyle w:val="Heading2"/>
      </w:pPr>
      <w:r w:rsidRPr="008717BD">
        <w:rPr>
          <w:rFonts w:ascii="Segoe UI Emoji" w:hAnsi="Segoe UI Emoji" w:cs="Segoe UI Emoji"/>
        </w:rPr>
        <w:t>🔑</w:t>
      </w:r>
      <w:r w:rsidRPr="008717BD">
        <w:t xml:space="preserve"> Key Points</w:t>
      </w:r>
    </w:p>
    <w:p w14:paraId="09FBB587" w14:textId="77777777" w:rsidR="008717BD" w:rsidRPr="008717BD" w:rsidRDefault="008717BD" w:rsidP="008717BD">
      <w:pPr>
        <w:numPr>
          <w:ilvl w:val="0"/>
          <w:numId w:val="1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Represents a </w:t>
      </w:r>
      <w:r w:rsidRPr="008717BD">
        <w:rPr>
          <w:rFonts w:ascii="Roboto Mono" w:hAnsi="Roboto Mono"/>
          <w:b/>
          <w:bCs/>
        </w:rPr>
        <w:t>specific functionality or data access point</w:t>
      </w:r>
      <w:r w:rsidRPr="008717BD">
        <w:rPr>
          <w:rFonts w:ascii="Roboto Mono" w:hAnsi="Roboto Mono"/>
        </w:rPr>
        <w:t xml:space="preserve"> in your system</w:t>
      </w:r>
    </w:p>
    <w:p w14:paraId="186FAB8D" w14:textId="77777777" w:rsidR="008717BD" w:rsidRPr="008717BD" w:rsidRDefault="008717BD" w:rsidP="008717BD">
      <w:pPr>
        <w:numPr>
          <w:ilvl w:val="0"/>
          <w:numId w:val="1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Can be </w:t>
      </w:r>
      <w:r w:rsidRPr="008717BD">
        <w:rPr>
          <w:rFonts w:ascii="Roboto Mono" w:hAnsi="Roboto Mono"/>
          <w:b/>
          <w:bCs/>
        </w:rPr>
        <w:t>internal</w:t>
      </w:r>
      <w:r w:rsidRPr="008717BD">
        <w:rPr>
          <w:rFonts w:ascii="Roboto Mono" w:hAnsi="Roboto Mono"/>
        </w:rPr>
        <w:t xml:space="preserve"> (used by your app’s own modules) or </w:t>
      </w:r>
      <w:r w:rsidRPr="008717BD">
        <w:rPr>
          <w:rFonts w:ascii="Roboto Mono" w:hAnsi="Roboto Mono"/>
          <w:b/>
          <w:bCs/>
        </w:rPr>
        <w:t>external</w:t>
      </w:r>
      <w:r w:rsidRPr="008717BD">
        <w:rPr>
          <w:rFonts w:ascii="Roboto Mono" w:hAnsi="Roboto Mono"/>
        </w:rPr>
        <w:t xml:space="preserve"> (exposed to clients)</w:t>
      </w:r>
    </w:p>
    <w:p w14:paraId="0F14F9D9" w14:textId="77777777" w:rsidR="008717BD" w:rsidRPr="008717BD" w:rsidRDefault="008717BD" w:rsidP="008717BD">
      <w:pPr>
        <w:numPr>
          <w:ilvl w:val="0"/>
          <w:numId w:val="1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Often interacts with </w:t>
      </w:r>
      <w:r w:rsidRPr="008717BD">
        <w:rPr>
          <w:rFonts w:ascii="Roboto Mono" w:hAnsi="Roboto Mono"/>
          <w:b/>
          <w:bCs/>
        </w:rPr>
        <w:t>Controllers, Services, and Models</w:t>
      </w:r>
    </w:p>
    <w:p w14:paraId="32C1A118" w14:textId="77777777" w:rsidR="008717BD" w:rsidRPr="008717BD" w:rsidRDefault="008717BD" w:rsidP="008717BD">
      <w:pPr>
        <w:numPr>
          <w:ilvl w:val="0"/>
          <w:numId w:val="1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Keeps </w:t>
      </w:r>
      <w:r w:rsidRPr="008717BD">
        <w:rPr>
          <w:rFonts w:ascii="Roboto Mono" w:hAnsi="Roboto Mono"/>
          <w:b/>
          <w:bCs/>
        </w:rPr>
        <w:t>business logic separate from data access</w:t>
      </w:r>
    </w:p>
    <w:p w14:paraId="494DF673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253C876F">
          <v:rect id="_x0000_i1062" style="width:0;height:1.5pt" o:hralign="center" o:hrstd="t" o:hr="t" fillcolor="#a0a0a0" stroked="f"/>
        </w:pict>
      </w:r>
    </w:p>
    <w:p w14:paraId="4EF486B9" w14:textId="77777777" w:rsidR="008717BD" w:rsidRPr="008717BD" w:rsidRDefault="008717BD" w:rsidP="00C94EC3">
      <w:pPr>
        <w:pStyle w:val="Heading2"/>
      </w:pPr>
      <w:r w:rsidRPr="008717BD">
        <w:rPr>
          <w:rFonts w:ascii="Segoe UI Emoji" w:hAnsi="Segoe UI Emoji" w:cs="Segoe UI Emoji"/>
        </w:rPr>
        <w:t>🧱</w:t>
      </w:r>
      <w:r w:rsidRPr="008717BD">
        <w:t xml:space="preserve"> Examples</w:t>
      </w:r>
    </w:p>
    <w:p w14:paraId="15E14518" w14:textId="77777777" w:rsidR="008717BD" w:rsidRDefault="008717BD" w:rsidP="00C94EC3">
      <w:pPr>
        <w:pStyle w:val="Heading3"/>
      </w:pPr>
      <w:r w:rsidRPr="008717BD">
        <w:t>1️</w:t>
      </w:r>
      <w:r w:rsidRPr="008717BD">
        <w:rPr>
          <w:rFonts w:ascii="Segoe UI Symbol" w:hAnsi="Segoe UI Symbol" w:cs="Segoe UI Symbol"/>
        </w:rPr>
        <w:t>⃣</w:t>
      </w:r>
      <w:r w:rsidRPr="008717BD">
        <w:t xml:space="preserve"> REST API Endpoint</w:t>
      </w:r>
    </w:p>
    <w:p w14:paraId="7B05CDD9" w14:textId="28B6E922" w:rsidR="00C94EC3" w:rsidRDefault="00C94EC3" w:rsidP="00C94E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2434E" w14:textId="22C48AAC" w:rsidR="0099461B" w:rsidRPr="00C94EC3" w:rsidRDefault="0099461B" w:rsidP="00C94EC3">
      <w:r>
        <w:rPr>
          <w:noProof/>
        </w:rPr>
        <w:lastRenderedPageBreak/>
        <w:drawing>
          <wp:inline distT="0" distB="0" distL="0" distR="0" wp14:anchorId="6908A65F" wp14:editId="7839A453">
            <wp:extent cx="5943600" cy="1104900"/>
            <wp:effectExtent l="0" t="0" r="0" b="0"/>
            <wp:docPr id="7840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3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740B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GET /api/users</w:t>
      </w:r>
    </w:p>
    <w:p w14:paraId="5784D164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POST /api/orders</w:t>
      </w:r>
    </w:p>
    <w:p w14:paraId="1D61CBDC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PUT /api/products/123</w:t>
      </w:r>
    </w:p>
    <w:p w14:paraId="4BD68B4A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DELETE /api/categories/5</w:t>
      </w:r>
    </w:p>
    <w:p w14:paraId="00AA83F5" w14:textId="77777777" w:rsidR="008717BD" w:rsidRPr="008717BD" w:rsidRDefault="008717BD" w:rsidP="008717BD">
      <w:pPr>
        <w:numPr>
          <w:ilvl w:val="0"/>
          <w:numId w:val="2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Each endpoint corresponds to a </w:t>
      </w:r>
      <w:r w:rsidRPr="008717BD">
        <w:rPr>
          <w:rFonts w:ascii="Roboto Mono" w:hAnsi="Roboto Mono"/>
          <w:b/>
          <w:bCs/>
        </w:rPr>
        <w:t>resource</w:t>
      </w:r>
      <w:r w:rsidRPr="008717BD">
        <w:rPr>
          <w:rFonts w:ascii="Roboto Mono" w:hAnsi="Roboto Mono"/>
        </w:rPr>
        <w:t xml:space="preserve"> (Users, Orders, Products, Categories)</w:t>
      </w:r>
    </w:p>
    <w:p w14:paraId="2894FAF6" w14:textId="77777777" w:rsidR="008717BD" w:rsidRDefault="008717BD" w:rsidP="00C94EC3">
      <w:pPr>
        <w:pStyle w:val="Heading3"/>
      </w:pPr>
      <w:r w:rsidRPr="008717BD">
        <w:t>2️</w:t>
      </w:r>
      <w:r w:rsidRPr="008717BD">
        <w:rPr>
          <w:rFonts w:ascii="Segoe UI Symbol" w:hAnsi="Segoe UI Symbol" w:cs="Segoe UI Symbol"/>
        </w:rPr>
        <w:t>⃣</w:t>
      </w:r>
      <w:r w:rsidRPr="008717BD">
        <w:t xml:space="preserve"> Laravel Example</w:t>
      </w:r>
    </w:p>
    <w:p w14:paraId="29D85ECE" w14:textId="6CB9DFDF" w:rsidR="00C94EC3" w:rsidRDefault="00C94EC3" w:rsidP="00C94E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F80FD" w14:textId="6426F94A" w:rsidR="0099040B" w:rsidRPr="00C94EC3" w:rsidRDefault="0099040B" w:rsidP="00C94EC3">
      <w:r>
        <w:rPr>
          <w:noProof/>
        </w:rPr>
        <w:drawing>
          <wp:inline distT="0" distB="0" distL="0" distR="0" wp14:anchorId="4636893D" wp14:editId="335EF48E">
            <wp:extent cx="5943600" cy="937260"/>
            <wp:effectExtent l="0" t="0" r="0" b="0"/>
            <wp:docPr id="9582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19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889B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// routes/api.php</w:t>
      </w:r>
    </w:p>
    <w:p w14:paraId="3CC19476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Route::get('/users', [UserController::class, 'index']);</w:t>
      </w:r>
    </w:p>
    <w:p w14:paraId="6969558C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Route::post('/orders', [OrderController::class, 'store']);</w:t>
      </w:r>
    </w:p>
    <w:p w14:paraId="0903BE2B" w14:textId="77777777" w:rsidR="008717BD" w:rsidRPr="008717BD" w:rsidRDefault="008717BD" w:rsidP="008717BD">
      <w:pPr>
        <w:numPr>
          <w:ilvl w:val="0"/>
          <w:numId w:val="3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/users and /orders are </w:t>
      </w:r>
      <w:r w:rsidRPr="008717BD">
        <w:rPr>
          <w:rFonts w:ascii="Roboto Mono" w:hAnsi="Roboto Mono"/>
          <w:b/>
          <w:bCs/>
        </w:rPr>
        <w:t>API Endpoint resources</w:t>
      </w:r>
    </w:p>
    <w:p w14:paraId="6FA33715" w14:textId="77777777" w:rsidR="008717BD" w:rsidRPr="008717BD" w:rsidRDefault="008717BD" w:rsidP="008717BD">
      <w:pPr>
        <w:numPr>
          <w:ilvl w:val="0"/>
          <w:numId w:val="3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Controllers handle the </w:t>
      </w:r>
      <w:r w:rsidRPr="008717BD">
        <w:rPr>
          <w:rFonts w:ascii="Roboto Mono" w:hAnsi="Roboto Mono"/>
          <w:b/>
          <w:bCs/>
        </w:rPr>
        <w:t>logic</w:t>
      </w:r>
      <w:r w:rsidRPr="008717BD">
        <w:rPr>
          <w:rFonts w:ascii="Roboto Mono" w:hAnsi="Roboto Mono"/>
        </w:rPr>
        <w:t xml:space="preserve">, Resources format the </w:t>
      </w:r>
      <w:r w:rsidRPr="008717BD">
        <w:rPr>
          <w:rFonts w:ascii="Roboto Mono" w:hAnsi="Roboto Mono"/>
          <w:b/>
          <w:bCs/>
        </w:rPr>
        <w:t>output</w:t>
      </w:r>
    </w:p>
    <w:p w14:paraId="63851B0F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1E248272">
          <v:rect id="_x0000_i1063" style="width:0;height:1.5pt" o:hralign="center" o:hrstd="t" o:hr="t" fillcolor="#a0a0a0" stroked="f"/>
        </w:pict>
      </w:r>
    </w:p>
    <w:p w14:paraId="046C072A" w14:textId="77777777" w:rsidR="008717BD" w:rsidRDefault="008717BD" w:rsidP="00C94EC3">
      <w:pPr>
        <w:pStyle w:val="Heading2"/>
      </w:pPr>
      <w:r w:rsidRPr="008717BD">
        <w:rPr>
          <w:rFonts w:ascii="Segoe UI Emoji" w:hAnsi="Segoe UI Emoji" w:cs="Segoe UI Emoji"/>
        </w:rPr>
        <w:t>❌</w:t>
      </w:r>
      <w:r w:rsidRPr="008717BD">
        <w:t xml:space="preserve"> Bad Example</w:t>
      </w:r>
    </w:p>
    <w:p w14:paraId="14AF90C9" w14:textId="2E523D79" w:rsidR="00C94EC3" w:rsidRDefault="00C94EC3" w:rsidP="00C94E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82108" w14:textId="0553220E" w:rsidR="003E42C3" w:rsidRPr="00C94EC3" w:rsidRDefault="003E42C3" w:rsidP="00C94EC3">
      <w:r>
        <w:rPr>
          <w:noProof/>
        </w:rPr>
        <w:lastRenderedPageBreak/>
        <w:drawing>
          <wp:inline distT="0" distB="0" distL="0" distR="0" wp14:anchorId="614E1F97" wp14:editId="771722A5">
            <wp:extent cx="5943600" cy="948055"/>
            <wp:effectExtent l="0" t="0" r="0" b="4445"/>
            <wp:docPr id="169793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0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7B46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Route::get('/users', function() {</w:t>
      </w:r>
    </w:p>
    <w:p w14:paraId="3394FBEE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    return User::all(); // raw data, no resource formatting</w:t>
      </w:r>
    </w:p>
    <w:p w14:paraId="7591A895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});</w:t>
      </w:r>
    </w:p>
    <w:p w14:paraId="6FFD5523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  <w:b/>
          <w:bCs/>
        </w:rPr>
        <w:t>Problems:</w:t>
      </w:r>
    </w:p>
    <w:p w14:paraId="64B8070A" w14:textId="77777777" w:rsidR="008717BD" w:rsidRPr="008717BD" w:rsidRDefault="008717BD" w:rsidP="008717BD">
      <w:pPr>
        <w:numPr>
          <w:ilvl w:val="0"/>
          <w:numId w:val="4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Exposes </w:t>
      </w:r>
      <w:r w:rsidRPr="008717BD">
        <w:rPr>
          <w:rFonts w:ascii="Roboto Mono" w:hAnsi="Roboto Mono"/>
          <w:b/>
          <w:bCs/>
        </w:rPr>
        <w:t>raw data</w:t>
      </w:r>
      <w:r w:rsidRPr="008717BD">
        <w:rPr>
          <w:rFonts w:ascii="Roboto Mono" w:hAnsi="Roboto Mono"/>
        </w:rPr>
        <w:t xml:space="preserve"> directly</w:t>
      </w:r>
    </w:p>
    <w:p w14:paraId="02F2F70F" w14:textId="77777777" w:rsidR="008717BD" w:rsidRPr="008717BD" w:rsidRDefault="008717BD" w:rsidP="008717BD">
      <w:pPr>
        <w:numPr>
          <w:ilvl w:val="0"/>
          <w:numId w:val="4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>Hard to maintain or format consistently</w:t>
      </w:r>
    </w:p>
    <w:p w14:paraId="3DFCA78E" w14:textId="77777777" w:rsidR="008717BD" w:rsidRPr="008717BD" w:rsidRDefault="008717BD" w:rsidP="008717BD">
      <w:pPr>
        <w:numPr>
          <w:ilvl w:val="0"/>
          <w:numId w:val="4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>Breaks separation of concerns</w:t>
      </w:r>
    </w:p>
    <w:p w14:paraId="20B4D9C4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79AD1013">
          <v:rect id="_x0000_i1064" style="width:0;height:1.5pt" o:hralign="center" o:hrstd="t" o:hr="t" fillcolor="#a0a0a0" stroked="f"/>
        </w:pict>
      </w:r>
    </w:p>
    <w:p w14:paraId="55130340" w14:textId="77777777" w:rsidR="008717BD" w:rsidRDefault="008717BD" w:rsidP="00C94EC3">
      <w:pPr>
        <w:pStyle w:val="Heading2"/>
      </w:pPr>
      <w:r w:rsidRPr="008717BD">
        <w:rPr>
          <w:rFonts w:ascii="Segoe UI Emoji" w:hAnsi="Segoe UI Emoji" w:cs="Segoe UI Emoji"/>
        </w:rPr>
        <w:t>✅</w:t>
      </w:r>
      <w:r w:rsidRPr="008717BD">
        <w:t xml:space="preserve"> Good Example</w:t>
      </w:r>
    </w:p>
    <w:p w14:paraId="0F19E25C" w14:textId="6F0D9911" w:rsidR="00C94EC3" w:rsidRDefault="00C94EC3" w:rsidP="00C94E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30DFD" w14:textId="6D8AD05D" w:rsidR="00537E10" w:rsidRPr="00C94EC3" w:rsidRDefault="00537E10" w:rsidP="00C94EC3">
      <w:r>
        <w:rPr>
          <w:noProof/>
        </w:rPr>
        <w:drawing>
          <wp:inline distT="0" distB="0" distL="0" distR="0" wp14:anchorId="01687055" wp14:editId="31E1B252">
            <wp:extent cx="5943600" cy="946150"/>
            <wp:effectExtent l="0" t="0" r="0" b="6350"/>
            <wp:docPr id="7868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09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A04A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Route::get('/users', function() {</w:t>
      </w:r>
    </w:p>
    <w:p w14:paraId="5CC22241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    return UserResource::collection(User::all()); // formatted via Resource</w:t>
      </w:r>
    </w:p>
    <w:p w14:paraId="1EA8FC9E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>});</w:t>
      </w:r>
    </w:p>
    <w:p w14:paraId="53F00D8B" w14:textId="77777777" w:rsidR="008717BD" w:rsidRPr="008717BD" w:rsidRDefault="008717BD" w:rsidP="008717BD">
      <w:pPr>
        <w:numPr>
          <w:ilvl w:val="0"/>
          <w:numId w:val="5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Returns </w:t>
      </w:r>
      <w:r w:rsidRPr="008717BD">
        <w:rPr>
          <w:rFonts w:ascii="Roboto Mono" w:hAnsi="Roboto Mono"/>
          <w:b/>
          <w:bCs/>
        </w:rPr>
        <w:t>structured, reusable data</w:t>
      </w:r>
    </w:p>
    <w:p w14:paraId="3B4466A9" w14:textId="77777777" w:rsidR="008717BD" w:rsidRPr="008717BD" w:rsidRDefault="008717BD" w:rsidP="008717BD">
      <w:pPr>
        <w:numPr>
          <w:ilvl w:val="0"/>
          <w:numId w:val="5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Keeps </w:t>
      </w:r>
      <w:r w:rsidRPr="008717BD">
        <w:rPr>
          <w:rFonts w:ascii="Roboto Mono" w:hAnsi="Roboto Mono"/>
          <w:b/>
          <w:bCs/>
        </w:rPr>
        <w:t>presentation logic separate</w:t>
      </w:r>
      <w:r w:rsidRPr="008717BD">
        <w:rPr>
          <w:rFonts w:ascii="Roboto Mono" w:hAnsi="Roboto Mono"/>
        </w:rPr>
        <w:t xml:space="preserve"> from controller and model</w:t>
      </w:r>
    </w:p>
    <w:p w14:paraId="4A234114" w14:textId="77777777" w:rsidR="008717BD" w:rsidRPr="008717BD" w:rsidRDefault="008717BD" w:rsidP="008717BD">
      <w:pPr>
        <w:numPr>
          <w:ilvl w:val="0"/>
          <w:numId w:val="5"/>
        </w:num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Maintains </w:t>
      </w:r>
      <w:r w:rsidRPr="008717BD">
        <w:rPr>
          <w:rFonts w:ascii="Roboto Mono" w:hAnsi="Roboto Mono"/>
          <w:b/>
          <w:bCs/>
        </w:rPr>
        <w:t>clean and consistent API</w:t>
      </w:r>
    </w:p>
    <w:p w14:paraId="45847462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7F4E9FBC">
          <v:rect id="_x0000_i1065" style="width:0;height:1.5pt" o:hralign="center" o:hrstd="t" o:hr="t" fillcolor="#a0a0a0" stroked="f"/>
        </w:pict>
      </w:r>
    </w:p>
    <w:p w14:paraId="05719E75" w14:textId="1EB7DC77" w:rsidR="008717BD" w:rsidRDefault="008717BD" w:rsidP="00C94EC3">
      <w:pPr>
        <w:pStyle w:val="Heading2"/>
      </w:pPr>
      <w:r w:rsidRPr="008717BD">
        <w:rPr>
          <w:rFonts w:ascii="Segoe UI Emoji" w:hAnsi="Segoe UI Emoji" w:cs="Segoe UI Emoji"/>
        </w:rPr>
        <w:lastRenderedPageBreak/>
        <w:t>💡</w:t>
      </w:r>
      <w:r w:rsidRPr="008717BD">
        <w:t xml:space="preserve"> </w:t>
      </w:r>
      <w:r w:rsidR="00C94EC3">
        <w:t>Summary</w:t>
      </w:r>
      <w:r w:rsidRPr="008717BD">
        <w:t>:</w:t>
      </w:r>
    </w:p>
    <w:p w14:paraId="5FDB55EC" w14:textId="7C7C24A2" w:rsidR="00C94EC3" w:rsidRPr="00C94EC3" w:rsidRDefault="00C94EC3" w:rsidP="00C94E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8B396" w14:textId="77777777" w:rsidR="008717BD" w:rsidRPr="008717BD" w:rsidRDefault="008717BD" w:rsidP="008717BD">
      <w:pPr>
        <w:rPr>
          <w:rFonts w:ascii="Roboto Mono" w:hAnsi="Roboto Mono"/>
        </w:rPr>
      </w:pPr>
      <w:r w:rsidRPr="008717BD">
        <w:rPr>
          <w:rFonts w:ascii="Roboto Mono" w:hAnsi="Roboto Mono"/>
        </w:rPr>
        <w:t xml:space="preserve">An </w:t>
      </w:r>
      <w:r w:rsidRPr="008717BD">
        <w:rPr>
          <w:rFonts w:ascii="Roboto Mono" w:hAnsi="Roboto Mono"/>
          <w:b/>
          <w:bCs/>
        </w:rPr>
        <w:t>API Endpoint as a Resource</w:t>
      </w:r>
      <w:r w:rsidRPr="008717BD">
        <w:rPr>
          <w:rFonts w:ascii="Roboto Mono" w:hAnsi="Roboto Mono"/>
        </w:rPr>
        <w:t xml:space="preserve"> is a </w:t>
      </w:r>
      <w:r w:rsidRPr="008717BD">
        <w:rPr>
          <w:rFonts w:ascii="Roboto Mono" w:hAnsi="Roboto Mono"/>
          <w:b/>
          <w:bCs/>
        </w:rPr>
        <w:t>controlled access point to data or services</w:t>
      </w:r>
      <w:r w:rsidRPr="008717BD">
        <w:rPr>
          <w:rFonts w:ascii="Roboto Mono" w:hAnsi="Roboto Mono"/>
        </w:rPr>
        <w:t>, often paired with Controllers and Model/Domain Resources to keep the system modular and maintainable.</w:t>
      </w:r>
    </w:p>
    <w:p w14:paraId="6133714B" w14:textId="1DB105D3" w:rsidR="008717BD" w:rsidRPr="008717BD" w:rsidRDefault="008717BD" w:rsidP="00C758F6">
      <w:pPr>
        <w:rPr>
          <w:rFonts w:ascii="Roboto Mono" w:hAnsi="Roboto Mono"/>
        </w:rPr>
      </w:pPr>
      <w:r w:rsidRPr="008717BD">
        <w:rPr>
          <w:rFonts w:ascii="Roboto Mono" w:hAnsi="Roboto Mono"/>
        </w:rPr>
        <w:pict w14:anchorId="0652F2CD">
          <v:rect id="_x0000_i1066" style="width:0;height:1.5pt" o:hralign="center" o:hrstd="t" o:hr="t" fillcolor="#a0a0a0" stroked="f"/>
        </w:pict>
      </w:r>
    </w:p>
    <w:sectPr w:rsidR="008717BD" w:rsidRPr="0087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E97"/>
    <w:multiLevelType w:val="multilevel"/>
    <w:tmpl w:val="DB7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0C40"/>
    <w:multiLevelType w:val="multilevel"/>
    <w:tmpl w:val="5D1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A7504"/>
    <w:multiLevelType w:val="multilevel"/>
    <w:tmpl w:val="F4F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5A03"/>
    <w:multiLevelType w:val="multilevel"/>
    <w:tmpl w:val="DC4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515D8"/>
    <w:multiLevelType w:val="multilevel"/>
    <w:tmpl w:val="5E1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6180">
    <w:abstractNumId w:val="3"/>
  </w:num>
  <w:num w:numId="2" w16cid:durableId="2146701809">
    <w:abstractNumId w:val="2"/>
  </w:num>
  <w:num w:numId="3" w16cid:durableId="1305159639">
    <w:abstractNumId w:val="0"/>
  </w:num>
  <w:num w:numId="4" w16cid:durableId="1558203776">
    <w:abstractNumId w:val="1"/>
  </w:num>
  <w:num w:numId="5" w16cid:durableId="530074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27"/>
    <w:rsid w:val="002D1F4F"/>
    <w:rsid w:val="003E42C3"/>
    <w:rsid w:val="00537E10"/>
    <w:rsid w:val="00711B4D"/>
    <w:rsid w:val="0084284D"/>
    <w:rsid w:val="008717BD"/>
    <w:rsid w:val="008952B3"/>
    <w:rsid w:val="0099040B"/>
    <w:rsid w:val="0099461B"/>
    <w:rsid w:val="00A70480"/>
    <w:rsid w:val="00C758F6"/>
    <w:rsid w:val="00C94EC3"/>
    <w:rsid w:val="00DC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304A"/>
  <w15:chartTrackingRefBased/>
  <w15:docId w15:val="{43FEF4CB-3B68-4E67-A1A2-DD2DE8B2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417</Words>
  <Characters>2338</Characters>
  <Application>Microsoft Office Word</Application>
  <DocSecurity>0</DocSecurity>
  <Lines>77</Lines>
  <Paragraphs>68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2026-03-31T09:57:00Z</dcterms:created>
  <dcterms:modified xsi:type="dcterms:W3CDTF">2026-03-31T10:01:00Z</dcterms:modified>
</cp:coreProperties>
</file>