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FFDD1" w14:textId="77777777" w:rsidR="00B263D8" w:rsidRPr="00B263D8" w:rsidRDefault="00B263D8" w:rsidP="00B263D8">
      <w:pPr>
        <w:pStyle w:val="Heading1"/>
      </w:pPr>
      <w:r w:rsidRPr="00B263D8">
        <w:t>Decorator Pattern</w:t>
      </w:r>
    </w:p>
    <w:p w14:paraId="5A230BFF" w14:textId="140FF33A" w:rsidR="00B263D8" w:rsidRPr="00B263D8" w:rsidRDefault="000F7DBB" w:rsidP="00B263D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Decorator Pattern</w:t>
      </w:r>
      <w:r>
        <w:rPr>
          <w:rFonts w:ascii="Roboto Mono" w:hAnsi="Roboto Mono"/>
        </w:rPr>
        <w:t xml:space="preserve"> allows you to </w:t>
      </w:r>
      <w:r>
        <w:rPr>
          <w:rFonts w:ascii="Roboto Mono" w:hAnsi="Roboto Mono"/>
          <w:b/>
        </w:rPr>
        <w:t>add new behavior or responsibilities to objects dynamically</w:t>
      </w:r>
      <w:r>
        <w:rPr>
          <w:rFonts w:ascii="Roboto Mono" w:hAnsi="Roboto Mono"/>
        </w:rPr>
        <w:t xml:space="preserve"> without modifying their existing code.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👉</w:t>
      </w:r>
      <w:r>
        <w:rPr>
          <w:rFonts w:ascii="Roboto Mono" w:hAnsi="Roboto Mono"/>
        </w:rPr>
        <w:t xml:space="preserve"> Think of it like </w:t>
      </w:r>
      <w:r>
        <w:rPr>
          <w:rFonts w:ascii="Roboto Mono" w:hAnsi="Roboto Mono"/>
          <w:b/>
        </w:rPr>
        <w:t>adding toppings to a pizza</w:t>
      </w:r>
      <w:r>
        <w:rPr>
          <w:rFonts w:ascii="Roboto Mono" w:hAnsi="Roboto Mono"/>
        </w:rPr>
        <w:t>: the base pizza remains the same, but you can add cheese, olives, or pepperoni as needed.</w:t>
      </w:r>
    </w:p>
    <w:p w14:paraId="0D9025F5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pict w14:anchorId="4FD31B79">
          <v:rect id="_x0000_i1110" style="width:0;height:1.5pt" o:hralign="center" o:hrstd="t" o:hr="t" fillcolor="#a0a0a0" stroked="f"/>
        </w:pict>
      </w:r>
    </w:p>
    <w:p w14:paraId="6E0CE631" w14:textId="77777777" w:rsidR="00B263D8" w:rsidRDefault="00B263D8" w:rsidP="002473F5">
      <w:pPr>
        <w:pStyle w:val="Heading2"/>
      </w:pPr>
      <w:r w:rsidRPr="00B263D8">
        <w:rPr>
          <w:rFonts w:ascii="Segoe UI Emoji" w:hAnsi="Segoe UI Emoji" w:cs="Segoe UI Emoji"/>
        </w:rPr>
        <w:t>🔑</w:t>
      </w:r>
      <w:r w:rsidRPr="00B263D8">
        <w:t xml:space="preserve"> Key Points</w:t>
      </w:r>
    </w:p>
    <w:p w14:paraId="1DE273B5" w14:textId="137DA8C5" w:rsidR="002473F5" w:rsidRPr="002473F5" w:rsidRDefault="002473F5" w:rsidP="002473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E7DCDC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 xml:space="preserve">• Provides a </w:t>
      </w:r>
      <w:r w:rsidRPr="00B263D8">
        <w:rPr>
          <w:rFonts w:ascii="Roboto Mono" w:hAnsi="Roboto Mono"/>
          <w:b/>
          <w:bCs/>
        </w:rPr>
        <w:t>flexible alternative to subclassing</w:t>
      </w:r>
      <w:r w:rsidRPr="00B263D8">
        <w:rPr>
          <w:rFonts w:ascii="Roboto Mono" w:hAnsi="Roboto Mono"/>
        </w:rPr>
        <w:t xml:space="preserve"> for extending functionality</w:t>
      </w:r>
      <w:r w:rsidRPr="00B263D8">
        <w:rPr>
          <w:rFonts w:ascii="Roboto Mono" w:hAnsi="Roboto Mono"/>
        </w:rPr>
        <w:br/>
        <w:t xml:space="preserve">• Wraps objects with </w:t>
      </w:r>
      <w:r w:rsidRPr="00B263D8">
        <w:rPr>
          <w:rFonts w:ascii="Roboto Mono" w:hAnsi="Roboto Mono"/>
          <w:b/>
          <w:bCs/>
        </w:rPr>
        <w:t>additional behavior at runtime</w:t>
      </w:r>
      <w:r w:rsidRPr="00B263D8">
        <w:rPr>
          <w:rFonts w:ascii="Roboto Mono" w:hAnsi="Roboto Mono"/>
        </w:rPr>
        <w:br/>
        <w:t xml:space="preserve">• Promotes </w:t>
      </w:r>
      <w:r w:rsidRPr="00B263D8">
        <w:rPr>
          <w:rFonts w:ascii="Roboto Mono" w:hAnsi="Roboto Mono"/>
          <w:b/>
          <w:bCs/>
        </w:rPr>
        <w:t>open/closed principle</w:t>
      </w:r>
      <w:r w:rsidRPr="00B263D8">
        <w:rPr>
          <w:rFonts w:ascii="Roboto Mono" w:hAnsi="Roboto Mono"/>
        </w:rPr>
        <w:t xml:space="preserve"> – open for extension, closed for modification</w:t>
      </w:r>
    </w:p>
    <w:p w14:paraId="7D10D5E2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pict w14:anchorId="70D1E0AC">
          <v:rect id="_x0000_i1111" style="width:0;height:1.5pt" o:hralign="center" o:hrstd="t" o:hr="t" fillcolor="#a0a0a0" stroked="f"/>
        </w:pict>
      </w:r>
    </w:p>
    <w:p w14:paraId="09EA49F3" w14:textId="77777777" w:rsidR="00B263D8" w:rsidRDefault="00B263D8" w:rsidP="002473F5">
      <w:pPr>
        <w:pStyle w:val="Heading2"/>
      </w:pPr>
      <w:r w:rsidRPr="00B263D8">
        <w:rPr>
          <w:rFonts w:ascii="Segoe UI Emoji" w:hAnsi="Segoe UI Emoji" w:cs="Segoe UI Emoji"/>
        </w:rPr>
        <w:t>❌</w:t>
      </w:r>
      <w:r w:rsidRPr="00B263D8">
        <w:t xml:space="preserve"> Bad Example</w:t>
      </w:r>
    </w:p>
    <w:p w14:paraId="05B02B74" w14:textId="527FC579" w:rsidR="002473F5" w:rsidRDefault="002473F5" w:rsidP="002473F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7412D5" w14:textId="6E85261E" w:rsidR="00180CD9" w:rsidRPr="002473F5" w:rsidRDefault="00180CD9" w:rsidP="002473F5">
      <w:r>
        <w:rPr>
          <w:noProof/>
        </w:rPr>
        <w:lastRenderedPageBreak/>
        <w:drawing>
          <wp:inline distT="0" distB="0" distL="0" distR="0" wp14:anchorId="0514349A" wp14:editId="6EEDA39F">
            <wp:extent cx="5943600" cy="2340610"/>
            <wp:effectExtent l="0" t="0" r="0" b="2540"/>
            <wp:docPr id="6898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0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92B7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>class Coffee {</w:t>
      </w:r>
    </w:p>
    <w:p w14:paraId="7BC07375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 xml:space="preserve">    double cost() { return 5; }</w:t>
      </w:r>
    </w:p>
    <w:p w14:paraId="211A4ECF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>}</w:t>
      </w:r>
    </w:p>
    <w:p w14:paraId="094E260E" w14:textId="77777777" w:rsidR="00B263D8" w:rsidRPr="00B263D8" w:rsidRDefault="00B263D8" w:rsidP="00B263D8">
      <w:pPr>
        <w:rPr>
          <w:rFonts w:ascii="Roboto Mono" w:hAnsi="Roboto Mono"/>
        </w:rPr>
      </w:pPr>
    </w:p>
    <w:p w14:paraId="1616AC2C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>// Subclassing for extra features</w:t>
      </w:r>
    </w:p>
    <w:p w14:paraId="7ED7D997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>class MilkCoffee extends Coffee {</w:t>
      </w:r>
    </w:p>
    <w:p w14:paraId="39C36C3E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 xml:space="preserve">    double cost() { return 6; }</w:t>
      </w:r>
    </w:p>
    <w:p w14:paraId="191C6011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>}</w:t>
      </w:r>
    </w:p>
    <w:p w14:paraId="709E21F9" w14:textId="77777777" w:rsidR="00B263D8" w:rsidRPr="00B263D8" w:rsidRDefault="00B263D8" w:rsidP="00B263D8">
      <w:pPr>
        <w:rPr>
          <w:rFonts w:ascii="Roboto Mono" w:hAnsi="Roboto Mono"/>
        </w:rPr>
      </w:pPr>
    </w:p>
    <w:p w14:paraId="7D8A3754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>class SugarCoffee extends Coffee {</w:t>
      </w:r>
    </w:p>
    <w:p w14:paraId="3A7984AE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 xml:space="preserve">    double cost() { return 6; }</w:t>
      </w:r>
    </w:p>
    <w:p w14:paraId="62E3E817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>}</w:t>
      </w:r>
    </w:p>
    <w:p w14:paraId="5C4BB53D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  <w:b/>
          <w:bCs/>
        </w:rPr>
        <w:t>Problems:</w:t>
      </w:r>
      <w:r w:rsidRPr="00B263D8">
        <w:rPr>
          <w:rFonts w:ascii="Roboto Mono" w:hAnsi="Roboto Mono"/>
        </w:rPr>
        <w:br/>
        <w:t xml:space="preserve">• Requires </w:t>
      </w:r>
      <w:r w:rsidRPr="00B263D8">
        <w:rPr>
          <w:rFonts w:ascii="Roboto Mono" w:hAnsi="Roboto Mono"/>
          <w:b/>
          <w:bCs/>
        </w:rPr>
        <w:t>many subclasses</w:t>
      </w:r>
      <w:r w:rsidRPr="00B263D8">
        <w:rPr>
          <w:rFonts w:ascii="Roboto Mono" w:hAnsi="Roboto Mono"/>
        </w:rPr>
        <w:t xml:space="preserve"> for each combination</w:t>
      </w:r>
      <w:r w:rsidRPr="00B263D8">
        <w:rPr>
          <w:rFonts w:ascii="Roboto Mono" w:hAnsi="Roboto Mono"/>
        </w:rPr>
        <w:br/>
        <w:t>• Hard to maintain when adding new features</w:t>
      </w:r>
      <w:r w:rsidRPr="00B263D8">
        <w:rPr>
          <w:rFonts w:ascii="Roboto Mono" w:hAnsi="Roboto Mono"/>
        </w:rPr>
        <w:br/>
        <w:t xml:space="preserve">• Violates </w:t>
      </w:r>
      <w:r w:rsidRPr="00B263D8">
        <w:rPr>
          <w:rFonts w:ascii="Roboto Mono" w:hAnsi="Roboto Mono"/>
          <w:b/>
          <w:bCs/>
        </w:rPr>
        <w:t>Open/Closed Principle</w:t>
      </w:r>
    </w:p>
    <w:p w14:paraId="5F74BACD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pict w14:anchorId="3EA52005">
          <v:rect id="_x0000_i1112" style="width:0;height:1.5pt" o:hralign="center" o:hrstd="t" o:hr="t" fillcolor="#a0a0a0" stroked="f"/>
        </w:pict>
      </w:r>
    </w:p>
    <w:p w14:paraId="1C2F3BEB" w14:textId="77777777" w:rsidR="00B263D8" w:rsidRDefault="00B263D8" w:rsidP="002473F5">
      <w:pPr>
        <w:pStyle w:val="Heading2"/>
      </w:pPr>
      <w:r w:rsidRPr="00B263D8">
        <w:rPr>
          <w:rFonts w:ascii="Segoe UI Emoji" w:hAnsi="Segoe UI Emoji" w:cs="Segoe UI Emoji"/>
        </w:rPr>
        <w:lastRenderedPageBreak/>
        <w:t>✅</w:t>
      </w:r>
      <w:r w:rsidRPr="00B263D8">
        <w:t xml:space="preserve"> Good Example</w:t>
      </w:r>
    </w:p>
    <w:p w14:paraId="625F9FB6" w14:textId="097F013B" w:rsidR="002473F5" w:rsidRDefault="002473F5" w:rsidP="002473F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B9B45D" w14:textId="3A5F1484" w:rsidR="00F127BF" w:rsidRDefault="00F127BF" w:rsidP="002473F5">
      <w:r>
        <w:rPr>
          <w:noProof/>
        </w:rPr>
        <w:drawing>
          <wp:inline distT="0" distB="0" distL="0" distR="0" wp14:anchorId="6CA2D754" wp14:editId="2251508D">
            <wp:extent cx="5943600" cy="3160395"/>
            <wp:effectExtent l="0" t="0" r="0" b="1905"/>
            <wp:docPr id="4391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2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3660" w14:textId="5A89D035" w:rsidR="00F127BF" w:rsidRPr="002473F5" w:rsidRDefault="00F127BF" w:rsidP="002473F5">
      <w:r>
        <w:rPr>
          <w:noProof/>
        </w:rPr>
        <w:drawing>
          <wp:inline distT="0" distB="0" distL="0" distR="0" wp14:anchorId="74055DA3" wp14:editId="5671100E">
            <wp:extent cx="5943600" cy="2712085"/>
            <wp:effectExtent l="0" t="0" r="0" b="0"/>
            <wp:docPr id="176207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79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59FF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>// Component</w:t>
      </w:r>
    </w:p>
    <w:p w14:paraId="1CFB6B3F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>interface Coffee {</w:t>
      </w:r>
    </w:p>
    <w:p w14:paraId="744E2108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 xml:space="preserve">    double cost();</w:t>
      </w:r>
    </w:p>
    <w:p w14:paraId="7456253E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 xml:space="preserve">    String ingredients();</w:t>
      </w:r>
    </w:p>
    <w:p w14:paraId="27DFA6BF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lastRenderedPageBreak/>
        <w:t>}</w:t>
      </w:r>
    </w:p>
    <w:p w14:paraId="4A0CC487" w14:textId="77777777" w:rsidR="00B263D8" w:rsidRPr="00B263D8" w:rsidRDefault="00B263D8" w:rsidP="00B263D8">
      <w:pPr>
        <w:rPr>
          <w:rFonts w:ascii="Roboto Mono" w:hAnsi="Roboto Mono"/>
        </w:rPr>
      </w:pPr>
    </w:p>
    <w:p w14:paraId="66DC5265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>// Concrete component</w:t>
      </w:r>
    </w:p>
    <w:p w14:paraId="2D51E75A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>class SimpleCoffee implements Coffee {</w:t>
      </w:r>
    </w:p>
    <w:p w14:paraId="3A25286F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 xml:space="preserve">    public double cost() { return 5; }</w:t>
      </w:r>
    </w:p>
    <w:p w14:paraId="3E8D01C4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 xml:space="preserve">    public String ingredients() { return "Coffee"; }</w:t>
      </w:r>
    </w:p>
    <w:p w14:paraId="42899511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>}</w:t>
      </w:r>
    </w:p>
    <w:p w14:paraId="3328975A" w14:textId="77777777" w:rsidR="00B263D8" w:rsidRPr="00B263D8" w:rsidRDefault="00B263D8" w:rsidP="00B263D8">
      <w:pPr>
        <w:rPr>
          <w:rFonts w:ascii="Roboto Mono" w:hAnsi="Roboto Mono"/>
        </w:rPr>
      </w:pPr>
    </w:p>
    <w:p w14:paraId="374319EF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>// Decorator</w:t>
      </w:r>
    </w:p>
    <w:p w14:paraId="2446AF2E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>abstract class CoffeeDecorator implements Coffee {</w:t>
      </w:r>
    </w:p>
    <w:p w14:paraId="46BB4AE2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 xml:space="preserve">    protected Coffee coffee;</w:t>
      </w:r>
    </w:p>
    <w:p w14:paraId="1A348B68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 xml:space="preserve">    public CoffeeDecorator(Coffee coffee) { this.coffee = coffee; }</w:t>
      </w:r>
    </w:p>
    <w:p w14:paraId="6CD4DD4F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>}</w:t>
      </w:r>
    </w:p>
    <w:p w14:paraId="3D3B194F" w14:textId="77777777" w:rsidR="00B263D8" w:rsidRPr="00B263D8" w:rsidRDefault="00B263D8" w:rsidP="00B263D8">
      <w:pPr>
        <w:rPr>
          <w:rFonts w:ascii="Roboto Mono" w:hAnsi="Roboto Mono"/>
        </w:rPr>
      </w:pPr>
    </w:p>
    <w:p w14:paraId="1F46BE0C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>// Concrete decorators</w:t>
      </w:r>
    </w:p>
    <w:p w14:paraId="77F59DBC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>class MilkDecorator extends CoffeeDecorator {</w:t>
      </w:r>
    </w:p>
    <w:p w14:paraId="24B12B29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 xml:space="preserve">    public MilkDecorator(Coffee coffee) { super(coffee); }</w:t>
      </w:r>
    </w:p>
    <w:p w14:paraId="3BD19318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 xml:space="preserve">    public double cost() { return coffee.cost() + 1; }</w:t>
      </w:r>
    </w:p>
    <w:p w14:paraId="7204D955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 xml:space="preserve">    public String ingredients() { return coffee.ingredients() + ", Milk"; }</w:t>
      </w:r>
    </w:p>
    <w:p w14:paraId="3F127502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>}</w:t>
      </w:r>
    </w:p>
    <w:p w14:paraId="421FB38E" w14:textId="77777777" w:rsidR="00B263D8" w:rsidRPr="00B263D8" w:rsidRDefault="00B263D8" w:rsidP="00B263D8">
      <w:pPr>
        <w:rPr>
          <w:rFonts w:ascii="Roboto Mono" w:hAnsi="Roboto Mono"/>
        </w:rPr>
      </w:pPr>
    </w:p>
    <w:p w14:paraId="553822A8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>class SugarDecorator extends CoffeeDecorator {</w:t>
      </w:r>
    </w:p>
    <w:p w14:paraId="6596593A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 xml:space="preserve">    public SugarDecorator(Coffee coffee) { super(coffee); }</w:t>
      </w:r>
    </w:p>
    <w:p w14:paraId="53E9E9E0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lastRenderedPageBreak/>
        <w:t xml:space="preserve">    public double cost() { return coffee.cost() + 0.5; }</w:t>
      </w:r>
    </w:p>
    <w:p w14:paraId="4FBE0E1E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 xml:space="preserve">    public String ingredients() { return coffee.ingredients() + ", Sugar"; }</w:t>
      </w:r>
    </w:p>
    <w:p w14:paraId="49306346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>}</w:t>
      </w:r>
    </w:p>
    <w:p w14:paraId="605D4E1E" w14:textId="77777777" w:rsidR="00B263D8" w:rsidRPr="00B263D8" w:rsidRDefault="00B263D8" w:rsidP="00B263D8">
      <w:pPr>
        <w:rPr>
          <w:rFonts w:ascii="Roboto Mono" w:hAnsi="Roboto Mono"/>
        </w:rPr>
      </w:pPr>
    </w:p>
    <w:p w14:paraId="768ABEFE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>// Client usage</w:t>
      </w:r>
    </w:p>
    <w:p w14:paraId="43CE1E45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>Coffee myCoffee = new SugarDecorator(new MilkDecorator(new SimpleCoffee()));</w:t>
      </w:r>
    </w:p>
    <w:p w14:paraId="556C0A9E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>System.out.println(myCoffee.ingredients()); // Coffee, Milk, Sugar</w:t>
      </w:r>
    </w:p>
    <w:p w14:paraId="2CE0292A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>System.out.println(myCoffee.cost());        // 6.5</w:t>
      </w:r>
    </w:p>
    <w:p w14:paraId="2E97FAF6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  <w:b/>
          <w:bCs/>
        </w:rPr>
        <w:t>Benefits:</w:t>
      </w:r>
      <w:r w:rsidRPr="00B263D8">
        <w:rPr>
          <w:rFonts w:ascii="Roboto Mono" w:hAnsi="Roboto Mono"/>
        </w:rPr>
        <w:br/>
        <w:t xml:space="preserve">• Adds </w:t>
      </w:r>
      <w:r w:rsidRPr="00B263D8">
        <w:rPr>
          <w:rFonts w:ascii="Roboto Mono" w:hAnsi="Roboto Mono"/>
          <w:b/>
          <w:bCs/>
        </w:rPr>
        <w:t>flexible, dynamic behavior</w:t>
      </w:r>
      <w:r w:rsidRPr="00B263D8">
        <w:rPr>
          <w:rFonts w:ascii="Roboto Mono" w:hAnsi="Roboto Mono"/>
        </w:rPr>
        <w:br/>
        <w:t xml:space="preserve">• Avoids </w:t>
      </w:r>
      <w:r w:rsidRPr="00B263D8">
        <w:rPr>
          <w:rFonts w:ascii="Roboto Mono" w:hAnsi="Roboto Mono"/>
          <w:b/>
          <w:bCs/>
        </w:rPr>
        <w:t>subclass explosion</w:t>
      </w:r>
      <w:r w:rsidRPr="00B263D8">
        <w:rPr>
          <w:rFonts w:ascii="Roboto Mono" w:hAnsi="Roboto Mono"/>
        </w:rPr>
        <w:br/>
        <w:t xml:space="preserve">• Maintains </w:t>
      </w:r>
      <w:r w:rsidRPr="00B263D8">
        <w:rPr>
          <w:rFonts w:ascii="Roboto Mono" w:hAnsi="Roboto Mono"/>
          <w:b/>
          <w:bCs/>
        </w:rPr>
        <w:t>single responsibility</w:t>
      </w:r>
      <w:r w:rsidRPr="00B263D8">
        <w:rPr>
          <w:rFonts w:ascii="Roboto Mono" w:hAnsi="Roboto Mono"/>
        </w:rPr>
        <w:br/>
        <w:t xml:space="preserve">• Works well with </w:t>
      </w:r>
      <w:r w:rsidRPr="00B263D8">
        <w:rPr>
          <w:rFonts w:ascii="Roboto Mono" w:hAnsi="Roboto Mono"/>
          <w:b/>
          <w:bCs/>
        </w:rPr>
        <w:t>Open/Closed Principle</w:t>
      </w:r>
    </w:p>
    <w:p w14:paraId="17838CE1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pict w14:anchorId="5FCA2B45">
          <v:rect id="_x0000_i1113" style="width:0;height:1.5pt" o:hralign="center" o:hrstd="t" o:hr="t" fillcolor="#a0a0a0" stroked="f"/>
        </w:pict>
      </w:r>
    </w:p>
    <w:p w14:paraId="2CC06197" w14:textId="77777777" w:rsidR="00B263D8" w:rsidRDefault="00B263D8" w:rsidP="002473F5">
      <w:pPr>
        <w:pStyle w:val="Heading2"/>
      </w:pPr>
      <w:r w:rsidRPr="00B263D8">
        <w:rPr>
          <w:rFonts w:ascii="Segoe UI Emoji" w:hAnsi="Segoe UI Emoji" w:cs="Segoe UI Emoji"/>
        </w:rPr>
        <w:t>⚡</w:t>
      </w:r>
      <w:r w:rsidRPr="00B263D8">
        <w:t xml:space="preserve"> Advantages</w:t>
      </w:r>
    </w:p>
    <w:p w14:paraId="35300CCB" w14:textId="0F679407" w:rsidR="002473F5" w:rsidRPr="002473F5" w:rsidRDefault="002473F5" w:rsidP="002473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6CAD21" w14:textId="77777777" w:rsidR="00B263D8" w:rsidRDefault="00B263D8" w:rsidP="00B263D8">
      <w:pPr>
        <w:rPr>
          <w:rFonts w:ascii="Roboto Mono" w:hAnsi="Roboto Mono"/>
          <w:b/>
          <w:bCs/>
        </w:rPr>
      </w:pPr>
      <w:r w:rsidRPr="00B263D8">
        <w:rPr>
          <w:rFonts w:ascii="Roboto Mono" w:hAnsi="Roboto Mono"/>
        </w:rPr>
        <w:t xml:space="preserve">• Extends object behavior </w:t>
      </w:r>
      <w:r w:rsidRPr="00B263D8">
        <w:rPr>
          <w:rFonts w:ascii="Roboto Mono" w:hAnsi="Roboto Mono"/>
          <w:b/>
          <w:bCs/>
        </w:rPr>
        <w:t>dynamically</w:t>
      </w:r>
      <w:r w:rsidRPr="00B263D8">
        <w:rPr>
          <w:rFonts w:ascii="Roboto Mono" w:hAnsi="Roboto Mono"/>
        </w:rPr>
        <w:br/>
        <w:t xml:space="preserve">• Reduces need for </w:t>
      </w:r>
      <w:r w:rsidRPr="00B263D8">
        <w:rPr>
          <w:rFonts w:ascii="Roboto Mono" w:hAnsi="Roboto Mono"/>
          <w:b/>
          <w:bCs/>
        </w:rPr>
        <w:t>large subclass hierarchies</w:t>
      </w:r>
      <w:r w:rsidRPr="00B263D8">
        <w:rPr>
          <w:rFonts w:ascii="Roboto Mono" w:hAnsi="Roboto Mono"/>
        </w:rPr>
        <w:br/>
        <w:t xml:space="preserve">• Promotes </w:t>
      </w:r>
      <w:r w:rsidRPr="00B263D8">
        <w:rPr>
          <w:rFonts w:ascii="Roboto Mono" w:hAnsi="Roboto Mono"/>
          <w:b/>
          <w:bCs/>
        </w:rPr>
        <w:t>modular, maintainable design</w:t>
      </w:r>
      <w:r w:rsidRPr="00B263D8">
        <w:rPr>
          <w:rFonts w:ascii="Roboto Mono" w:hAnsi="Roboto Mono"/>
        </w:rPr>
        <w:br/>
        <w:t xml:space="preserve">• Client can </w:t>
      </w:r>
      <w:r w:rsidRPr="00B263D8">
        <w:rPr>
          <w:rFonts w:ascii="Roboto Mono" w:hAnsi="Roboto Mono"/>
          <w:b/>
          <w:bCs/>
        </w:rPr>
        <w:t>choose decorations at runtime</w:t>
      </w:r>
    </w:p>
    <w:p w14:paraId="35427820" w14:textId="7AA2B1D7" w:rsidR="005C7150" w:rsidRPr="00B263D8" w:rsidRDefault="005C7150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pict w14:anchorId="52073C57">
          <v:rect id="_x0000_i1127" style="width:0;height:1.5pt" o:hralign="center" o:hrstd="t" o:hr="t" fillcolor="#a0a0a0" stroked="f"/>
        </w:pict>
      </w:r>
    </w:p>
    <w:p w14:paraId="433AAB92" w14:textId="77777777" w:rsidR="00B263D8" w:rsidRDefault="00B263D8" w:rsidP="002473F5">
      <w:pPr>
        <w:pStyle w:val="Heading2"/>
      </w:pPr>
      <w:r w:rsidRPr="00B263D8">
        <w:rPr>
          <w:rFonts w:ascii="Segoe UI Emoji" w:hAnsi="Segoe UI Emoji" w:cs="Segoe UI Emoji"/>
        </w:rPr>
        <w:t>⚠️</w:t>
      </w:r>
      <w:r w:rsidRPr="00B263D8">
        <w:t xml:space="preserve"> Disadvantages</w:t>
      </w:r>
    </w:p>
    <w:p w14:paraId="43FA4E72" w14:textId="74A046C0" w:rsidR="002473F5" w:rsidRPr="002473F5" w:rsidRDefault="002473F5" w:rsidP="002473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D4DF20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lastRenderedPageBreak/>
        <w:t xml:space="preserve">• Can lead to </w:t>
      </w:r>
      <w:r w:rsidRPr="00B263D8">
        <w:rPr>
          <w:rFonts w:ascii="Roboto Mono" w:hAnsi="Roboto Mono"/>
          <w:b/>
          <w:bCs/>
        </w:rPr>
        <w:t>many small decorator classes</w:t>
      </w:r>
      <w:r w:rsidRPr="00B263D8">
        <w:rPr>
          <w:rFonts w:ascii="Roboto Mono" w:hAnsi="Roboto Mono"/>
        </w:rPr>
        <w:br/>
        <w:t xml:space="preserve">• Object composition can become </w:t>
      </w:r>
      <w:r w:rsidRPr="00B263D8">
        <w:rPr>
          <w:rFonts w:ascii="Roboto Mono" w:hAnsi="Roboto Mono"/>
          <w:b/>
          <w:bCs/>
        </w:rPr>
        <w:t>complex and hard to debug</w:t>
      </w:r>
      <w:r w:rsidRPr="00B263D8">
        <w:rPr>
          <w:rFonts w:ascii="Roboto Mono" w:hAnsi="Roboto Mono"/>
        </w:rPr>
        <w:br/>
        <w:t xml:space="preserve">• Client must </w:t>
      </w:r>
      <w:r w:rsidRPr="00B263D8">
        <w:rPr>
          <w:rFonts w:ascii="Roboto Mono" w:hAnsi="Roboto Mono"/>
          <w:b/>
          <w:bCs/>
        </w:rPr>
        <w:t>manage wrapping correctly</w:t>
      </w:r>
    </w:p>
    <w:p w14:paraId="4D80955B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pict w14:anchorId="69EACC88">
          <v:rect id="_x0000_i1114" style="width:0;height:1.5pt" o:hralign="center" o:hrstd="t" o:hr="t" fillcolor="#a0a0a0" stroked="f"/>
        </w:pict>
      </w:r>
    </w:p>
    <w:p w14:paraId="58EEAFE1" w14:textId="77777777" w:rsidR="00B263D8" w:rsidRDefault="00B263D8" w:rsidP="002473F5">
      <w:pPr>
        <w:pStyle w:val="Heading2"/>
      </w:pPr>
      <w:r w:rsidRPr="00B263D8">
        <w:rPr>
          <w:rFonts w:ascii="Segoe UI Emoji" w:hAnsi="Segoe UI Emoji" w:cs="Segoe UI Emoji"/>
        </w:rPr>
        <w:t>🛠️</w:t>
      </w:r>
      <w:r w:rsidRPr="00B263D8">
        <w:t xml:space="preserve"> Use Cases</w:t>
      </w:r>
    </w:p>
    <w:p w14:paraId="14C7A6EE" w14:textId="4A5BA8B7" w:rsidR="002473F5" w:rsidRPr="002473F5" w:rsidRDefault="002473F5" w:rsidP="002473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DE3330" w14:textId="77777777" w:rsidR="00B263D8" w:rsidRPr="00B263D8" w:rsidRDefault="00B263D8" w:rsidP="00B263D8">
      <w:pPr>
        <w:rPr>
          <w:rFonts w:ascii="Roboto Mono" w:hAnsi="Roboto Mono"/>
        </w:rPr>
      </w:pPr>
      <w:r w:rsidRPr="00B263D8">
        <w:rPr>
          <w:rFonts w:ascii="Roboto Mono" w:hAnsi="Roboto Mono"/>
        </w:rPr>
        <w:t xml:space="preserve">• </w:t>
      </w:r>
      <w:r w:rsidRPr="00B263D8">
        <w:rPr>
          <w:rFonts w:ascii="Roboto Mono" w:hAnsi="Roboto Mono"/>
          <w:b/>
          <w:bCs/>
        </w:rPr>
        <w:t>Graphical UIs</w:t>
      </w:r>
      <w:r w:rsidRPr="00B263D8">
        <w:rPr>
          <w:rFonts w:ascii="Roboto Mono" w:hAnsi="Roboto Mono"/>
        </w:rPr>
        <w:t xml:space="preserve"> – adding scrollbars, borders, or shadows to windows</w:t>
      </w:r>
      <w:r w:rsidRPr="00B263D8">
        <w:rPr>
          <w:rFonts w:ascii="Roboto Mono" w:hAnsi="Roboto Mono"/>
        </w:rPr>
        <w:br/>
        <w:t xml:space="preserve">• </w:t>
      </w:r>
      <w:r w:rsidRPr="00B263D8">
        <w:rPr>
          <w:rFonts w:ascii="Roboto Mono" w:hAnsi="Roboto Mono"/>
          <w:b/>
          <w:bCs/>
        </w:rPr>
        <w:t>Text processing</w:t>
      </w:r>
      <w:r w:rsidRPr="00B263D8">
        <w:rPr>
          <w:rFonts w:ascii="Roboto Mono" w:hAnsi="Roboto Mono"/>
        </w:rPr>
        <w:t xml:space="preserve"> – applying filters like bold, italic, underline</w:t>
      </w:r>
      <w:r w:rsidRPr="00B263D8">
        <w:rPr>
          <w:rFonts w:ascii="Roboto Mono" w:hAnsi="Roboto Mono"/>
        </w:rPr>
        <w:br/>
        <w:t xml:space="preserve">• </w:t>
      </w:r>
      <w:r w:rsidRPr="00B263D8">
        <w:rPr>
          <w:rFonts w:ascii="Roboto Mono" w:hAnsi="Roboto Mono"/>
          <w:b/>
          <w:bCs/>
        </w:rPr>
        <w:t>I/O streams</w:t>
      </w:r>
      <w:r w:rsidRPr="00B263D8">
        <w:rPr>
          <w:rFonts w:ascii="Roboto Mono" w:hAnsi="Roboto Mono"/>
        </w:rPr>
        <w:t xml:space="preserve"> – Java’s BufferedInputStream, DataInputStream</w:t>
      </w:r>
      <w:r w:rsidRPr="00B263D8">
        <w:rPr>
          <w:rFonts w:ascii="Roboto Mono" w:hAnsi="Roboto Mono"/>
        </w:rPr>
        <w:br/>
        <w:t xml:space="preserve">• </w:t>
      </w:r>
      <w:r w:rsidRPr="00B263D8">
        <w:rPr>
          <w:rFonts w:ascii="Roboto Mono" w:hAnsi="Roboto Mono"/>
          <w:b/>
          <w:bCs/>
        </w:rPr>
        <w:t>Feature toggling</w:t>
      </w:r>
      <w:r w:rsidRPr="00B263D8">
        <w:rPr>
          <w:rFonts w:ascii="Roboto Mono" w:hAnsi="Roboto Mono"/>
        </w:rPr>
        <w:t xml:space="preserve"> – dynamically adding functionality to objects</w:t>
      </w:r>
    </w:p>
    <w:p w14:paraId="3334AA09" w14:textId="1E6658BE" w:rsidR="00B263D8" w:rsidRPr="00B263D8" w:rsidRDefault="00B263D8" w:rsidP="00B856BA">
      <w:pPr>
        <w:rPr>
          <w:rFonts w:ascii="Roboto Mono" w:hAnsi="Roboto Mono"/>
        </w:rPr>
      </w:pPr>
      <w:r w:rsidRPr="00B263D8">
        <w:rPr>
          <w:rFonts w:ascii="Roboto Mono" w:hAnsi="Roboto Mono"/>
        </w:rPr>
        <w:pict w14:anchorId="6FB56EC5">
          <v:rect id="_x0000_i1115" style="width:0;height:1.5pt" o:hralign="center" o:hrstd="t" o:hr="t" fillcolor="#a0a0a0" stroked="f"/>
        </w:pict>
      </w:r>
    </w:p>
    <w:p w14:paraId="54F24E4B" w14:textId="77777777" w:rsidR="00A70480" w:rsidRPr="00B263D8" w:rsidRDefault="00A70480">
      <w:pPr>
        <w:rPr>
          <w:rFonts w:ascii="Roboto Mono" w:hAnsi="Roboto Mono"/>
        </w:rPr>
      </w:pPr>
    </w:p>
    <w:sectPr w:rsidR="00A70480" w:rsidRPr="00B26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E8A"/>
    <w:rsid w:val="000F7DBB"/>
    <w:rsid w:val="00180CD9"/>
    <w:rsid w:val="002473F5"/>
    <w:rsid w:val="002D1F4F"/>
    <w:rsid w:val="005C7150"/>
    <w:rsid w:val="006F4080"/>
    <w:rsid w:val="00711B4D"/>
    <w:rsid w:val="008952B3"/>
    <w:rsid w:val="00A70480"/>
    <w:rsid w:val="00B14E8A"/>
    <w:rsid w:val="00B263D8"/>
    <w:rsid w:val="00B856BA"/>
    <w:rsid w:val="00F1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FAC2E"/>
  <w15:chartTrackingRefBased/>
  <w15:docId w15:val="{53C4AD32-89BC-4511-87FE-8E8EFBA9E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E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4E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E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E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E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E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E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E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578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2026-04-01T16:18:00Z</dcterms:created>
  <dcterms:modified xsi:type="dcterms:W3CDTF">2026-04-01T16:23:00Z</dcterms:modified>
</cp:coreProperties>
</file>