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74C3" w14:textId="4DB4C4B4" w:rsidR="00A70480" w:rsidRDefault="00582E21" w:rsidP="00582E21">
      <w:pPr>
        <w:pStyle w:val="Heading1"/>
      </w:pPr>
      <w:r w:rsidRPr="00582E21">
        <w:t>Strategy Pattern</w:t>
      </w:r>
    </w:p>
    <w:p w14:paraId="3EB78605" w14:textId="272AB499" w:rsidR="00582E21" w:rsidRPr="00582E21" w:rsidRDefault="00582E21" w:rsidP="00582E2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Strategy Pattern</w:t>
      </w:r>
      <w:r>
        <w:rPr>
          <w:rFonts w:ascii="Roboto Mono" w:hAnsi="Roboto Mono"/>
        </w:rPr>
        <w:t xml:space="preserve"> defines a </w:t>
      </w:r>
      <w:r>
        <w:rPr>
          <w:rFonts w:ascii="Roboto Mono" w:hAnsi="Roboto Mono"/>
          <w:b/>
        </w:rPr>
        <w:t>family of algorithms</w:t>
      </w:r>
      <w:r>
        <w:rPr>
          <w:rFonts w:ascii="Roboto Mono" w:hAnsi="Roboto Mono"/>
        </w:rPr>
        <w:t xml:space="preserve">, encapsulates each one, and makes them </w:t>
      </w:r>
      <w:r>
        <w:rPr>
          <w:rFonts w:ascii="Roboto Mono" w:hAnsi="Roboto Mono"/>
          <w:b/>
        </w:rPr>
        <w:t>interchangeable at runtime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choosing a payment method</w:t>
      </w:r>
      <w:r>
        <w:rPr>
          <w:rFonts w:ascii="Roboto Mono" w:hAnsi="Roboto Mono"/>
        </w:rPr>
        <w:t>: you can pay by credit card, PayPal, or cash—same action, different strategies.</w:t>
      </w:r>
    </w:p>
    <w:p w14:paraId="219D4CC1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pict w14:anchorId="653BB472">
          <v:rect id="_x0000_i1068" style="width:0;height:1.5pt" o:hralign="center" o:hrstd="t" o:hr="t" fillcolor="#a0a0a0" stroked="f"/>
        </w:pict>
      </w:r>
    </w:p>
    <w:p w14:paraId="2A9640E9" w14:textId="77777777" w:rsidR="00582E21" w:rsidRDefault="00582E21" w:rsidP="00582E21">
      <w:pPr>
        <w:pStyle w:val="Heading2"/>
      </w:pPr>
      <w:r w:rsidRPr="00582E21">
        <w:rPr>
          <w:rFonts w:ascii="Segoe UI Emoji" w:hAnsi="Segoe UI Emoji" w:cs="Segoe UI Emoji"/>
        </w:rPr>
        <w:t>🔑</w:t>
      </w:r>
      <w:r w:rsidRPr="00582E21">
        <w:t xml:space="preserve"> Key Points</w:t>
      </w:r>
    </w:p>
    <w:p w14:paraId="525916CD" w14:textId="3ECC8FCA" w:rsidR="00582E21" w:rsidRPr="00582E21" w:rsidRDefault="00582E21" w:rsidP="00582E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4F858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• Encapsulates </w:t>
      </w:r>
      <w:r w:rsidRPr="00582E21">
        <w:rPr>
          <w:rFonts w:ascii="Roboto Mono" w:hAnsi="Roboto Mono"/>
          <w:b/>
          <w:bCs/>
        </w:rPr>
        <w:t>algorithms into separate classes</w:t>
      </w:r>
      <w:r w:rsidRPr="00582E21">
        <w:rPr>
          <w:rFonts w:ascii="Roboto Mono" w:hAnsi="Roboto Mono"/>
        </w:rPr>
        <w:br/>
        <w:t xml:space="preserve">• Allows switching behavior </w:t>
      </w:r>
      <w:r w:rsidRPr="00582E21">
        <w:rPr>
          <w:rFonts w:ascii="Roboto Mono" w:hAnsi="Roboto Mono"/>
          <w:b/>
          <w:bCs/>
        </w:rPr>
        <w:t>at runtime</w:t>
      </w:r>
      <w:r w:rsidRPr="00582E21">
        <w:rPr>
          <w:rFonts w:ascii="Roboto Mono" w:hAnsi="Roboto Mono"/>
        </w:rPr>
        <w:br/>
        <w:t xml:space="preserve">• Eliminates large </w:t>
      </w:r>
      <w:r w:rsidRPr="00582E21">
        <w:rPr>
          <w:rFonts w:ascii="Roboto Mono" w:hAnsi="Roboto Mono"/>
          <w:b/>
          <w:bCs/>
        </w:rPr>
        <w:t>if/else or switch statements</w:t>
      </w:r>
      <w:r w:rsidRPr="00582E21">
        <w:rPr>
          <w:rFonts w:ascii="Roboto Mono" w:hAnsi="Roboto Mono"/>
        </w:rPr>
        <w:br/>
        <w:t xml:space="preserve">• Promotes </w:t>
      </w:r>
      <w:r w:rsidRPr="00582E21">
        <w:rPr>
          <w:rFonts w:ascii="Roboto Mono" w:hAnsi="Roboto Mono"/>
          <w:b/>
          <w:bCs/>
        </w:rPr>
        <w:t>open/closed principle</w:t>
      </w:r>
    </w:p>
    <w:p w14:paraId="2DF82FAC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pict w14:anchorId="3E8671D3">
          <v:rect id="_x0000_i1069" style="width:0;height:1.5pt" o:hralign="center" o:hrstd="t" o:hr="t" fillcolor="#a0a0a0" stroked="f"/>
        </w:pict>
      </w:r>
    </w:p>
    <w:p w14:paraId="25499BF3" w14:textId="77777777" w:rsidR="00582E21" w:rsidRDefault="00582E21" w:rsidP="00582E21">
      <w:pPr>
        <w:pStyle w:val="Heading2"/>
      </w:pPr>
      <w:r w:rsidRPr="00582E21">
        <w:rPr>
          <w:rFonts w:ascii="Segoe UI Emoji" w:hAnsi="Segoe UI Emoji" w:cs="Segoe UI Emoji"/>
        </w:rPr>
        <w:t>❌</w:t>
      </w:r>
      <w:r w:rsidRPr="00582E21">
        <w:t xml:space="preserve"> Bad Example</w:t>
      </w:r>
    </w:p>
    <w:p w14:paraId="37006C6E" w14:textId="264C7AB9" w:rsidR="00582E21" w:rsidRDefault="00582E21" w:rsidP="00582E2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3DC9E2" w14:textId="5FECCAC6" w:rsidR="000B01C6" w:rsidRPr="00582E21" w:rsidRDefault="000B01C6" w:rsidP="00582E21">
      <w:r>
        <w:rPr>
          <w:noProof/>
        </w:rPr>
        <w:drawing>
          <wp:inline distT="0" distB="0" distL="0" distR="0" wp14:anchorId="1A2BF2B7" wp14:editId="67AF59F5">
            <wp:extent cx="5943600" cy="2145030"/>
            <wp:effectExtent l="0" t="0" r="0" b="7620"/>
            <wp:docPr id="12440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2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712D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class PaymentService {</w:t>
      </w:r>
    </w:p>
    <w:p w14:paraId="0A329229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lastRenderedPageBreak/>
        <w:t xml:space="preserve">    void pay(String type, int amount) {</w:t>
      </w:r>
    </w:p>
    <w:p w14:paraId="511DD4F5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if(type.equals("card")) {</w:t>
      </w:r>
    </w:p>
    <w:p w14:paraId="007F9F56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    // card payment logic</w:t>
      </w:r>
    </w:p>
    <w:p w14:paraId="3B106209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} else if(type.equals("paypal")) {</w:t>
      </w:r>
    </w:p>
    <w:p w14:paraId="7E8DCB28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    // paypal logic</w:t>
      </w:r>
    </w:p>
    <w:p w14:paraId="20B7CBAC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} else if(type.equals("cash")) {</w:t>
      </w:r>
    </w:p>
    <w:p w14:paraId="460D4EFD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    // cash logic</w:t>
      </w:r>
    </w:p>
    <w:p w14:paraId="079C2105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}</w:t>
      </w:r>
    </w:p>
    <w:p w14:paraId="0BAB7FE1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}</w:t>
      </w:r>
    </w:p>
    <w:p w14:paraId="4D55A405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}</w:t>
      </w:r>
    </w:p>
    <w:p w14:paraId="69822004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  <w:b/>
          <w:bCs/>
        </w:rPr>
        <w:t>Problems:</w:t>
      </w:r>
      <w:r w:rsidRPr="00582E21">
        <w:rPr>
          <w:rFonts w:ascii="Roboto Mono" w:hAnsi="Roboto Mono"/>
        </w:rPr>
        <w:br/>
        <w:t xml:space="preserve">• Violates </w:t>
      </w:r>
      <w:r w:rsidRPr="00582E21">
        <w:rPr>
          <w:rFonts w:ascii="Roboto Mono" w:hAnsi="Roboto Mono"/>
          <w:b/>
          <w:bCs/>
        </w:rPr>
        <w:t>Open/Closed Principle</w:t>
      </w:r>
      <w:r w:rsidRPr="00582E21">
        <w:rPr>
          <w:rFonts w:ascii="Roboto Mono" w:hAnsi="Roboto Mono"/>
        </w:rPr>
        <w:br/>
        <w:t>• Hard to add new payment methods</w:t>
      </w:r>
      <w:r w:rsidRPr="00582E21">
        <w:rPr>
          <w:rFonts w:ascii="Roboto Mono" w:hAnsi="Roboto Mono"/>
        </w:rPr>
        <w:br/>
        <w:t xml:space="preserve">• Code becomes </w:t>
      </w:r>
      <w:r w:rsidRPr="00582E21">
        <w:rPr>
          <w:rFonts w:ascii="Roboto Mono" w:hAnsi="Roboto Mono"/>
          <w:b/>
          <w:bCs/>
        </w:rPr>
        <w:t>complex and hard to maintain</w:t>
      </w:r>
    </w:p>
    <w:p w14:paraId="40132F3E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pict w14:anchorId="46C98185">
          <v:rect id="_x0000_i1070" style="width:0;height:1.5pt" o:hralign="center" o:hrstd="t" o:hr="t" fillcolor="#a0a0a0" stroked="f"/>
        </w:pict>
      </w:r>
    </w:p>
    <w:p w14:paraId="3B0825AE" w14:textId="77777777" w:rsidR="00582E21" w:rsidRDefault="00582E21" w:rsidP="00582E21">
      <w:pPr>
        <w:pStyle w:val="Heading2"/>
      </w:pPr>
      <w:r w:rsidRPr="00582E21">
        <w:rPr>
          <w:rFonts w:ascii="Segoe UI Emoji" w:hAnsi="Segoe UI Emoji" w:cs="Segoe UI Emoji"/>
        </w:rPr>
        <w:t>✅</w:t>
      </w:r>
      <w:r w:rsidRPr="00582E21">
        <w:t xml:space="preserve"> Good Example</w:t>
      </w:r>
    </w:p>
    <w:p w14:paraId="121DB46A" w14:textId="189EFC9C" w:rsidR="00582E21" w:rsidRDefault="00582E21" w:rsidP="00582E2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A33D2A" w14:textId="02F38F18" w:rsidR="00A6352D" w:rsidRDefault="00A6352D" w:rsidP="00582E21">
      <w:r>
        <w:rPr>
          <w:noProof/>
        </w:rPr>
        <w:lastRenderedPageBreak/>
        <w:drawing>
          <wp:inline distT="0" distB="0" distL="0" distR="0" wp14:anchorId="54C54D81" wp14:editId="0FD21566">
            <wp:extent cx="5943600" cy="3159760"/>
            <wp:effectExtent l="0" t="0" r="0" b="2540"/>
            <wp:docPr id="5978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21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F382" w14:textId="6F55ACE0" w:rsidR="00765FB6" w:rsidRDefault="00765FB6" w:rsidP="00582E21">
      <w:r>
        <w:rPr>
          <w:noProof/>
        </w:rPr>
        <w:drawing>
          <wp:inline distT="0" distB="0" distL="0" distR="0" wp14:anchorId="44D60ACE" wp14:editId="1A2832CC">
            <wp:extent cx="5943600" cy="3450590"/>
            <wp:effectExtent l="0" t="0" r="0" b="0"/>
            <wp:docPr id="12365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4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D749" w14:textId="0126CD71" w:rsidR="00CB08F6" w:rsidRPr="00582E21" w:rsidRDefault="00CB08F6" w:rsidP="00582E21">
      <w:r>
        <w:rPr>
          <w:noProof/>
        </w:rPr>
        <w:drawing>
          <wp:inline distT="0" distB="0" distL="0" distR="0" wp14:anchorId="48A40952" wp14:editId="5BA1F0DA">
            <wp:extent cx="5943600" cy="1332230"/>
            <wp:effectExtent l="0" t="0" r="0" b="1270"/>
            <wp:docPr id="8497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8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5AFA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lastRenderedPageBreak/>
        <w:t>// Strategy interface</w:t>
      </w:r>
    </w:p>
    <w:p w14:paraId="36A10FB3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interface PaymentStrategy {</w:t>
      </w:r>
    </w:p>
    <w:p w14:paraId="5BE40890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void pay(int amount);</w:t>
      </w:r>
    </w:p>
    <w:p w14:paraId="5629618A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}</w:t>
      </w:r>
    </w:p>
    <w:p w14:paraId="0C8FD430" w14:textId="77777777" w:rsidR="00582E21" w:rsidRPr="00582E21" w:rsidRDefault="00582E21" w:rsidP="00582E21">
      <w:pPr>
        <w:rPr>
          <w:rFonts w:ascii="Roboto Mono" w:hAnsi="Roboto Mono"/>
        </w:rPr>
      </w:pPr>
    </w:p>
    <w:p w14:paraId="04CBDBE1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// Concrete strategies</w:t>
      </w:r>
    </w:p>
    <w:p w14:paraId="1BBF012F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class CreditCardPayment implements PaymentStrategy {</w:t>
      </w:r>
    </w:p>
    <w:p w14:paraId="099D35A1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public void pay(int amount) {</w:t>
      </w:r>
    </w:p>
    <w:p w14:paraId="6F1F14E3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System.out.println("Paid " + amount + " using Credit Card");</w:t>
      </w:r>
    </w:p>
    <w:p w14:paraId="16713989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}</w:t>
      </w:r>
    </w:p>
    <w:p w14:paraId="10B8F3FF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}</w:t>
      </w:r>
    </w:p>
    <w:p w14:paraId="22752C18" w14:textId="77777777" w:rsidR="00582E21" w:rsidRPr="00582E21" w:rsidRDefault="00582E21" w:rsidP="00582E21">
      <w:pPr>
        <w:rPr>
          <w:rFonts w:ascii="Roboto Mono" w:hAnsi="Roboto Mono"/>
        </w:rPr>
      </w:pPr>
    </w:p>
    <w:p w14:paraId="04295FE0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class PayPalPayment implements PaymentStrategy {</w:t>
      </w:r>
    </w:p>
    <w:p w14:paraId="424FCEF8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public void pay(int amount) {</w:t>
      </w:r>
    </w:p>
    <w:p w14:paraId="0AC3DB96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System.out.println("Paid " + amount + " using PayPal");</w:t>
      </w:r>
    </w:p>
    <w:p w14:paraId="16CBB4A7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}</w:t>
      </w:r>
    </w:p>
    <w:p w14:paraId="1FDE3620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}</w:t>
      </w:r>
    </w:p>
    <w:p w14:paraId="2ACF19BB" w14:textId="77777777" w:rsidR="00582E21" w:rsidRPr="00582E21" w:rsidRDefault="00582E21" w:rsidP="00582E21">
      <w:pPr>
        <w:rPr>
          <w:rFonts w:ascii="Roboto Mono" w:hAnsi="Roboto Mono"/>
        </w:rPr>
      </w:pPr>
    </w:p>
    <w:p w14:paraId="661AE5EF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class CashPayment implements PaymentStrategy {</w:t>
      </w:r>
    </w:p>
    <w:p w14:paraId="30F3FB36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public void pay(int amount) {</w:t>
      </w:r>
    </w:p>
    <w:p w14:paraId="1AF903FC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System.out.println("Paid " + amount + " using Cash");</w:t>
      </w:r>
    </w:p>
    <w:p w14:paraId="5E1AAB51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}</w:t>
      </w:r>
    </w:p>
    <w:p w14:paraId="402B3B49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}</w:t>
      </w:r>
    </w:p>
    <w:p w14:paraId="558E38D5" w14:textId="77777777" w:rsidR="00582E21" w:rsidRPr="00582E21" w:rsidRDefault="00582E21" w:rsidP="00582E21">
      <w:pPr>
        <w:rPr>
          <w:rFonts w:ascii="Roboto Mono" w:hAnsi="Roboto Mono"/>
        </w:rPr>
      </w:pPr>
    </w:p>
    <w:p w14:paraId="4C273100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lastRenderedPageBreak/>
        <w:t>// Context</w:t>
      </w:r>
    </w:p>
    <w:p w14:paraId="168F9CE0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class ShoppingCart {</w:t>
      </w:r>
    </w:p>
    <w:p w14:paraId="1E8208FB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private PaymentStrategy strategy;</w:t>
      </w:r>
    </w:p>
    <w:p w14:paraId="7D9F4339" w14:textId="77777777" w:rsidR="00582E21" w:rsidRPr="00582E21" w:rsidRDefault="00582E21" w:rsidP="00582E21">
      <w:pPr>
        <w:rPr>
          <w:rFonts w:ascii="Roboto Mono" w:hAnsi="Roboto Mono"/>
        </w:rPr>
      </w:pPr>
    </w:p>
    <w:p w14:paraId="61E2CAD4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public void setStrategy(PaymentStrategy strategy) {</w:t>
      </w:r>
    </w:p>
    <w:p w14:paraId="548C2139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this.strategy = strategy;</w:t>
      </w:r>
    </w:p>
    <w:p w14:paraId="1EE36B5D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}</w:t>
      </w:r>
    </w:p>
    <w:p w14:paraId="159A9898" w14:textId="77777777" w:rsidR="00582E21" w:rsidRPr="00582E21" w:rsidRDefault="00582E21" w:rsidP="00582E21">
      <w:pPr>
        <w:rPr>
          <w:rFonts w:ascii="Roboto Mono" w:hAnsi="Roboto Mono"/>
        </w:rPr>
      </w:pPr>
    </w:p>
    <w:p w14:paraId="66DCAF78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public void checkout(int amount) {</w:t>
      </w:r>
    </w:p>
    <w:p w14:paraId="3B448DE6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    strategy.pay(amount);</w:t>
      </w:r>
    </w:p>
    <w:p w14:paraId="50047B55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    }</w:t>
      </w:r>
    </w:p>
    <w:p w14:paraId="56FC505B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}</w:t>
      </w:r>
    </w:p>
    <w:p w14:paraId="28A3A327" w14:textId="77777777" w:rsidR="00582E21" w:rsidRPr="00582E21" w:rsidRDefault="00582E21" w:rsidP="00582E21">
      <w:pPr>
        <w:rPr>
          <w:rFonts w:ascii="Roboto Mono" w:hAnsi="Roboto Mono"/>
        </w:rPr>
      </w:pPr>
    </w:p>
    <w:p w14:paraId="28B6DED2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// Client usage</w:t>
      </w:r>
    </w:p>
    <w:p w14:paraId="0A8ED4FE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ShoppingCart cart = new ShoppingCart();</w:t>
      </w:r>
    </w:p>
    <w:p w14:paraId="248DB851" w14:textId="77777777" w:rsidR="00582E21" w:rsidRPr="00582E21" w:rsidRDefault="00582E21" w:rsidP="00582E21">
      <w:pPr>
        <w:rPr>
          <w:rFonts w:ascii="Roboto Mono" w:hAnsi="Roboto Mono"/>
        </w:rPr>
      </w:pPr>
    </w:p>
    <w:p w14:paraId="6BE4BD10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cart.setStrategy(new CreditCardPayment());</w:t>
      </w:r>
    </w:p>
    <w:p w14:paraId="4135ED26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cart.checkout(100);</w:t>
      </w:r>
    </w:p>
    <w:p w14:paraId="4CD798A8" w14:textId="77777777" w:rsidR="00582E21" w:rsidRPr="00582E21" w:rsidRDefault="00582E21" w:rsidP="00582E21">
      <w:pPr>
        <w:rPr>
          <w:rFonts w:ascii="Roboto Mono" w:hAnsi="Roboto Mono"/>
        </w:rPr>
      </w:pPr>
    </w:p>
    <w:p w14:paraId="0608344F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cart.setStrategy(new PayPalPayment());</w:t>
      </w:r>
    </w:p>
    <w:p w14:paraId="03CB74EC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>cart.checkout(200);</w:t>
      </w:r>
    </w:p>
    <w:p w14:paraId="2F513A62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  <w:b/>
          <w:bCs/>
        </w:rPr>
        <w:t>Benefits:</w:t>
      </w:r>
      <w:r w:rsidRPr="00582E21">
        <w:rPr>
          <w:rFonts w:ascii="Roboto Mono" w:hAnsi="Roboto Mono"/>
        </w:rPr>
        <w:br/>
        <w:t xml:space="preserve">• Easy to </w:t>
      </w:r>
      <w:r w:rsidRPr="00582E21">
        <w:rPr>
          <w:rFonts w:ascii="Roboto Mono" w:hAnsi="Roboto Mono"/>
          <w:b/>
          <w:bCs/>
        </w:rPr>
        <w:t>add new strategies</w:t>
      </w:r>
      <w:r w:rsidRPr="00582E21">
        <w:rPr>
          <w:rFonts w:ascii="Roboto Mono" w:hAnsi="Roboto Mono"/>
        </w:rPr>
        <w:br/>
        <w:t xml:space="preserve">• Removes complex </w:t>
      </w:r>
      <w:r w:rsidRPr="00582E21">
        <w:rPr>
          <w:rFonts w:ascii="Roboto Mono" w:hAnsi="Roboto Mono"/>
          <w:b/>
          <w:bCs/>
        </w:rPr>
        <w:t>conditional logic</w:t>
      </w:r>
      <w:r w:rsidRPr="00582E21">
        <w:rPr>
          <w:rFonts w:ascii="Roboto Mono" w:hAnsi="Roboto Mono"/>
        </w:rPr>
        <w:br/>
        <w:t xml:space="preserve">• Promotes </w:t>
      </w:r>
      <w:r w:rsidRPr="00582E21">
        <w:rPr>
          <w:rFonts w:ascii="Roboto Mono" w:hAnsi="Roboto Mono"/>
          <w:b/>
          <w:bCs/>
        </w:rPr>
        <w:t>clean and maintainable code</w:t>
      </w:r>
      <w:r w:rsidRPr="00582E21">
        <w:rPr>
          <w:rFonts w:ascii="Roboto Mono" w:hAnsi="Roboto Mono"/>
        </w:rPr>
        <w:br/>
        <w:t xml:space="preserve">• Supports </w:t>
      </w:r>
      <w:r w:rsidRPr="00582E21">
        <w:rPr>
          <w:rFonts w:ascii="Roboto Mono" w:hAnsi="Roboto Mono"/>
          <w:b/>
          <w:bCs/>
        </w:rPr>
        <w:t>runtime flexibility</w:t>
      </w:r>
    </w:p>
    <w:p w14:paraId="5A39815D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lastRenderedPageBreak/>
        <w:pict w14:anchorId="3B7AAB4D">
          <v:rect id="_x0000_i1071" style="width:0;height:1.5pt" o:hralign="center" o:hrstd="t" o:hr="t" fillcolor="#a0a0a0" stroked="f"/>
        </w:pict>
      </w:r>
    </w:p>
    <w:p w14:paraId="6B24BCBA" w14:textId="77777777" w:rsidR="00582E21" w:rsidRDefault="00582E21" w:rsidP="00582E21">
      <w:pPr>
        <w:pStyle w:val="Heading2"/>
      </w:pPr>
      <w:r w:rsidRPr="00582E21">
        <w:rPr>
          <w:rFonts w:ascii="Segoe UI Emoji" w:hAnsi="Segoe UI Emoji" w:cs="Segoe UI Emoji"/>
        </w:rPr>
        <w:t>⚡</w:t>
      </w:r>
      <w:r w:rsidRPr="00582E21">
        <w:t xml:space="preserve"> Advantages</w:t>
      </w:r>
    </w:p>
    <w:p w14:paraId="76303B58" w14:textId="33619907" w:rsidR="00582E21" w:rsidRPr="00582E21" w:rsidRDefault="00582E21" w:rsidP="00582E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913A4" w14:textId="77777777" w:rsidR="00582E21" w:rsidRDefault="00582E21" w:rsidP="00582E21">
      <w:pPr>
        <w:rPr>
          <w:rFonts w:ascii="Roboto Mono" w:hAnsi="Roboto Mono"/>
          <w:b/>
          <w:bCs/>
        </w:rPr>
      </w:pPr>
      <w:r w:rsidRPr="00582E21">
        <w:rPr>
          <w:rFonts w:ascii="Roboto Mono" w:hAnsi="Roboto Mono"/>
        </w:rPr>
        <w:t xml:space="preserve">• Algorithms can be </w:t>
      </w:r>
      <w:r w:rsidRPr="00582E21">
        <w:rPr>
          <w:rFonts w:ascii="Roboto Mono" w:hAnsi="Roboto Mono"/>
          <w:b/>
          <w:bCs/>
        </w:rPr>
        <w:t>switched at runtime</w:t>
      </w:r>
      <w:r w:rsidRPr="00582E21">
        <w:rPr>
          <w:rFonts w:ascii="Roboto Mono" w:hAnsi="Roboto Mono"/>
        </w:rPr>
        <w:br/>
        <w:t xml:space="preserve">• Encourages </w:t>
      </w:r>
      <w:r w:rsidRPr="00582E21">
        <w:rPr>
          <w:rFonts w:ascii="Roboto Mono" w:hAnsi="Roboto Mono"/>
          <w:b/>
          <w:bCs/>
        </w:rPr>
        <w:t>composition over inheritance</w:t>
      </w:r>
      <w:r w:rsidRPr="00582E21">
        <w:rPr>
          <w:rFonts w:ascii="Roboto Mono" w:hAnsi="Roboto Mono"/>
        </w:rPr>
        <w:br/>
        <w:t xml:space="preserve">• Improves </w:t>
      </w:r>
      <w:r w:rsidRPr="00582E21">
        <w:rPr>
          <w:rFonts w:ascii="Roboto Mono" w:hAnsi="Roboto Mono"/>
          <w:b/>
          <w:bCs/>
        </w:rPr>
        <w:t>testability and reusability</w:t>
      </w:r>
      <w:r w:rsidRPr="00582E21">
        <w:rPr>
          <w:rFonts w:ascii="Roboto Mono" w:hAnsi="Roboto Mono"/>
        </w:rPr>
        <w:br/>
        <w:t xml:space="preserve">• Keeps code </w:t>
      </w:r>
      <w:r w:rsidRPr="00582E21">
        <w:rPr>
          <w:rFonts w:ascii="Roboto Mono" w:hAnsi="Roboto Mono"/>
          <w:b/>
          <w:bCs/>
        </w:rPr>
        <w:t>clean and organized</w:t>
      </w:r>
    </w:p>
    <w:p w14:paraId="78B01C37" w14:textId="432547EE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pict w14:anchorId="173764DE">
          <v:rect id="_x0000_i1082" style="width:0;height:1.5pt" o:hralign="center" o:hrstd="t" o:hr="t" fillcolor="#a0a0a0" stroked="f"/>
        </w:pict>
      </w:r>
    </w:p>
    <w:p w14:paraId="09238653" w14:textId="77777777" w:rsidR="00582E21" w:rsidRDefault="00582E21" w:rsidP="00582E21">
      <w:pPr>
        <w:pStyle w:val="Heading2"/>
      </w:pPr>
      <w:r w:rsidRPr="00582E21">
        <w:rPr>
          <w:rFonts w:ascii="Segoe UI Emoji" w:hAnsi="Segoe UI Emoji" w:cs="Segoe UI Emoji"/>
        </w:rPr>
        <w:t>⚠️</w:t>
      </w:r>
      <w:r w:rsidRPr="00582E21">
        <w:t xml:space="preserve"> Disadvantages</w:t>
      </w:r>
    </w:p>
    <w:p w14:paraId="59594990" w14:textId="516809C7" w:rsidR="00582E21" w:rsidRPr="00582E21" w:rsidRDefault="00582E21" w:rsidP="00582E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4C87D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• Increases number of </w:t>
      </w:r>
      <w:r w:rsidRPr="00582E21">
        <w:rPr>
          <w:rFonts w:ascii="Roboto Mono" w:hAnsi="Roboto Mono"/>
          <w:b/>
          <w:bCs/>
        </w:rPr>
        <w:t>classes</w:t>
      </w:r>
      <w:r w:rsidRPr="00582E21">
        <w:rPr>
          <w:rFonts w:ascii="Roboto Mono" w:hAnsi="Roboto Mono"/>
        </w:rPr>
        <w:br/>
        <w:t xml:space="preserve">• Client must be aware of </w:t>
      </w:r>
      <w:r w:rsidRPr="00582E21">
        <w:rPr>
          <w:rFonts w:ascii="Roboto Mono" w:hAnsi="Roboto Mono"/>
          <w:b/>
          <w:bCs/>
        </w:rPr>
        <w:t>different strategies</w:t>
      </w:r>
      <w:r w:rsidRPr="00582E21">
        <w:rPr>
          <w:rFonts w:ascii="Roboto Mono" w:hAnsi="Roboto Mono"/>
        </w:rPr>
        <w:br/>
        <w:t>• Slight overhead in managing strategy objects</w:t>
      </w:r>
    </w:p>
    <w:p w14:paraId="0DEC2EF1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pict w14:anchorId="6C0A7699">
          <v:rect id="_x0000_i1072" style="width:0;height:1.5pt" o:hralign="center" o:hrstd="t" o:hr="t" fillcolor="#a0a0a0" stroked="f"/>
        </w:pict>
      </w:r>
    </w:p>
    <w:p w14:paraId="38D18AA0" w14:textId="77777777" w:rsidR="00582E21" w:rsidRDefault="00582E21" w:rsidP="00582E21">
      <w:pPr>
        <w:pStyle w:val="Heading2"/>
      </w:pPr>
      <w:r w:rsidRPr="00582E21">
        <w:rPr>
          <w:rFonts w:ascii="Segoe UI Emoji" w:hAnsi="Segoe UI Emoji" w:cs="Segoe UI Emoji"/>
        </w:rPr>
        <w:t>🛠️</w:t>
      </w:r>
      <w:r w:rsidRPr="00582E21">
        <w:t xml:space="preserve"> Use Cases</w:t>
      </w:r>
    </w:p>
    <w:p w14:paraId="51CD5A81" w14:textId="4E15D8D6" w:rsidR="00582E21" w:rsidRPr="00582E21" w:rsidRDefault="00582E21" w:rsidP="00582E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BFE302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t xml:space="preserve">• </w:t>
      </w:r>
      <w:r w:rsidRPr="00582E21">
        <w:rPr>
          <w:rFonts w:ascii="Roboto Mono" w:hAnsi="Roboto Mono"/>
          <w:b/>
          <w:bCs/>
        </w:rPr>
        <w:t>Payment systems</w:t>
      </w:r>
      <w:r w:rsidRPr="00582E21">
        <w:rPr>
          <w:rFonts w:ascii="Roboto Mono" w:hAnsi="Roboto Mono"/>
        </w:rPr>
        <w:t xml:space="preserve"> – different payment methods</w:t>
      </w:r>
      <w:r w:rsidRPr="00582E21">
        <w:rPr>
          <w:rFonts w:ascii="Roboto Mono" w:hAnsi="Roboto Mono"/>
        </w:rPr>
        <w:br/>
        <w:t xml:space="preserve">• </w:t>
      </w:r>
      <w:r w:rsidRPr="00582E21">
        <w:rPr>
          <w:rFonts w:ascii="Roboto Mono" w:hAnsi="Roboto Mono"/>
          <w:b/>
          <w:bCs/>
        </w:rPr>
        <w:t>Sorting algorithms</w:t>
      </w:r>
      <w:r w:rsidRPr="00582E21">
        <w:rPr>
          <w:rFonts w:ascii="Roboto Mono" w:hAnsi="Roboto Mono"/>
        </w:rPr>
        <w:t xml:space="preserve"> – quick sort, merge sort, bubble sort</w:t>
      </w:r>
      <w:r w:rsidRPr="00582E21">
        <w:rPr>
          <w:rFonts w:ascii="Roboto Mono" w:hAnsi="Roboto Mono"/>
        </w:rPr>
        <w:br/>
        <w:t xml:space="preserve">• </w:t>
      </w:r>
      <w:r w:rsidRPr="00582E21">
        <w:rPr>
          <w:rFonts w:ascii="Roboto Mono" w:hAnsi="Roboto Mono"/>
          <w:b/>
          <w:bCs/>
        </w:rPr>
        <w:t>Discount systems</w:t>
      </w:r>
      <w:r w:rsidRPr="00582E21">
        <w:rPr>
          <w:rFonts w:ascii="Roboto Mono" w:hAnsi="Roboto Mono"/>
        </w:rPr>
        <w:t xml:space="preserve"> – seasonal, membership-based discounts</w:t>
      </w:r>
      <w:r w:rsidRPr="00582E21">
        <w:rPr>
          <w:rFonts w:ascii="Roboto Mono" w:hAnsi="Roboto Mono"/>
        </w:rPr>
        <w:br/>
        <w:t xml:space="preserve">• </w:t>
      </w:r>
      <w:r w:rsidRPr="00582E21">
        <w:rPr>
          <w:rFonts w:ascii="Roboto Mono" w:hAnsi="Roboto Mono"/>
          <w:b/>
          <w:bCs/>
        </w:rPr>
        <w:t>Game AI</w:t>
      </w:r>
      <w:r w:rsidRPr="00582E21">
        <w:rPr>
          <w:rFonts w:ascii="Roboto Mono" w:hAnsi="Roboto Mono"/>
        </w:rPr>
        <w:t xml:space="preserve"> – different behaviors (aggressive, defensive, neutral)</w:t>
      </w:r>
    </w:p>
    <w:p w14:paraId="3174971F" w14:textId="77777777" w:rsidR="00582E21" w:rsidRPr="00582E21" w:rsidRDefault="00582E21" w:rsidP="00582E21">
      <w:pPr>
        <w:rPr>
          <w:rFonts w:ascii="Roboto Mono" w:hAnsi="Roboto Mono"/>
        </w:rPr>
      </w:pPr>
      <w:r w:rsidRPr="00582E21">
        <w:rPr>
          <w:rFonts w:ascii="Roboto Mono" w:hAnsi="Roboto Mono"/>
        </w:rPr>
        <w:pict w14:anchorId="6874AC50">
          <v:rect id="_x0000_i1073" style="width:0;height:1.5pt" o:hralign="center" o:hrstd="t" o:hr="t" fillcolor="#a0a0a0" stroked="f"/>
        </w:pict>
      </w:r>
    </w:p>
    <w:p w14:paraId="1B3FBE21" w14:textId="6890AEEC" w:rsidR="00582E21" w:rsidRPr="00582E21" w:rsidRDefault="00582E21" w:rsidP="00582E21">
      <w:pPr>
        <w:rPr>
          <w:rFonts w:ascii="Roboto Mono" w:hAnsi="Roboto Mono"/>
        </w:rPr>
      </w:pPr>
    </w:p>
    <w:p w14:paraId="30C79ED4" w14:textId="77777777" w:rsidR="00582E21" w:rsidRPr="00582E21" w:rsidRDefault="00582E21" w:rsidP="00582E21">
      <w:pPr>
        <w:rPr>
          <w:rFonts w:ascii="Roboto Mono" w:hAnsi="Roboto Mono"/>
        </w:rPr>
      </w:pPr>
    </w:p>
    <w:sectPr w:rsidR="00582E21" w:rsidRPr="00582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75"/>
    <w:rsid w:val="000B01C6"/>
    <w:rsid w:val="002D1F4F"/>
    <w:rsid w:val="0043191E"/>
    <w:rsid w:val="00582E21"/>
    <w:rsid w:val="005B0075"/>
    <w:rsid w:val="00711B4D"/>
    <w:rsid w:val="00765FB6"/>
    <w:rsid w:val="008952B3"/>
    <w:rsid w:val="00A6352D"/>
    <w:rsid w:val="00A70480"/>
    <w:rsid w:val="00CB08F6"/>
    <w:rsid w:val="00CC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7DB6"/>
  <w15:chartTrackingRefBased/>
  <w15:docId w15:val="{E140C2C4-5DDA-4FF0-8251-6BC1618B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2026-04-02T04:33:00Z</dcterms:created>
  <dcterms:modified xsi:type="dcterms:W3CDTF">2026-04-02T04:36:00Z</dcterms:modified>
</cp:coreProperties>
</file>