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59E3" w14:textId="6AFD4071" w:rsidR="00965F42" w:rsidRPr="00F05E1E" w:rsidRDefault="00965F42" w:rsidP="00F05E1E">
      <w:pPr>
        <w:pStyle w:val="Heading1"/>
      </w:pPr>
      <w:r w:rsidRPr="00134C8C">
        <w:t>UI</w:t>
      </w:r>
    </w:p>
    <w:p w14:paraId="4AB75346" w14:textId="665E40F2" w:rsidR="00965F42" w:rsidRPr="002300AF" w:rsidRDefault="00965F42" w:rsidP="00965F42">
      <w:pPr>
        <w:pStyle w:val="Heading2"/>
      </w:pPr>
      <w:r w:rsidRPr="00965F42">
        <w:rPr>
          <w:rFonts w:ascii="Segoe UI Emoji" w:hAnsi="Segoe UI Emoji" w:cs="Segoe UI Emoji"/>
          <w:b/>
          <w:bCs/>
        </w:rPr>
        <w:t>🖥️</w:t>
      </w:r>
      <w:r w:rsidRPr="002300AF">
        <w:t xml:space="preserve"> What is </w:t>
      </w:r>
      <w:r w:rsidR="00C2211F" w:rsidRPr="00C2211F">
        <w:t>User Interface (UI)</w:t>
      </w:r>
    </w:p>
    <w:p w14:paraId="5EA3BDDB" w14:textId="760280AA" w:rsidR="00965F42" w:rsidRPr="00965F42" w:rsidRDefault="00965F42" w:rsidP="00965F4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4A21EB" w14:textId="77777777" w:rsidR="00965F42" w:rsidRPr="00965F42" w:rsidRDefault="00965F42" w:rsidP="00965F42">
      <w:pPr>
        <w:rPr>
          <w:rFonts w:ascii="Roboto Mono" w:hAnsi="Roboto Mono"/>
        </w:rPr>
      </w:pPr>
      <w:r w:rsidRPr="00965F42">
        <w:rPr>
          <w:rFonts w:ascii="Roboto Mono" w:hAnsi="Roboto Mono"/>
        </w:rPr>
        <w:t xml:space="preserve">The </w:t>
      </w:r>
      <w:r w:rsidRPr="00965F42">
        <w:rPr>
          <w:rFonts w:ascii="Roboto Mono" w:hAnsi="Roboto Mono"/>
          <w:b/>
          <w:bCs/>
        </w:rPr>
        <w:t>User Interface (UI)</w:t>
      </w:r>
      <w:r w:rsidRPr="00965F42">
        <w:rPr>
          <w:rFonts w:ascii="Roboto Mono" w:hAnsi="Roboto Mono"/>
        </w:rPr>
        <w:t xml:space="preserve"> is the part of an application that </w:t>
      </w:r>
      <w:r w:rsidRPr="00965F42">
        <w:rPr>
          <w:rFonts w:ascii="Roboto Mono" w:hAnsi="Roboto Mono"/>
          <w:b/>
          <w:bCs/>
        </w:rPr>
        <w:t>users see and interact with</w:t>
      </w:r>
      <w:r w:rsidRPr="00965F42">
        <w:rPr>
          <w:rFonts w:ascii="Roboto Mono" w:hAnsi="Roboto Mono"/>
        </w:rPr>
        <w:t>. It’s the “face” of the software, connecting humans to the underlying functionality.</w:t>
      </w:r>
    </w:p>
    <w:p w14:paraId="7E042702" w14:textId="77777777" w:rsidR="00965F42" w:rsidRPr="00965F42" w:rsidRDefault="00965F42" w:rsidP="00965F42">
      <w:pPr>
        <w:rPr>
          <w:rFonts w:ascii="Roboto Mono" w:hAnsi="Roboto Mono"/>
        </w:rPr>
      </w:pPr>
      <w:r w:rsidRPr="00965F42">
        <w:rPr>
          <w:rFonts w:ascii="Segoe UI Emoji" w:hAnsi="Segoe UI Emoji" w:cs="Segoe UI Emoji"/>
        </w:rPr>
        <w:t>👉</w:t>
      </w:r>
      <w:r w:rsidRPr="00965F42">
        <w:rPr>
          <w:rFonts w:ascii="Roboto Mono" w:hAnsi="Roboto Mono"/>
        </w:rPr>
        <w:t xml:space="preserve"> Think of UI as the </w:t>
      </w:r>
      <w:r w:rsidRPr="00965F42">
        <w:rPr>
          <w:rFonts w:ascii="Roboto Mono" w:hAnsi="Roboto Mono"/>
          <w:b/>
          <w:bCs/>
        </w:rPr>
        <w:t>visual and interactive layer</w:t>
      </w:r>
      <w:r w:rsidRPr="00965F42">
        <w:rPr>
          <w:rFonts w:ascii="Roboto Mono" w:hAnsi="Roboto Mono"/>
        </w:rPr>
        <w:t xml:space="preserve"> of your app — buttons, forms, menus, text, colors, and layouts.</w:t>
      </w:r>
    </w:p>
    <w:p w14:paraId="005974A3" w14:textId="77777777" w:rsidR="00965F42" w:rsidRPr="00965F42" w:rsidRDefault="00965F42" w:rsidP="00965F42">
      <w:pPr>
        <w:rPr>
          <w:rFonts w:ascii="Roboto Mono" w:hAnsi="Roboto Mono"/>
        </w:rPr>
      </w:pPr>
      <w:r w:rsidRPr="00965F42">
        <w:rPr>
          <w:rFonts w:ascii="Roboto Mono" w:hAnsi="Roboto Mono"/>
        </w:rPr>
        <w:pict w14:anchorId="3529A531">
          <v:rect id="_x0000_i1061" style="width:0;height:1.5pt" o:hralign="center" o:hrstd="t" o:hr="t" fillcolor="#a0a0a0" stroked="f"/>
        </w:pict>
      </w:r>
    </w:p>
    <w:p w14:paraId="02DC3CE7" w14:textId="77777777" w:rsidR="00965F42" w:rsidRDefault="00965F42" w:rsidP="00F05E1E">
      <w:pPr>
        <w:pStyle w:val="Heading2"/>
      </w:pPr>
      <w:r w:rsidRPr="00965F42">
        <w:rPr>
          <w:rFonts w:ascii="Segoe UI Emoji" w:hAnsi="Segoe UI Emoji" w:cs="Segoe UI Emoji"/>
        </w:rPr>
        <w:t>🔑</w:t>
      </w:r>
      <w:r w:rsidRPr="00965F42">
        <w:t xml:space="preserve"> Key Points About UI</w:t>
      </w:r>
    </w:p>
    <w:p w14:paraId="3807100F" w14:textId="01FFEA0B" w:rsidR="00F05E1E" w:rsidRPr="00F05E1E" w:rsidRDefault="00F05E1E" w:rsidP="00F05E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19196C" w14:textId="77777777" w:rsidR="00965F42" w:rsidRPr="00965F42" w:rsidRDefault="00965F42" w:rsidP="00965F42">
      <w:pPr>
        <w:numPr>
          <w:ilvl w:val="0"/>
          <w:numId w:val="1"/>
        </w:num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t>Displays information</w:t>
      </w:r>
      <w:r w:rsidRPr="00965F42">
        <w:rPr>
          <w:rFonts w:ascii="Roboto Mono" w:hAnsi="Roboto Mono"/>
        </w:rPr>
        <w:t xml:space="preserve"> from the app (data, messages, errors).</w:t>
      </w:r>
    </w:p>
    <w:p w14:paraId="1BF13298" w14:textId="77777777" w:rsidR="00965F42" w:rsidRPr="00965F42" w:rsidRDefault="00965F42" w:rsidP="00965F42">
      <w:pPr>
        <w:numPr>
          <w:ilvl w:val="0"/>
          <w:numId w:val="1"/>
        </w:num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t>Receives input</w:t>
      </w:r>
      <w:r w:rsidRPr="00965F42">
        <w:rPr>
          <w:rFonts w:ascii="Roboto Mono" w:hAnsi="Roboto Mono"/>
        </w:rPr>
        <w:t xml:space="preserve"> from the user (clicks, typing, gestures).</w:t>
      </w:r>
    </w:p>
    <w:p w14:paraId="0F2EBA21" w14:textId="77777777" w:rsidR="00965F42" w:rsidRPr="00965F42" w:rsidRDefault="00965F42" w:rsidP="00965F42">
      <w:pPr>
        <w:numPr>
          <w:ilvl w:val="0"/>
          <w:numId w:val="1"/>
        </w:num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t>Translates user actions</w:t>
      </w:r>
      <w:r w:rsidRPr="00965F42">
        <w:rPr>
          <w:rFonts w:ascii="Roboto Mono" w:hAnsi="Roboto Mono"/>
        </w:rPr>
        <w:t xml:space="preserve"> into requests for the app to process.</w:t>
      </w:r>
    </w:p>
    <w:p w14:paraId="0EA72D5A" w14:textId="77777777" w:rsidR="00965F42" w:rsidRPr="00965F42" w:rsidRDefault="00965F42" w:rsidP="00965F42">
      <w:pPr>
        <w:numPr>
          <w:ilvl w:val="0"/>
          <w:numId w:val="1"/>
        </w:numPr>
        <w:rPr>
          <w:rFonts w:ascii="Roboto Mono" w:hAnsi="Roboto Mono"/>
        </w:rPr>
      </w:pPr>
      <w:r w:rsidRPr="00965F42">
        <w:rPr>
          <w:rFonts w:ascii="Roboto Mono" w:hAnsi="Roboto Mono"/>
        </w:rPr>
        <w:t xml:space="preserve">Should be </w:t>
      </w:r>
      <w:r w:rsidRPr="00965F42">
        <w:rPr>
          <w:rFonts w:ascii="Roboto Mono" w:hAnsi="Roboto Mono"/>
          <w:b/>
          <w:bCs/>
        </w:rPr>
        <w:t>intuitive, responsive, and visually consistent</w:t>
      </w:r>
      <w:r w:rsidRPr="00965F42">
        <w:rPr>
          <w:rFonts w:ascii="Roboto Mono" w:hAnsi="Roboto Mono"/>
        </w:rPr>
        <w:t>.</w:t>
      </w:r>
    </w:p>
    <w:p w14:paraId="3E83935D" w14:textId="77777777" w:rsidR="00965F42" w:rsidRPr="00965F42" w:rsidRDefault="00965F42" w:rsidP="00965F42">
      <w:pPr>
        <w:numPr>
          <w:ilvl w:val="0"/>
          <w:numId w:val="1"/>
        </w:numPr>
        <w:rPr>
          <w:rFonts w:ascii="Roboto Mono" w:hAnsi="Roboto Mono"/>
        </w:rPr>
      </w:pPr>
      <w:r w:rsidRPr="00965F42">
        <w:rPr>
          <w:rFonts w:ascii="Roboto Mono" w:hAnsi="Roboto Mono"/>
        </w:rPr>
        <w:t xml:space="preserve">Works closely with </w:t>
      </w:r>
      <w:proofErr w:type="spellStart"/>
      <w:r w:rsidRPr="00965F42">
        <w:rPr>
          <w:rFonts w:ascii="Roboto Mono" w:hAnsi="Roboto Mono"/>
          <w:b/>
          <w:bCs/>
        </w:rPr>
        <w:t>ViewModel</w:t>
      </w:r>
      <w:proofErr w:type="spellEnd"/>
      <w:r w:rsidRPr="00965F42">
        <w:rPr>
          <w:rFonts w:ascii="Roboto Mono" w:hAnsi="Roboto Mono"/>
          <w:b/>
          <w:bCs/>
        </w:rPr>
        <w:t xml:space="preserve"> or Controller</w:t>
      </w:r>
      <w:r w:rsidRPr="00965F42">
        <w:rPr>
          <w:rFonts w:ascii="Roboto Mono" w:hAnsi="Roboto Mono"/>
        </w:rPr>
        <w:t xml:space="preserve"> to reflect </w:t>
      </w:r>
      <w:r w:rsidRPr="00965F42">
        <w:rPr>
          <w:rFonts w:ascii="Roboto Mono" w:hAnsi="Roboto Mono"/>
          <w:b/>
          <w:bCs/>
        </w:rPr>
        <w:t>UI state</w:t>
      </w:r>
      <w:r w:rsidRPr="00965F42">
        <w:rPr>
          <w:rFonts w:ascii="Roboto Mono" w:hAnsi="Roboto Mono"/>
        </w:rPr>
        <w:t>.</w:t>
      </w:r>
    </w:p>
    <w:p w14:paraId="58B91D11" w14:textId="77777777" w:rsidR="00965F42" w:rsidRPr="00965F42" w:rsidRDefault="00965F42" w:rsidP="00965F42">
      <w:pPr>
        <w:rPr>
          <w:rFonts w:ascii="Roboto Mono" w:hAnsi="Roboto Mono"/>
        </w:rPr>
      </w:pPr>
      <w:r w:rsidRPr="00965F42">
        <w:rPr>
          <w:rFonts w:ascii="Roboto Mono" w:hAnsi="Roboto Mono"/>
        </w:rPr>
        <w:pict w14:anchorId="19B31E99">
          <v:rect id="_x0000_i1062" style="width:0;height:1.5pt" o:hralign="center" o:hrstd="t" o:hr="t" fillcolor="#a0a0a0" stroked="f"/>
        </w:pict>
      </w:r>
    </w:p>
    <w:p w14:paraId="509CFD8D" w14:textId="77777777" w:rsidR="00965F42" w:rsidRDefault="00965F42" w:rsidP="00F05E1E">
      <w:pPr>
        <w:pStyle w:val="Heading2"/>
      </w:pPr>
      <w:r w:rsidRPr="00965F42">
        <w:rPr>
          <w:rFonts w:ascii="Segoe UI Emoji" w:hAnsi="Segoe UI Emoji" w:cs="Segoe UI Emoji"/>
        </w:rPr>
        <w:t>🧱</w:t>
      </w:r>
      <w:r w:rsidRPr="00965F42">
        <w:t xml:space="preserve"> Examples of UI Elements</w:t>
      </w:r>
    </w:p>
    <w:p w14:paraId="2E166B68" w14:textId="2D234BB3" w:rsidR="00F05E1E" w:rsidRPr="00F05E1E" w:rsidRDefault="00F05E1E" w:rsidP="00F05E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7E509" w14:textId="77777777" w:rsidR="00965F42" w:rsidRPr="00965F42" w:rsidRDefault="00965F42" w:rsidP="00965F42">
      <w:pPr>
        <w:numPr>
          <w:ilvl w:val="0"/>
          <w:numId w:val="2"/>
        </w:num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t>Text and Labels</w:t>
      </w:r>
      <w:r w:rsidRPr="00965F42">
        <w:rPr>
          <w:rFonts w:ascii="Roboto Mono" w:hAnsi="Roboto Mono"/>
        </w:rPr>
        <w:t xml:space="preserve"> </w:t>
      </w:r>
      <w:r w:rsidRPr="00965F42">
        <w:rPr>
          <w:rFonts w:ascii="Arial" w:hAnsi="Arial" w:cs="Arial"/>
        </w:rPr>
        <w:t>→</w:t>
      </w:r>
      <w:r w:rsidRPr="00965F42">
        <w:rPr>
          <w:rFonts w:ascii="Roboto Mono" w:hAnsi="Roboto Mono"/>
        </w:rPr>
        <w:t xml:space="preserve"> showing names, instructions, or messages</w:t>
      </w:r>
    </w:p>
    <w:p w14:paraId="76DA69CD" w14:textId="77777777" w:rsidR="00965F42" w:rsidRPr="00965F42" w:rsidRDefault="00965F42" w:rsidP="00965F42">
      <w:pPr>
        <w:numPr>
          <w:ilvl w:val="0"/>
          <w:numId w:val="2"/>
        </w:num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t>Input Forms</w:t>
      </w:r>
      <w:r w:rsidRPr="00965F42">
        <w:rPr>
          <w:rFonts w:ascii="Roboto Mono" w:hAnsi="Roboto Mono"/>
        </w:rPr>
        <w:t xml:space="preserve"> </w:t>
      </w:r>
      <w:r w:rsidRPr="00965F42">
        <w:rPr>
          <w:rFonts w:ascii="Arial" w:hAnsi="Arial" w:cs="Arial"/>
        </w:rPr>
        <w:t>→</w:t>
      </w:r>
      <w:r w:rsidRPr="00965F42">
        <w:rPr>
          <w:rFonts w:ascii="Roboto Mono" w:hAnsi="Roboto Mono"/>
        </w:rPr>
        <w:t xml:space="preserve"> text fields, checkboxes, radio buttons</w:t>
      </w:r>
    </w:p>
    <w:p w14:paraId="3419CE04" w14:textId="77777777" w:rsidR="00965F42" w:rsidRPr="00965F42" w:rsidRDefault="00965F42" w:rsidP="00965F42">
      <w:pPr>
        <w:numPr>
          <w:ilvl w:val="0"/>
          <w:numId w:val="2"/>
        </w:num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t>Buttons</w:t>
      </w:r>
      <w:r w:rsidRPr="00965F42">
        <w:rPr>
          <w:rFonts w:ascii="Roboto Mono" w:hAnsi="Roboto Mono"/>
        </w:rPr>
        <w:t xml:space="preserve"> </w:t>
      </w:r>
      <w:r w:rsidRPr="00965F42">
        <w:rPr>
          <w:rFonts w:ascii="Arial" w:hAnsi="Arial" w:cs="Arial"/>
        </w:rPr>
        <w:t>→</w:t>
      </w:r>
      <w:r w:rsidRPr="00965F42">
        <w:rPr>
          <w:rFonts w:ascii="Roboto Mono" w:hAnsi="Roboto Mono"/>
        </w:rPr>
        <w:t xml:space="preserve"> trigger actions like </w:t>
      </w:r>
      <w:r w:rsidRPr="00965F42">
        <w:rPr>
          <w:rFonts w:ascii="Roboto Mono" w:hAnsi="Roboto Mono" w:cs="Roboto Mono"/>
        </w:rPr>
        <w:t>“</w:t>
      </w:r>
      <w:r w:rsidRPr="00965F42">
        <w:rPr>
          <w:rFonts w:ascii="Roboto Mono" w:hAnsi="Roboto Mono"/>
        </w:rPr>
        <w:t>Submit</w:t>
      </w:r>
      <w:r w:rsidRPr="00965F42">
        <w:rPr>
          <w:rFonts w:ascii="Roboto Mono" w:hAnsi="Roboto Mono" w:cs="Roboto Mono"/>
        </w:rPr>
        <w:t>”</w:t>
      </w:r>
      <w:r w:rsidRPr="00965F42">
        <w:rPr>
          <w:rFonts w:ascii="Roboto Mono" w:hAnsi="Roboto Mono"/>
        </w:rPr>
        <w:t xml:space="preserve"> or </w:t>
      </w:r>
      <w:r w:rsidRPr="00965F42">
        <w:rPr>
          <w:rFonts w:ascii="Roboto Mono" w:hAnsi="Roboto Mono" w:cs="Roboto Mono"/>
        </w:rPr>
        <w:t>“</w:t>
      </w:r>
      <w:r w:rsidRPr="00965F42">
        <w:rPr>
          <w:rFonts w:ascii="Roboto Mono" w:hAnsi="Roboto Mono"/>
        </w:rPr>
        <w:t>Delete</w:t>
      </w:r>
      <w:r w:rsidRPr="00965F42">
        <w:rPr>
          <w:rFonts w:ascii="Roboto Mono" w:hAnsi="Roboto Mono" w:cs="Roboto Mono"/>
        </w:rPr>
        <w:t>”</w:t>
      </w:r>
    </w:p>
    <w:p w14:paraId="5D0142B2" w14:textId="77777777" w:rsidR="00965F42" w:rsidRPr="00965F42" w:rsidRDefault="00965F42" w:rsidP="00965F42">
      <w:pPr>
        <w:numPr>
          <w:ilvl w:val="0"/>
          <w:numId w:val="2"/>
        </w:num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lastRenderedPageBreak/>
        <w:t>Menus and Navigation</w:t>
      </w:r>
      <w:r w:rsidRPr="00965F42">
        <w:rPr>
          <w:rFonts w:ascii="Roboto Mono" w:hAnsi="Roboto Mono"/>
        </w:rPr>
        <w:t xml:space="preserve"> </w:t>
      </w:r>
      <w:r w:rsidRPr="00965F42">
        <w:rPr>
          <w:rFonts w:ascii="Arial" w:hAnsi="Arial" w:cs="Arial"/>
        </w:rPr>
        <w:t>→</w:t>
      </w:r>
      <w:r w:rsidRPr="00965F42">
        <w:rPr>
          <w:rFonts w:ascii="Roboto Mono" w:hAnsi="Roboto Mono"/>
        </w:rPr>
        <w:t xml:space="preserve"> allow moving between screens or pages</w:t>
      </w:r>
    </w:p>
    <w:p w14:paraId="14689F4D" w14:textId="77777777" w:rsidR="00965F42" w:rsidRPr="00965F42" w:rsidRDefault="00965F42" w:rsidP="00965F42">
      <w:pPr>
        <w:numPr>
          <w:ilvl w:val="0"/>
          <w:numId w:val="2"/>
        </w:num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t>Indicators</w:t>
      </w:r>
      <w:r w:rsidRPr="00965F42">
        <w:rPr>
          <w:rFonts w:ascii="Roboto Mono" w:hAnsi="Roboto Mono"/>
        </w:rPr>
        <w:t xml:space="preserve"> </w:t>
      </w:r>
      <w:r w:rsidRPr="00965F42">
        <w:rPr>
          <w:rFonts w:ascii="Arial" w:hAnsi="Arial" w:cs="Arial"/>
        </w:rPr>
        <w:t>→</w:t>
      </w:r>
      <w:r w:rsidRPr="00965F42">
        <w:rPr>
          <w:rFonts w:ascii="Roboto Mono" w:hAnsi="Roboto Mono"/>
        </w:rPr>
        <w:t xml:space="preserve"> loading spinners, progress bars, or error messages</w:t>
      </w:r>
    </w:p>
    <w:p w14:paraId="0CB41163" w14:textId="77777777" w:rsidR="00965F42" w:rsidRPr="00965F42" w:rsidRDefault="00965F42" w:rsidP="00965F42">
      <w:pPr>
        <w:rPr>
          <w:rFonts w:ascii="Roboto Mono" w:hAnsi="Roboto Mono"/>
        </w:rPr>
      </w:pPr>
      <w:r w:rsidRPr="00965F42">
        <w:rPr>
          <w:rFonts w:ascii="Roboto Mono" w:hAnsi="Roboto Mono"/>
        </w:rPr>
        <w:pict w14:anchorId="07A9863D">
          <v:rect id="_x0000_i1063" style="width:0;height:1.5pt" o:hralign="center" o:hrstd="t" o:hr="t" fillcolor="#a0a0a0" stroked="f"/>
        </w:pict>
      </w:r>
    </w:p>
    <w:p w14:paraId="730BB038" w14:textId="77777777" w:rsidR="00965F42" w:rsidRDefault="00965F42" w:rsidP="00F05E1E">
      <w:pPr>
        <w:pStyle w:val="Heading2"/>
      </w:pPr>
      <w:r w:rsidRPr="00965F42">
        <w:rPr>
          <w:rFonts w:ascii="Segoe UI Emoji" w:hAnsi="Segoe UI Emoji" w:cs="Segoe UI Emoji"/>
        </w:rPr>
        <w:t>🔄</w:t>
      </w:r>
      <w:r w:rsidRPr="00965F42">
        <w:t xml:space="preserve"> How UI Interacts in Architectural Patterns</w:t>
      </w:r>
    </w:p>
    <w:p w14:paraId="6BA976E3" w14:textId="5F42E3F0" w:rsidR="00F05E1E" w:rsidRDefault="00F05E1E" w:rsidP="00F05E1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690A82" w14:textId="78EC693C" w:rsidR="00F05E1E" w:rsidRPr="00F05E1E" w:rsidRDefault="00F05E1E" w:rsidP="00F05E1E">
      <w:r>
        <w:rPr>
          <w:noProof/>
        </w:rPr>
        <w:drawing>
          <wp:inline distT="0" distB="0" distL="0" distR="0" wp14:anchorId="208E0BEC" wp14:editId="155A9971">
            <wp:extent cx="5943600" cy="1191895"/>
            <wp:effectExtent l="0" t="0" r="0" b="8255"/>
            <wp:docPr id="4366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0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700"/>
      </w:tblGrid>
      <w:tr w:rsidR="00965F42" w:rsidRPr="00965F42" w14:paraId="5557F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44975" w14:textId="77777777" w:rsidR="00965F42" w:rsidRPr="00965F42" w:rsidRDefault="00965F42" w:rsidP="00965F42">
            <w:pPr>
              <w:rPr>
                <w:rFonts w:ascii="Roboto Mono" w:hAnsi="Roboto Mono"/>
                <w:b/>
                <w:bCs/>
              </w:rPr>
            </w:pPr>
            <w:r w:rsidRPr="00965F42">
              <w:rPr>
                <w:rFonts w:ascii="Roboto Mono" w:hAnsi="Roboto Mono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232E3BF" w14:textId="77777777" w:rsidR="00965F42" w:rsidRPr="00965F42" w:rsidRDefault="00965F42" w:rsidP="00965F42">
            <w:pPr>
              <w:rPr>
                <w:rFonts w:ascii="Roboto Mono" w:hAnsi="Roboto Mono"/>
                <w:b/>
                <w:bCs/>
              </w:rPr>
            </w:pPr>
            <w:r w:rsidRPr="00965F42">
              <w:rPr>
                <w:rFonts w:ascii="Roboto Mono" w:hAnsi="Roboto Mono"/>
                <w:b/>
                <w:bCs/>
              </w:rPr>
              <w:t>Role of UI</w:t>
            </w:r>
          </w:p>
        </w:tc>
      </w:tr>
      <w:tr w:rsidR="00965F42" w:rsidRPr="00965F42" w14:paraId="5FCF3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4E38" w14:textId="77777777" w:rsidR="00965F42" w:rsidRPr="00965F42" w:rsidRDefault="00965F42" w:rsidP="00965F42">
            <w:pPr>
              <w:rPr>
                <w:rFonts w:ascii="Roboto Mono" w:hAnsi="Roboto Mono"/>
              </w:rPr>
            </w:pPr>
            <w:r w:rsidRPr="00965F42">
              <w:rPr>
                <w:rFonts w:ascii="Roboto Mono" w:hAnsi="Roboto Mono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35217696" w14:textId="77777777" w:rsidR="00965F42" w:rsidRPr="00965F42" w:rsidRDefault="00965F42" w:rsidP="00965F42">
            <w:pPr>
              <w:rPr>
                <w:rFonts w:ascii="Roboto Mono" w:hAnsi="Roboto Mono"/>
              </w:rPr>
            </w:pPr>
            <w:r w:rsidRPr="00965F42">
              <w:rPr>
                <w:rFonts w:ascii="Roboto Mono" w:hAnsi="Roboto Mono"/>
              </w:rPr>
              <w:t>View interacts with Controller; shows data from Model</w:t>
            </w:r>
          </w:p>
        </w:tc>
      </w:tr>
      <w:tr w:rsidR="00965F42" w:rsidRPr="00965F42" w14:paraId="4E90E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35F7" w14:textId="77777777" w:rsidR="00965F42" w:rsidRPr="00965F42" w:rsidRDefault="00965F42" w:rsidP="00965F42">
            <w:pPr>
              <w:rPr>
                <w:rFonts w:ascii="Roboto Mono" w:hAnsi="Roboto Mono"/>
              </w:rPr>
            </w:pPr>
            <w:r w:rsidRPr="00965F42">
              <w:rPr>
                <w:rFonts w:ascii="Roboto Mono" w:hAnsi="Roboto Mono"/>
              </w:rPr>
              <w:t>MVVM</w:t>
            </w:r>
          </w:p>
        </w:tc>
        <w:tc>
          <w:tcPr>
            <w:tcW w:w="0" w:type="auto"/>
            <w:vAlign w:val="center"/>
            <w:hideMark/>
          </w:tcPr>
          <w:p w14:paraId="5B97186D" w14:textId="77777777" w:rsidR="00965F42" w:rsidRPr="00965F42" w:rsidRDefault="00965F42" w:rsidP="00965F42">
            <w:pPr>
              <w:rPr>
                <w:rFonts w:ascii="Roboto Mono" w:hAnsi="Roboto Mono"/>
              </w:rPr>
            </w:pPr>
            <w:r w:rsidRPr="00965F42">
              <w:rPr>
                <w:rFonts w:ascii="Roboto Mono" w:hAnsi="Roboto Mono"/>
              </w:rPr>
              <w:t xml:space="preserve">View binds to </w:t>
            </w:r>
            <w:proofErr w:type="spellStart"/>
            <w:r w:rsidRPr="00965F42">
              <w:rPr>
                <w:rFonts w:ascii="Roboto Mono" w:hAnsi="Roboto Mono"/>
              </w:rPr>
              <w:t>ViewModel</w:t>
            </w:r>
            <w:proofErr w:type="spellEnd"/>
            <w:r w:rsidRPr="00965F42">
              <w:rPr>
                <w:rFonts w:ascii="Roboto Mono" w:hAnsi="Roboto Mono"/>
              </w:rPr>
              <w:t>; automatically updates when UI state changes</w:t>
            </w:r>
          </w:p>
        </w:tc>
      </w:tr>
      <w:tr w:rsidR="00965F42" w:rsidRPr="00965F42" w14:paraId="5FBC0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6C79" w14:textId="77777777" w:rsidR="00965F42" w:rsidRPr="00965F42" w:rsidRDefault="00965F42" w:rsidP="00965F42">
            <w:pPr>
              <w:rPr>
                <w:rFonts w:ascii="Roboto Mono" w:hAnsi="Roboto Mono"/>
              </w:rPr>
            </w:pPr>
            <w:r w:rsidRPr="00965F42">
              <w:rPr>
                <w:rFonts w:ascii="Roboto Mono" w:hAnsi="Roboto Mono"/>
              </w:rPr>
              <w:t>API/Backend</w:t>
            </w:r>
          </w:p>
        </w:tc>
        <w:tc>
          <w:tcPr>
            <w:tcW w:w="0" w:type="auto"/>
            <w:vAlign w:val="center"/>
            <w:hideMark/>
          </w:tcPr>
          <w:p w14:paraId="2BE733D4" w14:textId="77777777" w:rsidR="00965F42" w:rsidRPr="00965F42" w:rsidRDefault="00965F42" w:rsidP="00965F42">
            <w:pPr>
              <w:rPr>
                <w:rFonts w:ascii="Roboto Mono" w:hAnsi="Roboto Mono"/>
              </w:rPr>
            </w:pPr>
            <w:r w:rsidRPr="00965F42">
              <w:rPr>
                <w:rFonts w:ascii="Roboto Mono" w:hAnsi="Roboto Mono"/>
              </w:rPr>
              <w:t>UI sends requests to API Controllers and displays responses</w:t>
            </w:r>
          </w:p>
        </w:tc>
      </w:tr>
    </w:tbl>
    <w:p w14:paraId="4B310BD7" w14:textId="77777777" w:rsidR="00965F42" w:rsidRPr="00965F42" w:rsidRDefault="00965F42" w:rsidP="00965F42">
      <w:pPr>
        <w:rPr>
          <w:rFonts w:ascii="Roboto Mono" w:hAnsi="Roboto Mono"/>
        </w:rPr>
      </w:pPr>
      <w:r w:rsidRPr="00965F42">
        <w:rPr>
          <w:rFonts w:ascii="Roboto Mono" w:hAnsi="Roboto Mono"/>
        </w:rPr>
        <w:pict w14:anchorId="0D8F7D8C">
          <v:rect id="_x0000_i1064" style="width:0;height:1.5pt" o:hralign="center" o:hrstd="t" o:hr="t" fillcolor="#a0a0a0" stroked="f"/>
        </w:pict>
      </w:r>
    </w:p>
    <w:p w14:paraId="33A017D7" w14:textId="77777777" w:rsidR="00965F42" w:rsidRDefault="00965F42" w:rsidP="00F87B3A">
      <w:pPr>
        <w:pStyle w:val="Heading2"/>
      </w:pPr>
      <w:r w:rsidRPr="00965F42">
        <w:rPr>
          <w:rFonts w:ascii="Segoe UI Emoji" w:hAnsi="Segoe UI Emoji" w:cs="Segoe UI Emoji"/>
        </w:rPr>
        <w:t>💡</w:t>
      </w:r>
      <w:r w:rsidRPr="00965F42">
        <w:t xml:space="preserve"> Key Idea</w:t>
      </w:r>
    </w:p>
    <w:p w14:paraId="02465BE5" w14:textId="604015FD" w:rsidR="00F87B3A" w:rsidRPr="00F87B3A" w:rsidRDefault="00F87B3A" w:rsidP="00F87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BF59B1" w14:textId="77777777" w:rsidR="00965F42" w:rsidRPr="00965F42" w:rsidRDefault="00965F42" w:rsidP="00965F42">
      <w:p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t>UI is what users interact with</w:t>
      </w:r>
      <w:r w:rsidRPr="00965F42">
        <w:rPr>
          <w:rFonts w:ascii="Roboto Mono" w:hAnsi="Roboto Mono"/>
        </w:rPr>
        <w:t xml:space="preserve">, while the </w:t>
      </w:r>
      <w:r w:rsidRPr="00965F42">
        <w:rPr>
          <w:rFonts w:ascii="Roboto Mono" w:hAnsi="Roboto Mono"/>
          <w:b/>
          <w:bCs/>
        </w:rPr>
        <w:t>underlying state, logic, and data</w:t>
      </w:r>
      <w:r w:rsidRPr="00965F42">
        <w:rPr>
          <w:rFonts w:ascii="Roboto Mono" w:hAnsi="Roboto Mono"/>
        </w:rPr>
        <w:t xml:space="preserve"> are handled separately to keep the app maintainable and testable.</w:t>
      </w:r>
    </w:p>
    <w:p w14:paraId="0AE092D4" w14:textId="77777777" w:rsidR="00965F42" w:rsidRPr="00965F42" w:rsidRDefault="00965F42" w:rsidP="00965F42">
      <w:pPr>
        <w:rPr>
          <w:rFonts w:ascii="Roboto Mono" w:hAnsi="Roboto Mono"/>
        </w:rPr>
      </w:pPr>
      <w:r w:rsidRPr="00965F42">
        <w:rPr>
          <w:rFonts w:ascii="Roboto Mono" w:hAnsi="Roboto Mono"/>
        </w:rPr>
        <w:pict w14:anchorId="54D01DDA">
          <v:rect id="_x0000_i1065" style="width:0;height:1.5pt" o:hralign="center" o:hrstd="t" o:hr="t" fillcolor="#a0a0a0" stroked="f"/>
        </w:pict>
      </w:r>
    </w:p>
    <w:p w14:paraId="646D72FB" w14:textId="77777777" w:rsidR="00965F42" w:rsidRDefault="00965F42" w:rsidP="00F87B3A">
      <w:pPr>
        <w:pStyle w:val="Heading2"/>
      </w:pPr>
      <w:r w:rsidRPr="00965F42">
        <w:rPr>
          <w:rFonts w:ascii="Segoe UI Emoji" w:hAnsi="Segoe UI Emoji" w:cs="Segoe UI Emoji"/>
        </w:rPr>
        <w:lastRenderedPageBreak/>
        <w:t>🧾</w:t>
      </w:r>
      <w:r w:rsidRPr="00965F42">
        <w:t xml:space="preserve"> Summary</w:t>
      </w:r>
    </w:p>
    <w:p w14:paraId="25EBEA72" w14:textId="668DE32A" w:rsidR="00F87B3A" w:rsidRPr="00F87B3A" w:rsidRDefault="00F87B3A" w:rsidP="00F87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0E837" w14:textId="77777777" w:rsidR="00965F42" w:rsidRPr="00965F42" w:rsidRDefault="00965F42" w:rsidP="00965F42">
      <w:pPr>
        <w:numPr>
          <w:ilvl w:val="0"/>
          <w:numId w:val="3"/>
        </w:numPr>
        <w:rPr>
          <w:rFonts w:ascii="Roboto Mono" w:hAnsi="Roboto Mono"/>
        </w:rPr>
      </w:pPr>
      <w:r w:rsidRPr="00965F42">
        <w:rPr>
          <w:rFonts w:ascii="Roboto Mono" w:hAnsi="Roboto Mono"/>
        </w:rPr>
        <w:t xml:space="preserve">Provides </w:t>
      </w:r>
      <w:r w:rsidRPr="00965F42">
        <w:rPr>
          <w:rFonts w:ascii="Roboto Mono" w:hAnsi="Roboto Mono"/>
          <w:b/>
          <w:bCs/>
        </w:rPr>
        <w:t>visual representation</w:t>
      </w:r>
      <w:r w:rsidRPr="00965F42">
        <w:rPr>
          <w:rFonts w:ascii="Roboto Mono" w:hAnsi="Roboto Mono"/>
        </w:rPr>
        <w:t xml:space="preserve"> of the application</w:t>
      </w:r>
    </w:p>
    <w:p w14:paraId="30396870" w14:textId="77777777" w:rsidR="00965F42" w:rsidRPr="00965F42" w:rsidRDefault="00965F42" w:rsidP="00965F42">
      <w:pPr>
        <w:numPr>
          <w:ilvl w:val="0"/>
          <w:numId w:val="3"/>
        </w:numPr>
        <w:rPr>
          <w:rFonts w:ascii="Roboto Mono" w:hAnsi="Roboto Mono"/>
        </w:rPr>
      </w:pPr>
      <w:r w:rsidRPr="00965F42">
        <w:rPr>
          <w:rFonts w:ascii="Roboto Mono" w:hAnsi="Roboto Mono"/>
          <w:b/>
          <w:bCs/>
        </w:rPr>
        <w:t>Receives input</w:t>
      </w:r>
      <w:r w:rsidRPr="00965F42">
        <w:rPr>
          <w:rFonts w:ascii="Roboto Mono" w:hAnsi="Roboto Mono"/>
        </w:rPr>
        <w:t xml:space="preserve"> from users</w:t>
      </w:r>
    </w:p>
    <w:p w14:paraId="25685E17" w14:textId="77777777" w:rsidR="00965F42" w:rsidRPr="00965F42" w:rsidRDefault="00965F42" w:rsidP="00965F42">
      <w:pPr>
        <w:numPr>
          <w:ilvl w:val="0"/>
          <w:numId w:val="3"/>
        </w:numPr>
        <w:rPr>
          <w:rFonts w:ascii="Roboto Mono" w:hAnsi="Roboto Mono"/>
        </w:rPr>
      </w:pPr>
      <w:r w:rsidRPr="00965F42">
        <w:rPr>
          <w:rFonts w:ascii="Roboto Mono" w:hAnsi="Roboto Mono"/>
        </w:rPr>
        <w:t xml:space="preserve">Reflects </w:t>
      </w:r>
      <w:r w:rsidRPr="00965F42">
        <w:rPr>
          <w:rFonts w:ascii="Roboto Mono" w:hAnsi="Roboto Mono"/>
          <w:b/>
          <w:bCs/>
        </w:rPr>
        <w:t>UI state</w:t>
      </w:r>
      <w:r w:rsidRPr="00965F42">
        <w:rPr>
          <w:rFonts w:ascii="Roboto Mono" w:hAnsi="Roboto Mono"/>
        </w:rPr>
        <w:t xml:space="preserve"> and updates dynamically</w:t>
      </w:r>
    </w:p>
    <w:p w14:paraId="2FEE642F" w14:textId="77777777" w:rsidR="00965F42" w:rsidRPr="00965F42" w:rsidRDefault="00965F42" w:rsidP="00965F42">
      <w:pPr>
        <w:numPr>
          <w:ilvl w:val="0"/>
          <w:numId w:val="3"/>
        </w:numPr>
        <w:rPr>
          <w:rFonts w:ascii="Roboto Mono" w:hAnsi="Roboto Mono"/>
        </w:rPr>
      </w:pPr>
      <w:r w:rsidRPr="00965F42">
        <w:rPr>
          <w:rFonts w:ascii="Roboto Mono" w:hAnsi="Roboto Mono"/>
        </w:rPr>
        <w:t xml:space="preserve">Works with </w:t>
      </w:r>
      <w:r w:rsidRPr="00965F42">
        <w:rPr>
          <w:rFonts w:ascii="Roboto Mono" w:hAnsi="Roboto Mono"/>
          <w:b/>
          <w:bCs/>
        </w:rPr>
        <w:t xml:space="preserve">Controller or </w:t>
      </w:r>
      <w:proofErr w:type="spellStart"/>
      <w:r w:rsidRPr="00965F42">
        <w:rPr>
          <w:rFonts w:ascii="Roboto Mono" w:hAnsi="Roboto Mono"/>
          <w:b/>
          <w:bCs/>
        </w:rPr>
        <w:t>ViewModel</w:t>
      </w:r>
      <w:proofErr w:type="spellEnd"/>
      <w:r w:rsidRPr="00965F42">
        <w:rPr>
          <w:rFonts w:ascii="Roboto Mono" w:hAnsi="Roboto Mono"/>
        </w:rPr>
        <w:t xml:space="preserve"> for clean separation</w:t>
      </w:r>
    </w:p>
    <w:p w14:paraId="1D83F0A9" w14:textId="3FEDA801" w:rsidR="00965F42" w:rsidRPr="00965F42" w:rsidRDefault="00965F42" w:rsidP="00A13E81">
      <w:pPr>
        <w:rPr>
          <w:rFonts w:ascii="Roboto Mono" w:hAnsi="Roboto Mono"/>
        </w:rPr>
      </w:pPr>
      <w:r w:rsidRPr="00965F42">
        <w:rPr>
          <w:rFonts w:ascii="Roboto Mono" w:hAnsi="Roboto Mono"/>
        </w:rPr>
        <w:pict w14:anchorId="4F1624A9">
          <v:rect id="_x0000_i1066" style="width:0;height:1.5pt" o:hralign="center" o:hrstd="t" o:hr="t" fillcolor="#a0a0a0" stroked="f"/>
        </w:pict>
      </w:r>
    </w:p>
    <w:p w14:paraId="16F9D8B9" w14:textId="77777777" w:rsidR="00965F42" w:rsidRPr="00965F42" w:rsidRDefault="00965F42" w:rsidP="00965F42">
      <w:pPr>
        <w:rPr>
          <w:rFonts w:ascii="Roboto Mono" w:hAnsi="Roboto Mono"/>
        </w:rPr>
      </w:pPr>
    </w:p>
    <w:sectPr w:rsidR="00965F42" w:rsidRPr="00965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E7B3A"/>
    <w:multiLevelType w:val="multilevel"/>
    <w:tmpl w:val="82A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B7AF0"/>
    <w:multiLevelType w:val="multilevel"/>
    <w:tmpl w:val="33B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B0EFC"/>
    <w:multiLevelType w:val="multilevel"/>
    <w:tmpl w:val="F638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344448">
    <w:abstractNumId w:val="1"/>
  </w:num>
  <w:num w:numId="2" w16cid:durableId="996229885">
    <w:abstractNumId w:val="2"/>
  </w:num>
  <w:num w:numId="3" w16cid:durableId="198261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8A"/>
    <w:rsid w:val="0014398A"/>
    <w:rsid w:val="002D1F4F"/>
    <w:rsid w:val="00711B4D"/>
    <w:rsid w:val="0084284D"/>
    <w:rsid w:val="008952B3"/>
    <w:rsid w:val="00965F42"/>
    <w:rsid w:val="00A13E81"/>
    <w:rsid w:val="00A70480"/>
    <w:rsid w:val="00C2211F"/>
    <w:rsid w:val="00F05E1E"/>
    <w:rsid w:val="00F8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769F"/>
  <w15:chartTrackingRefBased/>
  <w15:docId w15:val="{028A5AE4-C0AC-4E92-8CF9-7BD163D4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2026-03-31T09:07:00Z</dcterms:created>
  <dcterms:modified xsi:type="dcterms:W3CDTF">2026-03-31T09:09:00Z</dcterms:modified>
</cp:coreProperties>
</file>