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F115E" w14:textId="1D6EFBAD" w:rsidR="008B0BE5" w:rsidRPr="008B0BE5" w:rsidRDefault="008B0BE5" w:rsidP="008B0BE5">
      <w:pPr>
        <w:pStyle w:val="Heading1"/>
      </w:pPr>
      <w:r w:rsidRPr="008B0BE5">
        <w:t>Architecture Migration</w:t>
      </w:r>
    </w:p>
    <w:p w14:paraId="6C7A08D4" w14:textId="77777777" w:rsidR="008B0BE5" w:rsidRDefault="008B0BE5" w:rsidP="008B0BE5">
      <w:pPr>
        <w:pStyle w:val="Heading2"/>
      </w:pPr>
      <w:r w:rsidRPr="008B0BE5">
        <w:rPr>
          <w:rFonts w:ascii="Segoe UI Emoji" w:hAnsi="Segoe UI Emoji" w:cs="Segoe UI Emoji"/>
        </w:rPr>
        <w:t>🌟</w:t>
      </w:r>
      <w:r w:rsidRPr="008B0BE5">
        <w:t xml:space="preserve"> Definition</w:t>
      </w:r>
    </w:p>
    <w:p w14:paraId="489BE9F2" w14:textId="206AB5B8" w:rsidR="008B0BE5" w:rsidRPr="008B0BE5" w:rsidRDefault="008B0BE5" w:rsidP="008B0B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0B1AA5F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  <w:b/>
          <w:bCs/>
        </w:rPr>
        <w:t>Architecture Migration</w:t>
      </w:r>
      <w:r w:rsidRPr="008B0BE5">
        <w:rPr>
          <w:rFonts w:ascii="Roboto Mono" w:hAnsi="Roboto Mono"/>
        </w:rPr>
        <w:t xml:space="preserve"> is the process of </w:t>
      </w:r>
      <w:r w:rsidRPr="008B0BE5">
        <w:rPr>
          <w:rFonts w:ascii="Roboto Mono" w:hAnsi="Roboto Mono"/>
          <w:b/>
          <w:bCs/>
        </w:rPr>
        <w:t>changing the overall structure and design (architecture) of an application</w:t>
      </w:r>
      <w:r w:rsidRPr="008B0BE5">
        <w:rPr>
          <w:rFonts w:ascii="Roboto Mono" w:hAnsi="Roboto Mono"/>
        </w:rPr>
        <w:t xml:space="preserve"> while preserving its business functionality.</w:t>
      </w:r>
    </w:p>
    <w:p w14:paraId="5AE1D401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 xml:space="preserve">Unlike platform, framework, or technology stack migration, architecture migration focuses on </w:t>
      </w:r>
      <w:r w:rsidRPr="008B0BE5">
        <w:rPr>
          <w:rFonts w:ascii="Roboto Mono" w:hAnsi="Roboto Mono"/>
          <w:b/>
          <w:bCs/>
        </w:rPr>
        <w:t>how application components are organized, communicate, and operate</w:t>
      </w:r>
      <w:r w:rsidRPr="008B0BE5">
        <w:rPr>
          <w:rFonts w:ascii="Roboto Mono" w:hAnsi="Roboto Mono"/>
        </w:rPr>
        <w:t>.</w:t>
      </w:r>
    </w:p>
    <w:p w14:paraId="248F0DDF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68C1634E">
          <v:rect id="_x0000_i1362" style="width:0;height:1.5pt" o:hralign="center" o:hrstd="t" o:hr="t" fillcolor="#a0a0a0" stroked="f"/>
        </w:pict>
      </w:r>
    </w:p>
    <w:p w14:paraId="1F13DFE2" w14:textId="77777777" w:rsidR="008B0BE5" w:rsidRDefault="008B0BE5" w:rsidP="008B0BE5">
      <w:pPr>
        <w:pStyle w:val="Heading2"/>
      </w:pPr>
      <w:r w:rsidRPr="008B0BE5">
        <w:rPr>
          <w:rFonts w:ascii="Segoe UI Emoji" w:hAnsi="Segoe UI Emoji" w:cs="Segoe UI Emoji"/>
        </w:rPr>
        <w:t>🎯</w:t>
      </w:r>
      <w:r w:rsidRPr="008B0BE5">
        <w:t xml:space="preserve"> Purpose</w:t>
      </w:r>
    </w:p>
    <w:p w14:paraId="6A19AE05" w14:textId="7635DF76" w:rsidR="008B0BE5" w:rsidRPr="008B0BE5" w:rsidRDefault="008B0BE5" w:rsidP="008B0B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8809999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Architecture migration is performed to:</w:t>
      </w:r>
    </w:p>
    <w:p w14:paraId="58915AC5" w14:textId="77777777" w:rsidR="008B0BE5" w:rsidRPr="008B0BE5" w:rsidRDefault="008B0BE5" w:rsidP="008B0BE5">
      <w:pPr>
        <w:numPr>
          <w:ilvl w:val="0"/>
          <w:numId w:val="1"/>
        </w:numPr>
        <w:rPr>
          <w:rFonts w:ascii="Roboto Mono" w:hAnsi="Roboto Mono"/>
        </w:rPr>
      </w:pPr>
      <w:r w:rsidRPr="008B0BE5">
        <w:rPr>
          <w:rFonts w:ascii="Roboto Mono" w:hAnsi="Roboto Mono"/>
        </w:rPr>
        <w:t>Improve scalability</w:t>
      </w:r>
    </w:p>
    <w:p w14:paraId="5B542FC0" w14:textId="77777777" w:rsidR="008B0BE5" w:rsidRPr="008B0BE5" w:rsidRDefault="008B0BE5" w:rsidP="008B0BE5">
      <w:pPr>
        <w:numPr>
          <w:ilvl w:val="0"/>
          <w:numId w:val="1"/>
        </w:numPr>
        <w:rPr>
          <w:rFonts w:ascii="Roboto Mono" w:hAnsi="Roboto Mono"/>
        </w:rPr>
      </w:pPr>
      <w:r w:rsidRPr="008B0BE5">
        <w:rPr>
          <w:rFonts w:ascii="Roboto Mono" w:hAnsi="Roboto Mono"/>
        </w:rPr>
        <w:t>Improve maintainability</w:t>
      </w:r>
    </w:p>
    <w:p w14:paraId="47B8C013" w14:textId="77777777" w:rsidR="008B0BE5" w:rsidRPr="008B0BE5" w:rsidRDefault="008B0BE5" w:rsidP="008B0BE5">
      <w:pPr>
        <w:numPr>
          <w:ilvl w:val="0"/>
          <w:numId w:val="1"/>
        </w:numPr>
        <w:rPr>
          <w:rFonts w:ascii="Roboto Mono" w:hAnsi="Roboto Mono"/>
        </w:rPr>
      </w:pPr>
      <w:r w:rsidRPr="008B0BE5">
        <w:rPr>
          <w:rFonts w:ascii="Roboto Mono" w:hAnsi="Roboto Mono"/>
        </w:rPr>
        <w:t>Improve performance</w:t>
      </w:r>
    </w:p>
    <w:p w14:paraId="15AD8540" w14:textId="77777777" w:rsidR="008B0BE5" w:rsidRPr="008B0BE5" w:rsidRDefault="008B0BE5" w:rsidP="008B0BE5">
      <w:pPr>
        <w:numPr>
          <w:ilvl w:val="0"/>
          <w:numId w:val="1"/>
        </w:numPr>
        <w:rPr>
          <w:rFonts w:ascii="Roboto Mono" w:hAnsi="Roboto Mono"/>
        </w:rPr>
      </w:pPr>
      <w:r w:rsidRPr="008B0BE5">
        <w:rPr>
          <w:rFonts w:ascii="Roboto Mono" w:hAnsi="Roboto Mono"/>
        </w:rPr>
        <w:t>Support cloud-native development</w:t>
      </w:r>
    </w:p>
    <w:p w14:paraId="3CDDB4C1" w14:textId="77777777" w:rsidR="008B0BE5" w:rsidRPr="008B0BE5" w:rsidRDefault="008B0BE5" w:rsidP="008B0BE5">
      <w:pPr>
        <w:numPr>
          <w:ilvl w:val="0"/>
          <w:numId w:val="1"/>
        </w:numPr>
        <w:rPr>
          <w:rFonts w:ascii="Roboto Mono" w:hAnsi="Roboto Mono"/>
        </w:rPr>
      </w:pPr>
      <w:r w:rsidRPr="008B0BE5">
        <w:rPr>
          <w:rFonts w:ascii="Roboto Mono" w:hAnsi="Roboto Mono"/>
        </w:rPr>
        <w:t>Increase system reliability</w:t>
      </w:r>
    </w:p>
    <w:p w14:paraId="206C150D" w14:textId="77777777" w:rsidR="008B0BE5" w:rsidRPr="008B0BE5" w:rsidRDefault="008B0BE5" w:rsidP="008B0BE5">
      <w:pPr>
        <w:numPr>
          <w:ilvl w:val="0"/>
          <w:numId w:val="1"/>
        </w:numPr>
        <w:rPr>
          <w:rFonts w:ascii="Roboto Mono" w:hAnsi="Roboto Mono"/>
        </w:rPr>
      </w:pPr>
      <w:r w:rsidRPr="008B0BE5">
        <w:rPr>
          <w:rFonts w:ascii="Roboto Mono" w:hAnsi="Roboto Mono"/>
        </w:rPr>
        <w:t>Enable independent deployments</w:t>
      </w:r>
    </w:p>
    <w:p w14:paraId="6D704B64" w14:textId="77777777" w:rsidR="008B0BE5" w:rsidRPr="008B0BE5" w:rsidRDefault="008B0BE5" w:rsidP="008B0BE5">
      <w:pPr>
        <w:numPr>
          <w:ilvl w:val="0"/>
          <w:numId w:val="1"/>
        </w:numPr>
        <w:rPr>
          <w:rFonts w:ascii="Roboto Mono" w:hAnsi="Roboto Mono"/>
        </w:rPr>
      </w:pPr>
      <w:r w:rsidRPr="008B0BE5">
        <w:rPr>
          <w:rFonts w:ascii="Roboto Mono" w:hAnsi="Roboto Mono"/>
        </w:rPr>
        <w:t>Reduce system complexity</w:t>
      </w:r>
    </w:p>
    <w:p w14:paraId="080939F6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5E0B890A">
          <v:rect id="_x0000_i1363" style="width:0;height:1.5pt" o:hralign="center" o:hrstd="t" o:hr="t" fillcolor="#a0a0a0" stroked="f"/>
        </w:pict>
      </w:r>
    </w:p>
    <w:p w14:paraId="650144F1" w14:textId="77777777" w:rsidR="008B0BE5" w:rsidRDefault="008B0BE5" w:rsidP="008B0BE5">
      <w:pPr>
        <w:pStyle w:val="Heading2"/>
      </w:pPr>
      <w:r w:rsidRPr="008B0BE5">
        <w:rPr>
          <w:rFonts w:ascii="Segoe UI Emoji" w:hAnsi="Segoe UI Emoji" w:cs="Segoe UI Emoji"/>
        </w:rPr>
        <w:t>🧠</w:t>
      </w:r>
      <w:r w:rsidRPr="008B0BE5">
        <w:t xml:space="preserve"> Simple Definition</w:t>
      </w:r>
    </w:p>
    <w:p w14:paraId="26049838" w14:textId="195063C1" w:rsidR="008B0BE5" w:rsidRDefault="008B0BE5" w:rsidP="008B0BE5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221BC1E" w14:textId="71B7A15E" w:rsidR="0059545D" w:rsidRPr="008B0BE5" w:rsidRDefault="0059545D" w:rsidP="008B0BE5">
      <w:r>
        <w:rPr>
          <w:noProof/>
        </w:rPr>
        <w:lastRenderedPageBreak/>
        <w:drawing>
          <wp:inline distT="0" distB="0" distL="0" distR="0" wp14:anchorId="418E71E4" wp14:editId="5AC5A5BC">
            <wp:extent cx="5943600" cy="825500"/>
            <wp:effectExtent l="0" t="0" r="0" b="0"/>
            <wp:docPr id="63738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EC2B0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Architecture Migration</w:t>
      </w:r>
    </w:p>
    <w:p w14:paraId="3D3FE4C8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 xml:space="preserve">          =</w:t>
      </w:r>
    </w:p>
    <w:p w14:paraId="57389676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Changing How an Application</w:t>
      </w:r>
    </w:p>
    <w:p w14:paraId="30F1037C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is Structured Internally</w:t>
      </w:r>
    </w:p>
    <w:p w14:paraId="291F84FD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7B953F70">
          <v:rect id="_x0000_i1364" style="width:0;height:1.5pt" o:hralign="center" o:hrstd="t" o:hr="t" fillcolor="#a0a0a0" stroked="f"/>
        </w:pict>
      </w:r>
    </w:p>
    <w:p w14:paraId="393DA8B0" w14:textId="77777777" w:rsidR="008B0BE5" w:rsidRDefault="008B0BE5" w:rsidP="008B0BE5">
      <w:pPr>
        <w:pStyle w:val="Heading2"/>
      </w:pPr>
      <w:r w:rsidRPr="008B0BE5">
        <w:rPr>
          <w:rFonts w:ascii="Segoe UI Emoji" w:hAnsi="Segoe UI Emoji" w:cs="Segoe UI Emoji"/>
        </w:rPr>
        <w:t>📚</w:t>
      </w:r>
      <w:r w:rsidRPr="008B0BE5">
        <w:t xml:space="preserve"> What is Software Architecture?</w:t>
      </w:r>
    </w:p>
    <w:p w14:paraId="0B5466B6" w14:textId="3FF50233" w:rsidR="008B0BE5" w:rsidRPr="008B0BE5" w:rsidRDefault="008B0BE5" w:rsidP="008B0B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D7D4C6B" w14:textId="77777777" w:rsid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Software architecture defines:</w:t>
      </w:r>
    </w:p>
    <w:p w14:paraId="0EF272D2" w14:textId="30D36E49" w:rsidR="00955BB8" w:rsidRPr="008B0BE5" w:rsidRDefault="00955BB8" w:rsidP="008B0B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94DD83" wp14:editId="36E21D87">
            <wp:extent cx="5943600" cy="959485"/>
            <wp:effectExtent l="0" t="0" r="0" b="0"/>
            <wp:docPr id="1506534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96E9A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System Components</w:t>
      </w:r>
    </w:p>
    <w:p w14:paraId="0844D999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Communication Methods</w:t>
      </w:r>
    </w:p>
    <w:p w14:paraId="545C7947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Data Flow</w:t>
      </w:r>
    </w:p>
    <w:p w14:paraId="7AA5898F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Deployment Structure</w:t>
      </w:r>
    </w:p>
    <w:p w14:paraId="3B9B1AF3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Dependencies</w:t>
      </w:r>
    </w:p>
    <w:p w14:paraId="4865BA9D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27AFA0BA">
          <v:rect id="_x0000_i1365" style="width:0;height:1.5pt" o:hralign="center" o:hrstd="t" o:hr="t" fillcolor="#a0a0a0" stroked="f"/>
        </w:pict>
      </w:r>
    </w:p>
    <w:p w14:paraId="01B4E6D1" w14:textId="77777777" w:rsid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Example:</w:t>
      </w:r>
    </w:p>
    <w:p w14:paraId="39CB5AAA" w14:textId="630D7D76" w:rsidR="00A018FD" w:rsidRPr="008B0BE5" w:rsidRDefault="00A018FD" w:rsidP="008B0B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49432F" wp14:editId="189FDE1D">
            <wp:extent cx="5943600" cy="997585"/>
            <wp:effectExtent l="0" t="0" r="0" b="0"/>
            <wp:docPr id="18937783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781DF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lastRenderedPageBreak/>
        <w:t>Frontend</w:t>
      </w:r>
    </w:p>
    <w:p w14:paraId="7F0E065A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 xml:space="preserve">    </w:t>
      </w:r>
      <w:r w:rsidRPr="008B0BE5">
        <w:rPr>
          <w:rFonts w:ascii="Arial" w:hAnsi="Arial" w:cs="Arial"/>
        </w:rPr>
        <w:t>↓</w:t>
      </w:r>
    </w:p>
    <w:p w14:paraId="5816A055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Backend</w:t>
      </w:r>
    </w:p>
    <w:p w14:paraId="7711BD9C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 xml:space="preserve">    </w:t>
      </w:r>
      <w:r w:rsidRPr="008B0BE5">
        <w:rPr>
          <w:rFonts w:ascii="Arial" w:hAnsi="Arial" w:cs="Arial"/>
        </w:rPr>
        <w:t>↓</w:t>
      </w:r>
    </w:p>
    <w:p w14:paraId="7EA3F69D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Database</w:t>
      </w:r>
    </w:p>
    <w:p w14:paraId="7338E96E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This is part of an application's architecture.</w:t>
      </w:r>
    </w:p>
    <w:p w14:paraId="69601FAA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17B5CEEC">
          <v:rect id="_x0000_i1366" style="width:0;height:1.5pt" o:hralign="center" o:hrstd="t" o:hr="t" fillcolor="#a0a0a0" stroked="f"/>
        </w:pict>
      </w:r>
    </w:p>
    <w:p w14:paraId="27AB9C98" w14:textId="77777777" w:rsidR="008B0BE5" w:rsidRPr="008B0BE5" w:rsidRDefault="008B0BE5" w:rsidP="008B0BE5">
      <w:pPr>
        <w:pStyle w:val="Heading2"/>
      </w:pPr>
      <w:r w:rsidRPr="008B0BE5">
        <w:rPr>
          <w:rFonts w:ascii="Segoe UI Emoji" w:hAnsi="Segoe UI Emoji" w:cs="Segoe UI Emoji"/>
        </w:rPr>
        <w:t>🔍</w:t>
      </w:r>
      <w:r w:rsidRPr="008B0BE5">
        <w:t xml:space="preserve"> Common Architecture Migrations</w:t>
      </w:r>
    </w:p>
    <w:p w14:paraId="7DA332E8" w14:textId="77777777" w:rsidR="008B0BE5" w:rsidRDefault="008B0BE5" w:rsidP="008B0BE5">
      <w:pPr>
        <w:pStyle w:val="Heading3"/>
      </w:pPr>
      <w:r w:rsidRPr="008B0BE5">
        <w:t>1️</w:t>
      </w:r>
      <w:r w:rsidRPr="008B0BE5">
        <w:rPr>
          <w:rFonts w:ascii="Segoe UI Symbol" w:hAnsi="Segoe UI Symbol" w:cs="Segoe UI Symbol"/>
        </w:rPr>
        <w:t>⃣</w:t>
      </w:r>
      <w:r w:rsidRPr="008B0BE5">
        <w:t xml:space="preserve"> Monolithic </w:t>
      </w:r>
      <w:r w:rsidRPr="008B0BE5">
        <w:rPr>
          <w:rFonts w:ascii="Arial" w:hAnsi="Arial" w:cs="Arial"/>
        </w:rPr>
        <w:t>→</w:t>
      </w:r>
      <w:r w:rsidRPr="008B0BE5">
        <w:t xml:space="preserve"> Microservices</w:t>
      </w:r>
    </w:p>
    <w:p w14:paraId="2EB1AEE8" w14:textId="718FB699" w:rsidR="008B0BE5" w:rsidRPr="008B0BE5" w:rsidRDefault="008B0BE5" w:rsidP="008B0B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8E4D741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The most common architecture migration.</w:t>
      </w:r>
    </w:p>
    <w:p w14:paraId="7E22C4E2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Before (Monolith)</w:t>
      </w:r>
    </w:p>
    <w:p w14:paraId="76BF8B44" w14:textId="64A3FB61" w:rsidR="00A018FD" w:rsidRPr="008B0BE5" w:rsidRDefault="00A018FD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C60442" wp14:editId="6C3C6553">
            <wp:extent cx="5943600" cy="1130300"/>
            <wp:effectExtent l="0" t="0" r="0" b="0"/>
            <wp:docPr id="20798410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7FE13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Application</w:t>
      </w:r>
    </w:p>
    <w:p w14:paraId="5D0AEF00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MS Gothic" w:eastAsia="MS Gothic" w:hAnsi="MS Gothic" w:cs="MS Gothic" w:hint="eastAsia"/>
        </w:rPr>
        <w:t>│</w:t>
      </w:r>
    </w:p>
    <w:p w14:paraId="077FB383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MS Gothic" w:eastAsia="MS Gothic" w:hAnsi="MS Gothic" w:cs="MS Gothic" w:hint="eastAsia"/>
        </w:rPr>
        <w:t>├──</w:t>
      </w:r>
      <w:r w:rsidRPr="008B0BE5">
        <w:rPr>
          <w:rFonts w:ascii="Roboto Mono" w:hAnsi="Roboto Mono"/>
        </w:rPr>
        <w:t xml:space="preserve"> Users</w:t>
      </w:r>
    </w:p>
    <w:p w14:paraId="49165A44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MS Gothic" w:eastAsia="MS Gothic" w:hAnsi="MS Gothic" w:cs="MS Gothic" w:hint="eastAsia"/>
        </w:rPr>
        <w:t>├──</w:t>
      </w:r>
      <w:r w:rsidRPr="008B0BE5">
        <w:rPr>
          <w:rFonts w:ascii="Roboto Mono" w:hAnsi="Roboto Mono"/>
        </w:rPr>
        <w:t xml:space="preserve"> Orders</w:t>
      </w:r>
    </w:p>
    <w:p w14:paraId="7991CCF3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MS Gothic" w:eastAsia="MS Gothic" w:hAnsi="MS Gothic" w:cs="MS Gothic" w:hint="eastAsia"/>
        </w:rPr>
        <w:t>├──</w:t>
      </w:r>
      <w:r w:rsidRPr="008B0BE5">
        <w:rPr>
          <w:rFonts w:ascii="Roboto Mono" w:hAnsi="Roboto Mono"/>
        </w:rPr>
        <w:t xml:space="preserve"> Payments</w:t>
      </w:r>
    </w:p>
    <w:p w14:paraId="697075D8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MS Gothic" w:eastAsia="MS Gothic" w:hAnsi="MS Gothic" w:cs="MS Gothic" w:hint="eastAsia"/>
        </w:rPr>
        <w:t>└──</w:t>
      </w:r>
      <w:r w:rsidRPr="008B0BE5">
        <w:rPr>
          <w:rFonts w:ascii="Roboto Mono" w:hAnsi="Roboto Mono"/>
        </w:rPr>
        <w:t xml:space="preserve"> Inventory</w:t>
      </w:r>
    </w:p>
    <w:p w14:paraId="1A65CB25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Everything runs as one application.</w:t>
      </w:r>
    </w:p>
    <w:p w14:paraId="4E2EFE97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34CFF4EC">
          <v:rect id="_x0000_i1367" style="width:0;height:1.5pt" o:hralign="center" o:hrstd="t" o:hr="t" fillcolor="#a0a0a0" stroked="f"/>
        </w:pict>
      </w:r>
    </w:p>
    <w:p w14:paraId="7BE9D0E0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lastRenderedPageBreak/>
        <w:t>After (Microservices)</w:t>
      </w:r>
    </w:p>
    <w:p w14:paraId="7A9ED24B" w14:textId="57AD379E" w:rsidR="007215E6" w:rsidRPr="008B0BE5" w:rsidRDefault="007215E6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65E8AF" wp14:editId="7607F7BB">
            <wp:extent cx="5943600" cy="1287145"/>
            <wp:effectExtent l="0" t="0" r="0" b="8255"/>
            <wp:docPr id="18427259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F2267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User Service</w:t>
      </w:r>
    </w:p>
    <w:p w14:paraId="7DD79B29" w14:textId="77777777" w:rsidR="008B0BE5" w:rsidRPr="008B0BE5" w:rsidRDefault="008B0BE5" w:rsidP="008B0BE5">
      <w:pPr>
        <w:rPr>
          <w:rFonts w:ascii="Roboto Mono" w:hAnsi="Roboto Mono"/>
        </w:rPr>
      </w:pPr>
    </w:p>
    <w:p w14:paraId="53687A9D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Order Service</w:t>
      </w:r>
    </w:p>
    <w:p w14:paraId="6A34C9A6" w14:textId="77777777" w:rsidR="008B0BE5" w:rsidRPr="008B0BE5" w:rsidRDefault="008B0BE5" w:rsidP="008B0BE5">
      <w:pPr>
        <w:rPr>
          <w:rFonts w:ascii="Roboto Mono" w:hAnsi="Roboto Mono"/>
        </w:rPr>
      </w:pPr>
    </w:p>
    <w:p w14:paraId="0628E5BC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Payment Service</w:t>
      </w:r>
    </w:p>
    <w:p w14:paraId="6A021D82" w14:textId="77777777" w:rsidR="008B0BE5" w:rsidRPr="008B0BE5" w:rsidRDefault="008B0BE5" w:rsidP="008B0BE5">
      <w:pPr>
        <w:rPr>
          <w:rFonts w:ascii="Roboto Mono" w:hAnsi="Roboto Mono"/>
        </w:rPr>
      </w:pPr>
    </w:p>
    <w:p w14:paraId="6E32F79D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Inventory Service</w:t>
      </w:r>
    </w:p>
    <w:p w14:paraId="345237C0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Each service runs independently.</w:t>
      </w:r>
    </w:p>
    <w:p w14:paraId="51318203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28F3DCA0">
          <v:rect id="_x0000_i1368" style="width:0;height:1.5pt" o:hralign="center" o:hrstd="t" o:hr="t" fillcolor="#a0a0a0" stroked="f"/>
        </w:pict>
      </w:r>
    </w:p>
    <w:p w14:paraId="73558EF2" w14:textId="77777777" w:rsid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Benefits:</w:t>
      </w:r>
    </w:p>
    <w:p w14:paraId="6F5415CE" w14:textId="22B079A6" w:rsidR="00CA1AC9" w:rsidRPr="008B0BE5" w:rsidRDefault="00CA1AC9" w:rsidP="008B0B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9BD244" wp14:editId="4EA68E6B">
            <wp:extent cx="5943600" cy="640715"/>
            <wp:effectExtent l="0" t="0" r="0" b="6985"/>
            <wp:docPr id="2544521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9BC4C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Independent Deployment</w:t>
      </w:r>
    </w:p>
    <w:p w14:paraId="7199761D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Better Scalability</w:t>
      </w:r>
    </w:p>
    <w:p w14:paraId="275533D1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Fault Isolation</w:t>
      </w:r>
    </w:p>
    <w:p w14:paraId="0AB1A761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2E63A644">
          <v:rect id="_x0000_i1369" style="width:0;height:1.5pt" o:hralign="center" o:hrstd="t" o:hr="t" fillcolor="#a0a0a0" stroked="f"/>
        </w:pict>
      </w:r>
    </w:p>
    <w:p w14:paraId="5C6EEE88" w14:textId="77777777" w:rsidR="008B0BE5" w:rsidRDefault="008B0BE5" w:rsidP="008B0BE5">
      <w:pPr>
        <w:pStyle w:val="Heading3"/>
      </w:pPr>
      <w:r w:rsidRPr="008B0BE5">
        <w:t>2️</w:t>
      </w:r>
      <w:r w:rsidRPr="008B0BE5">
        <w:rPr>
          <w:rFonts w:ascii="Segoe UI Symbol" w:hAnsi="Segoe UI Symbol" w:cs="Segoe UI Symbol"/>
        </w:rPr>
        <w:t>⃣</w:t>
      </w:r>
      <w:r w:rsidRPr="008B0BE5">
        <w:t xml:space="preserve"> Monolithic </w:t>
      </w:r>
      <w:r w:rsidRPr="008B0BE5">
        <w:rPr>
          <w:rFonts w:ascii="Arial" w:hAnsi="Arial" w:cs="Arial"/>
        </w:rPr>
        <w:t>→</w:t>
      </w:r>
      <w:r w:rsidRPr="008B0BE5">
        <w:t xml:space="preserve"> Modular Monolith</w:t>
      </w:r>
    </w:p>
    <w:p w14:paraId="2CC55EFC" w14:textId="552F2AE4" w:rsidR="008B0BE5" w:rsidRPr="008B0BE5" w:rsidRDefault="008B0BE5" w:rsidP="008B0B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6C1BD63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A middle step before microservices.</w:t>
      </w:r>
    </w:p>
    <w:p w14:paraId="718B3A9B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lastRenderedPageBreak/>
        <w:t>Before</w:t>
      </w:r>
    </w:p>
    <w:p w14:paraId="2205DF19" w14:textId="28DB57B4" w:rsidR="006B5F9F" w:rsidRPr="008B0BE5" w:rsidRDefault="006B5F9F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4978859" wp14:editId="3B83292F">
            <wp:extent cx="5943600" cy="325755"/>
            <wp:effectExtent l="0" t="0" r="0" b="0"/>
            <wp:docPr id="20558478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43CA1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One Large Application</w:t>
      </w:r>
    </w:p>
    <w:p w14:paraId="0BA6AAC2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3FEE44C3">
          <v:rect id="_x0000_i1370" style="width:0;height:1.5pt" o:hralign="center" o:hrstd="t" o:hr="t" fillcolor="#a0a0a0" stroked="f"/>
        </w:pict>
      </w:r>
    </w:p>
    <w:p w14:paraId="13F185C8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After</w:t>
      </w:r>
    </w:p>
    <w:p w14:paraId="74AC072B" w14:textId="298045E9" w:rsidR="00AE676B" w:rsidRPr="008B0BE5" w:rsidRDefault="00AE676B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D714A1D" wp14:editId="5D335C12">
            <wp:extent cx="5943600" cy="1131570"/>
            <wp:effectExtent l="0" t="0" r="0" b="0"/>
            <wp:docPr id="6971006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61110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Application</w:t>
      </w:r>
    </w:p>
    <w:p w14:paraId="04E970A0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MS Gothic" w:eastAsia="MS Gothic" w:hAnsi="MS Gothic" w:cs="MS Gothic" w:hint="eastAsia"/>
        </w:rPr>
        <w:t>│</w:t>
      </w:r>
    </w:p>
    <w:p w14:paraId="0A926D7D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MS Gothic" w:eastAsia="MS Gothic" w:hAnsi="MS Gothic" w:cs="MS Gothic" w:hint="eastAsia"/>
        </w:rPr>
        <w:t>├──</w:t>
      </w:r>
      <w:r w:rsidRPr="008B0BE5">
        <w:rPr>
          <w:rFonts w:ascii="Roboto Mono" w:hAnsi="Roboto Mono"/>
        </w:rPr>
        <w:t xml:space="preserve"> User Module</w:t>
      </w:r>
    </w:p>
    <w:p w14:paraId="2E7F1334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MS Gothic" w:eastAsia="MS Gothic" w:hAnsi="MS Gothic" w:cs="MS Gothic" w:hint="eastAsia"/>
        </w:rPr>
        <w:t>├──</w:t>
      </w:r>
      <w:r w:rsidRPr="008B0BE5">
        <w:rPr>
          <w:rFonts w:ascii="Roboto Mono" w:hAnsi="Roboto Mono"/>
        </w:rPr>
        <w:t xml:space="preserve"> Order Module</w:t>
      </w:r>
    </w:p>
    <w:p w14:paraId="5C106D9B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MS Gothic" w:eastAsia="MS Gothic" w:hAnsi="MS Gothic" w:cs="MS Gothic" w:hint="eastAsia"/>
        </w:rPr>
        <w:t>├──</w:t>
      </w:r>
      <w:r w:rsidRPr="008B0BE5">
        <w:rPr>
          <w:rFonts w:ascii="Roboto Mono" w:hAnsi="Roboto Mono"/>
        </w:rPr>
        <w:t xml:space="preserve"> Payment Module</w:t>
      </w:r>
    </w:p>
    <w:p w14:paraId="7D49CA97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MS Gothic" w:eastAsia="MS Gothic" w:hAnsi="MS Gothic" w:cs="MS Gothic" w:hint="eastAsia"/>
        </w:rPr>
        <w:t>└──</w:t>
      </w:r>
      <w:r w:rsidRPr="008B0BE5">
        <w:rPr>
          <w:rFonts w:ascii="Roboto Mono" w:hAnsi="Roboto Mono"/>
        </w:rPr>
        <w:t xml:space="preserve"> Inventory Module</w:t>
      </w:r>
    </w:p>
    <w:p w14:paraId="12EE09A8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Still one application but better organized.</w:t>
      </w:r>
    </w:p>
    <w:p w14:paraId="50F51CD1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32D0C050">
          <v:rect id="_x0000_i1371" style="width:0;height:1.5pt" o:hralign="center" o:hrstd="t" o:hr="t" fillcolor="#a0a0a0" stroked="f"/>
        </w:pict>
      </w:r>
    </w:p>
    <w:p w14:paraId="665F4CE6" w14:textId="77777777" w:rsidR="008B0BE5" w:rsidRDefault="008B0BE5" w:rsidP="008B0BE5">
      <w:pPr>
        <w:pStyle w:val="Heading3"/>
      </w:pPr>
      <w:r w:rsidRPr="008B0BE5">
        <w:t>3️</w:t>
      </w:r>
      <w:r w:rsidRPr="008B0BE5">
        <w:rPr>
          <w:rFonts w:ascii="Segoe UI Symbol" w:hAnsi="Segoe UI Symbol" w:cs="Segoe UI Symbol"/>
        </w:rPr>
        <w:t>⃣</w:t>
      </w:r>
      <w:r w:rsidRPr="008B0BE5">
        <w:t xml:space="preserve"> Three-Tier </w:t>
      </w:r>
      <w:r w:rsidRPr="008B0BE5">
        <w:rPr>
          <w:rFonts w:ascii="Arial" w:hAnsi="Arial" w:cs="Arial"/>
        </w:rPr>
        <w:t>→</w:t>
      </w:r>
      <w:r w:rsidRPr="008B0BE5">
        <w:t xml:space="preserve"> Cloud-Native Architecture</w:t>
      </w:r>
    </w:p>
    <w:p w14:paraId="1C43DC32" w14:textId="72631C70" w:rsidR="008B0BE5" w:rsidRPr="008B0BE5" w:rsidRDefault="008B0BE5" w:rsidP="008B0B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115FEA0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Before</w:t>
      </w:r>
    </w:p>
    <w:p w14:paraId="03A81D5D" w14:textId="4430695A" w:rsidR="00442A65" w:rsidRPr="008B0BE5" w:rsidRDefault="002E0643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BCCB25" wp14:editId="5C39638F">
            <wp:extent cx="5943600" cy="960755"/>
            <wp:effectExtent l="0" t="0" r="0" b="0"/>
            <wp:docPr id="733849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62F9E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Presentation Layer</w:t>
      </w:r>
    </w:p>
    <w:p w14:paraId="7AEDA506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lastRenderedPageBreak/>
        <w:t xml:space="preserve">      </w:t>
      </w:r>
      <w:r w:rsidRPr="008B0BE5">
        <w:rPr>
          <w:rFonts w:ascii="Arial" w:hAnsi="Arial" w:cs="Arial"/>
        </w:rPr>
        <w:t>↓</w:t>
      </w:r>
    </w:p>
    <w:p w14:paraId="09E0D54A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Business Layer</w:t>
      </w:r>
    </w:p>
    <w:p w14:paraId="11631FF9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 xml:space="preserve">      </w:t>
      </w:r>
      <w:r w:rsidRPr="008B0BE5">
        <w:rPr>
          <w:rFonts w:ascii="Arial" w:hAnsi="Arial" w:cs="Arial"/>
        </w:rPr>
        <w:t>↓</w:t>
      </w:r>
    </w:p>
    <w:p w14:paraId="22CE4DC1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Database Layer</w:t>
      </w:r>
    </w:p>
    <w:p w14:paraId="5F89A4BA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0D6E7DE1">
          <v:rect id="_x0000_i1372" style="width:0;height:1.5pt" o:hralign="center" o:hrstd="t" o:hr="t" fillcolor="#a0a0a0" stroked="f"/>
        </w:pict>
      </w:r>
    </w:p>
    <w:p w14:paraId="3E815594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After</w:t>
      </w:r>
    </w:p>
    <w:p w14:paraId="35D508F0" w14:textId="5A802591" w:rsidR="002E0643" w:rsidRPr="008B0BE5" w:rsidRDefault="002E0643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822C14F" wp14:editId="19D4C2B3">
            <wp:extent cx="5943600" cy="965835"/>
            <wp:effectExtent l="0" t="0" r="0" b="5715"/>
            <wp:docPr id="7547554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CD8B9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Load Balancer</w:t>
      </w:r>
    </w:p>
    <w:p w14:paraId="21D2EF66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 xml:space="preserve">      </w:t>
      </w:r>
      <w:r w:rsidRPr="008B0BE5">
        <w:rPr>
          <w:rFonts w:ascii="Arial" w:hAnsi="Arial" w:cs="Arial"/>
        </w:rPr>
        <w:t>↓</w:t>
      </w:r>
    </w:p>
    <w:p w14:paraId="3436ECC1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Microservices</w:t>
      </w:r>
    </w:p>
    <w:p w14:paraId="3A258AA5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 xml:space="preserve">      </w:t>
      </w:r>
      <w:r w:rsidRPr="008B0BE5">
        <w:rPr>
          <w:rFonts w:ascii="Arial" w:hAnsi="Arial" w:cs="Arial"/>
        </w:rPr>
        <w:t>↓</w:t>
      </w:r>
    </w:p>
    <w:p w14:paraId="4D44B04F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Managed Cloud Database</w:t>
      </w:r>
    </w:p>
    <w:p w14:paraId="5F2CB4C4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62DFD8C8">
          <v:rect id="_x0000_i1373" style="width:0;height:1.5pt" o:hralign="center" o:hrstd="t" o:hr="t" fillcolor="#a0a0a0" stroked="f"/>
        </w:pict>
      </w:r>
    </w:p>
    <w:p w14:paraId="511FBCE3" w14:textId="77777777" w:rsid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Benefits:</w:t>
      </w:r>
    </w:p>
    <w:p w14:paraId="39E96CA9" w14:textId="60CFC260" w:rsidR="006342CD" w:rsidRPr="008B0BE5" w:rsidRDefault="006342CD" w:rsidP="008B0B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F69171" wp14:editId="38436DBA">
            <wp:extent cx="5943600" cy="638175"/>
            <wp:effectExtent l="0" t="0" r="0" b="9525"/>
            <wp:docPr id="17604367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E29B4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Cloud Scalability</w:t>
      </w:r>
    </w:p>
    <w:p w14:paraId="53B2C50B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Resilience</w:t>
      </w:r>
    </w:p>
    <w:p w14:paraId="0C3E0AFF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Automation</w:t>
      </w:r>
    </w:p>
    <w:p w14:paraId="43387D80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408C6BC4">
          <v:rect id="_x0000_i1374" style="width:0;height:1.5pt" o:hralign="center" o:hrstd="t" o:hr="t" fillcolor="#a0a0a0" stroked="f"/>
        </w:pict>
      </w:r>
    </w:p>
    <w:p w14:paraId="69337F6C" w14:textId="77777777" w:rsidR="008B0BE5" w:rsidRDefault="008B0BE5" w:rsidP="008B0BE5">
      <w:pPr>
        <w:pStyle w:val="Heading3"/>
      </w:pPr>
      <w:r w:rsidRPr="008B0BE5">
        <w:t>4️</w:t>
      </w:r>
      <w:r w:rsidRPr="008B0BE5">
        <w:rPr>
          <w:rFonts w:ascii="Segoe UI Symbol" w:hAnsi="Segoe UI Symbol" w:cs="Segoe UI Symbol"/>
        </w:rPr>
        <w:t>⃣</w:t>
      </w:r>
      <w:r w:rsidRPr="008B0BE5">
        <w:t xml:space="preserve"> Traditional </w:t>
      </w:r>
      <w:r w:rsidRPr="008B0BE5">
        <w:rPr>
          <w:rFonts w:ascii="Arial" w:hAnsi="Arial" w:cs="Arial"/>
        </w:rPr>
        <w:t>→</w:t>
      </w:r>
      <w:r w:rsidRPr="008B0BE5">
        <w:t xml:space="preserve"> Event-Driven Architecture</w:t>
      </w:r>
    </w:p>
    <w:p w14:paraId="4CAC9F39" w14:textId="15653E2D" w:rsidR="008B0BE5" w:rsidRPr="008B0BE5" w:rsidRDefault="008B0BE5" w:rsidP="008B0B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7AC4FF6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lastRenderedPageBreak/>
        <w:t>Before</w:t>
      </w:r>
    </w:p>
    <w:p w14:paraId="485794A3" w14:textId="38E6CB79" w:rsidR="004A562A" w:rsidRPr="008B0BE5" w:rsidRDefault="004A562A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1345AD" wp14:editId="52A2C18C">
            <wp:extent cx="5943600" cy="653415"/>
            <wp:effectExtent l="0" t="0" r="0" b="0"/>
            <wp:docPr id="16795931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488A1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Service A</w:t>
      </w:r>
    </w:p>
    <w:p w14:paraId="7F7A507E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 xml:space="preserve">    </w:t>
      </w:r>
      <w:r w:rsidRPr="008B0BE5">
        <w:rPr>
          <w:rFonts w:ascii="Arial" w:hAnsi="Arial" w:cs="Arial"/>
        </w:rPr>
        <w:t>↓</w:t>
      </w:r>
    </w:p>
    <w:p w14:paraId="126EE0F8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Service B</w:t>
      </w:r>
    </w:p>
    <w:p w14:paraId="42B952D9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Direct communication.</w:t>
      </w:r>
    </w:p>
    <w:p w14:paraId="5AAC36FB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660F0263">
          <v:rect id="_x0000_i1375" style="width:0;height:1.5pt" o:hralign="center" o:hrstd="t" o:hr="t" fillcolor="#a0a0a0" stroked="f"/>
        </w:pict>
      </w:r>
    </w:p>
    <w:p w14:paraId="1BC62775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After</w:t>
      </w:r>
    </w:p>
    <w:p w14:paraId="30DA98A1" w14:textId="16FBDE90" w:rsidR="00DE6F3D" w:rsidRPr="008B0BE5" w:rsidRDefault="00DE6F3D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660D656" wp14:editId="0F3E5E01">
            <wp:extent cx="5943600" cy="986790"/>
            <wp:effectExtent l="0" t="0" r="0" b="3810"/>
            <wp:docPr id="15837234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790A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Service A</w:t>
      </w:r>
    </w:p>
    <w:p w14:paraId="27043DB1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 xml:space="preserve">    </w:t>
      </w:r>
      <w:r w:rsidRPr="008B0BE5">
        <w:rPr>
          <w:rFonts w:ascii="Arial" w:hAnsi="Arial" w:cs="Arial"/>
        </w:rPr>
        <w:t>↓</w:t>
      </w:r>
    </w:p>
    <w:p w14:paraId="68BF6699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Message Queue</w:t>
      </w:r>
    </w:p>
    <w:p w14:paraId="11CFD75F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 xml:space="preserve">    </w:t>
      </w:r>
      <w:r w:rsidRPr="008B0BE5">
        <w:rPr>
          <w:rFonts w:ascii="Arial" w:hAnsi="Arial" w:cs="Arial"/>
        </w:rPr>
        <w:t>↓</w:t>
      </w:r>
    </w:p>
    <w:p w14:paraId="6D861E8B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Service B</w:t>
      </w:r>
    </w:p>
    <w:p w14:paraId="4D4E9BD4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68DB750A">
          <v:rect id="_x0000_i1376" style="width:0;height:1.5pt" o:hralign="center" o:hrstd="t" o:hr="t" fillcolor="#a0a0a0" stroked="f"/>
        </w:pict>
      </w:r>
    </w:p>
    <w:p w14:paraId="5BBCEC0E" w14:textId="77777777" w:rsid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Benefits:</w:t>
      </w:r>
    </w:p>
    <w:p w14:paraId="49C4FAC7" w14:textId="114DCCFB" w:rsidR="004C34A2" w:rsidRPr="008B0BE5" w:rsidRDefault="004C34A2" w:rsidP="008B0B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E4F961" wp14:editId="6646F88A">
            <wp:extent cx="5943600" cy="527050"/>
            <wp:effectExtent l="0" t="0" r="0" b="6350"/>
            <wp:docPr id="6013005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8BF55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Loose Coupling</w:t>
      </w:r>
    </w:p>
    <w:p w14:paraId="3F910F73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Asynchronous Processing</w:t>
      </w:r>
    </w:p>
    <w:p w14:paraId="3B0A7416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4626021C">
          <v:rect id="_x0000_i1377" style="width:0;height:1.5pt" o:hralign="center" o:hrstd="t" o:hr="t" fillcolor="#a0a0a0" stroked="f"/>
        </w:pict>
      </w:r>
    </w:p>
    <w:p w14:paraId="1B144A82" w14:textId="77777777" w:rsidR="008B0BE5" w:rsidRDefault="008B0BE5" w:rsidP="008B0BE5">
      <w:pPr>
        <w:pStyle w:val="Heading3"/>
      </w:pPr>
      <w:r w:rsidRPr="008B0BE5">
        <w:lastRenderedPageBreak/>
        <w:t>5️</w:t>
      </w:r>
      <w:r w:rsidRPr="008B0BE5">
        <w:rPr>
          <w:rFonts w:ascii="Segoe UI Symbol" w:hAnsi="Segoe UI Symbol" w:cs="Segoe UI Symbol"/>
        </w:rPr>
        <w:t>⃣</w:t>
      </w:r>
      <w:r w:rsidRPr="008B0BE5">
        <w:t xml:space="preserve"> Traditional </w:t>
      </w:r>
      <w:r w:rsidRPr="008B0BE5">
        <w:rPr>
          <w:rFonts w:ascii="Arial" w:hAnsi="Arial" w:cs="Arial"/>
        </w:rPr>
        <w:t>→</w:t>
      </w:r>
      <w:r w:rsidRPr="008B0BE5">
        <w:t xml:space="preserve"> Serverless Architecture</w:t>
      </w:r>
    </w:p>
    <w:p w14:paraId="49FE58DB" w14:textId="3DA3A439" w:rsidR="008B0BE5" w:rsidRPr="008B0BE5" w:rsidRDefault="008B0BE5" w:rsidP="008B0B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47B20E2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Before</w:t>
      </w:r>
    </w:p>
    <w:p w14:paraId="208DB39D" w14:textId="3167A03B" w:rsidR="00024895" w:rsidRPr="008B0BE5" w:rsidRDefault="00024895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625D54C" wp14:editId="316FD1DB">
            <wp:extent cx="5943600" cy="384175"/>
            <wp:effectExtent l="0" t="0" r="0" b="0"/>
            <wp:docPr id="2905266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97F21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Application Server</w:t>
      </w:r>
    </w:p>
    <w:p w14:paraId="2B7EE6BD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3B2BC137">
          <v:rect id="_x0000_i1378" style="width:0;height:1.5pt" o:hralign="center" o:hrstd="t" o:hr="t" fillcolor="#a0a0a0" stroked="f"/>
        </w:pict>
      </w:r>
    </w:p>
    <w:p w14:paraId="3E669AA8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After</w:t>
      </w:r>
    </w:p>
    <w:p w14:paraId="12ED65D1" w14:textId="3A859F44" w:rsidR="006979C5" w:rsidRPr="008B0BE5" w:rsidRDefault="006979C5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89AF6D" wp14:editId="1820C8C1">
            <wp:extent cx="5943600" cy="347345"/>
            <wp:effectExtent l="0" t="0" r="0" b="0"/>
            <wp:docPr id="8540077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7E924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Serverless Functions</w:t>
      </w:r>
    </w:p>
    <w:p w14:paraId="3EC7AFD8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Examples:</w:t>
      </w:r>
    </w:p>
    <w:p w14:paraId="0DB1B9EE" w14:textId="77777777" w:rsidR="008B0BE5" w:rsidRPr="008B0BE5" w:rsidRDefault="008B0BE5" w:rsidP="008B0BE5">
      <w:pPr>
        <w:numPr>
          <w:ilvl w:val="0"/>
          <w:numId w:val="2"/>
        </w:numPr>
        <w:rPr>
          <w:rFonts w:ascii="Roboto Mono" w:hAnsi="Roboto Mono"/>
        </w:rPr>
      </w:pPr>
      <w:r w:rsidRPr="008B0BE5">
        <w:rPr>
          <w:rFonts w:ascii="Roboto Mono" w:hAnsi="Roboto Mono"/>
        </w:rPr>
        <w:t>Amazon Web Services Lambda</w:t>
      </w:r>
    </w:p>
    <w:p w14:paraId="763690D6" w14:textId="77777777" w:rsidR="008B0BE5" w:rsidRPr="008B0BE5" w:rsidRDefault="008B0BE5" w:rsidP="008B0BE5">
      <w:pPr>
        <w:numPr>
          <w:ilvl w:val="0"/>
          <w:numId w:val="2"/>
        </w:numPr>
        <w:rPr>
          <w:rFonts w:ascii="Roboto Mono" w:hAnsi="Roboto Mono"/>
        </w:rPr>
      </w:pPr>
      <w:r w:rsidRPr="008B0BE5">
        <w:rPr>
          <w:rFonts w:ascii="Roboto Mono" w:hAnsi="Roboto Mono"/>
        </w:rPr>
        <w:t>Microsoft Functions</w:t>
      </w:r>
    </w:p>
    <w:p w14:paraId="265F567B" w14:textId="77777777" w:rsidR="008B0BE5" w:rsidRPr="008B0BE5" w:rsidRDefault="008B0BE5" w:rsidP="008B0BE5">
      <w:pPr>
        <w:numPr>
          <w:ilvl w:val="0"/>
          <w:numId w:val="2"/>
        </w:numPr>
        <w:rPr>
          <w:rFonts w:ascii="Roboto Mono" w:hAnsi="Roboto Mono"/>
        </w:rPr>
      </w:pPr>
      <w:r w:rsidRPr="008B0BE5">
        <w:rPr>
          <w:rFonts w:ascii="Roboto Mono" w:hAnsi="Roboto Mono"/>
        </w:rPr>
        <w:t>Google Cloud Functions</w:t>
      </w:r>
    </w:p>
    <w:p w14:paraId="32858686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18A03B0B">
          <v:rect id="_x0000_i1379" style="width:0;height:1.5pt" o:hralign="center" o:hrstd="t" o:hr="t" fillcolor="#a0a0a0" stroked="f"/>
        </w:pict>
      </w:r>
    </w:p>
    <w:p w14:paraId="4786945A" w14:textId="77777777" w:rsid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Benefits:</w:t>
      </w:r>
    </w:p>
    <w:p w14:paraId="71FC53B1" w14:textId="35CCC2F4" w:rsidR="00327EC0" w:rsidRPr="008B0BE5" w:rsidRDefault="00327EC0" w:rsidP="008B0B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0BF16D" wp14:editId="3400ACE1">
            <wp:extent cx="5943600" cy="654685"/>
            <wp:effectExtent l="0" t="0" r="0" b="0"/>
            <wp:docPr id="3580056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61A17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Pay Per Use</w:t>
      </w:r>
    </w:p>
    <w:p w14:paraId="4C538C38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Automatic Scaling</w:t>
      </w:r>
    </w:p>
    <w:p w14:paraId="3C370C19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No Server Management</w:t>
      </w:r>
    </w:p>
    <w:p w14:paraId="26D7E710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5605C33A">
          <v:rect id="_x0000_i1380" style="width:0;height:1.5pt" o:hralign="center" o:hrstd="t" o:hr="t" fillcolor="#a0a0a0" stroked="f"/>
        </w:pict>
      </w:r>
    </w:p>
    <w:p w14:paraId="43C80B55" w14:textId="77777777" w:rsidR="008B0BE5" w:rsidRDefault="008B0BE5" w:rsidP="008B0BE5">
      <w:pPr>
        <w:pStyle w:val="Heading2"/>
      </w:pPr>
      <w:r w:rsidRPr="008B0BE5">
        <w:rPr>
          <w:rFonts w:ascii="Segoe UI Emoji" w:hAnsi="Segoe UI Emoji" w:cs="Segoe UI Emoji"/>
        </w:rPr>
        <w:t>🛠️</w:t>
      </w:r>
      <w:r w:rsidRPr="008B0BE5">
        <w:t xml:space="preserve"> Real-World Example</w:t>
      </w:r>
    </w:p>
    <w:p w14:paraId="21E2B434" w14:textId="1127F0FB" w:rsidR="008B0BE5" w:rsidRPr="008B0BE5" w:rsidRDefault="008B0BE5" w:rsidP="008B0B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C679065" w14:textId="77777777" w:rsidR="008B0BE5" w:rsidRP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lastRenderedPageBreak/>
        <w:t>Before Migration</w:t>
      </w:r>
    </w:p>
    <w:p w14:paraId="5C1B6EB2" w14:textId="77777777" w:rsid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E-Commerce System:</w:t>
      </w:r>
    </w:p>
    <w:p w14:paraId="5738176F" w14:textId="02F3CEEA" w:rsidR="00B81CB1" w:rsidRPr="008B0BE5" w:rsidRDefault="00B81CB1" w:rsidP="008B0B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890857" wp14:editId="6EE223AC">
            <wp:extent cx="5943600" cy="1260475"/>
            <wp:effectExtent l="0" t="0" r="0" b="0"/>
            <wp:docPr id="495133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2942F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Single Application</w:t>
      </w:r>
    </w:p>
    <w:p w14:paraId="7DAB89AA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MS Gothic" w:eastAsia="MS Gothic" w:hAnsi="MS Gothic" w:cs="MS Gothic" w:hint="eastAsia"/>
        </w:rPr>
        <w:t>│</w:t>
      </w:r>
    </w:p>
    <w:p w14:paraId="38CD409C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MS Gothic" w:eastAsia="MS Gothic" w:hAnsi="MS Gothic" w:cs="MS Gothic" w:hint="eastAsia"/>
        </w:rPr>
        <w:t>├──</w:t>
      </w:r>
      <w:r w:rsidRPr="008B0BE5">
        <w:rPr>
          <w:rFonts w:ascii="Roboto Mono" w:hAnsi="Roboto Mono"/>
        </w:rPr>
        <w:t xml:space="preserve"> Login</w:t>
      </w:r>
    </w:p>
    <w:p w14:paraId="35347245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MS Gothic" w:eastAsia="MS Gothic" w:hAnsi="MS Gothic" w:cs="MS Gothic" w:hint="eastAsia"/>
        </w:rPr>
        <w:t>├──</w:t>
      </w:r>
      <w:r w:rsidRPr="008B0BE5">
        <w:rPr>
          <w:rFonts w:ascii="Roboto Mono" w:hAnsi="Roboto Mono"/>
        </w:rPr>
        <w:t xml:space="preserve"> Orders</w:t>
      </w:r>
    </w:p>
    <w:p w14:paraId="3810937D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MS Gothic" w:eastAsia="MS Gothic" w:hAnsi="MS Gothic" w:cs="MS Gothic" w:hint="eastAsia"/>
        </w:rPr>
        <w:t>├──</w:t>
      </w:r>
      <w:r w:rsidRPr="008B0BE5">
        <w:rPr>
          <w:rFonts w:ascii="Roboto Mono" w:hAnsi="Roboto Mono"/>
        </w:rPr>
        <w:t xml:space="preserve"> Payments</w:t>
      </w:r>
    </w:p>
    <w:p w14:paraId="6EF6F4C1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MS Gothic" w:eastAsia="MS Gothic" w:hAnsi="MS Gothic" w:cs="MS Gothic" w:hint="eastAsia"/>
        </w:rPr>
        <w:t>├──</w:t>
      </w:r>
      <w:r w:rsidRPr="008B0BE5">
        <w:rPr>
          <w:rFonts w:ascii="Roboto Mono" w:hAnsi="Roboto Mono"/>
        </w:rPr>
        <w:t xml:space="preserve"> Products</w:t>
      </w:r>
    </w:p>
    <w:p w14:paraId="131881DC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MS Gothic" w:eastAsia="MS Gothic" w:hAnsi="MS Gothic" w:cs="MS Gothic" w:hint="eastAsia"/>
        </w:rPr>
        <w:t>└──</w:t>
      </w:r>
      <w:r w:rsidRPr="008B0BE5">
        <w:rPr>
          <w:rFonts w:ascii="Roboto Mono" w:hAnsi="Roboto Mono"/>
        </w:rPr>
        <w:t xml:space="preserve"> Reports</w:t>
      </w:r>
    </w:p>
    <w:p w14:paraId="2E3A7E35" w14:textId="77777777" w:rsid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Problems:</w:t>
      </w:r>
    </w:p>
    <w:p w14:paraId="1C6F72D3" w14:textId="4243ABE6" w:rsidR="00B26961" w:rsidRPr="008B0BE5" w:rsidRDefault="00B26961" w:rsidP="008B0B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A13980" wp14:editId="4E3F1401">
            <wp:extent cx="5943600" cy="640715"/>
            <wp:effectExtent l="0" t="0" r="0" b="6985"/>
            <wp:docPr id="78836664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89451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Difficult Scaling</w:t>
      </w:r>
    </w:p>
    <w:p w14:paraId="052EB1D5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Slow Deployments</w:t>
      </w:r>
    </w:p>
    <w:p w14:paraId="6B68FA04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High Risk Updates</w:t>
      </w:r>
    </w:p>
    <w:p w14:paraId="354C49CA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361F64AF">
          <v:rect id="_x0000_i1381" style="width:0;height:1.5pt" o:hralign="center" o:hrstd="t" o:hr="t" fillcolor="#a0a0a0" stroked="f"/>
        </w:pict>
      </w:r>
    </w:p>
    <w:p w14:paraId="4AB7983C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Architecture Migration</w:t>
      </w:r>
    </w:p>
    <w:p w14:paraId="7D45BA62" w14:textId="193AD7E4" w:rsidR="00917AC7" w:rsidRPr="008B0BE5" w:rsidRDefault="00917AC7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1750DC3" wp14:editId="3807A78B">
            <wp:extent cx="5943600" cy="649605"/>
            <wp:effectExtent l="0" t="0" r="0" b="0"/>
            <wp:docPr id="50004090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80513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Monolith</w:t>
      </w:r>
    </w:p>
    <w:p w14:paraId="4BC7641F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lastRenderedPageBreak/>
        <w:t xml:space="preserve">    </w:t>
      </w:r>
      <w:r w:rsidRPr="008B0BE5">
        <w:rPr>
          <w:rFonts w:ascii="Arial" w:hAnsi="Arial" w:cs="Arial"/>
        </w:rPr>
        <w:t>↓</w:t>
      </w:r>
    </w:p>
    <w:p w14:paraId="3B58D846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Microservices</w:t>
      </w:r>
    </w:p>
    <w:p w14:paraId="5A6DC394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6D665487">
          <v:rect id="_x0000_i1382" style="width:0;height:1.5pt" o:hralign="center" o:hrstd="t" o:hr="t" fillcolor="#a0a0a0" stroked="f"/>
        </w:pict>
      </w:r>
    </w:p>
    <w:p w14:paraId="3FF4EFEA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After Migration</w:t>
      </w:r>
    </w:p>
    <w:p w14:paraId="269BA281" w14:textId="3B127F97" w:rsidR="00A233B8" w:rsidRPr="008B0BE5" w:rsidRDefault="00A233B8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1BE119A" wp14:editId="4D23BDFC">
            <wp:extent cx="5943600" cy="1584325"/>
            <wp:effectExtent l="0" t="0" r="0" b="0"/>
            <wp:docPr id="192758994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4B41B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Authentication Service</w:t>
      </w:r>
    </w:p>
    <w:p w14:paraId="739E5050" w14:textId="77777777" w:rsidR="008B0BE5" w:rsidRPr="008B0BE5" w:rsidRDefault="008B0BE5" w:rsidP="008B0BE5">
      <w:pPr>
        <w:rPr>
          <w:rFonts w:ascii="Roboto Mono" w:hAnsi="Roboto Mono"/>
        </w:rPr>
      </w:pPr>
    </w:p>
    <w:p w14:paraId="1B7C0B78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Product Service</w:t>
      </w:r>
    </w:p>
    <w:p w14:paraId="00D0BE8F" w14:textId="77777777" w:rsidR="008B0BE5" w:rsidRPr="008B0BE5" w:rsidRDefault="008B0BE5" w:rsidP="008B0BE5">
      <w:pPr>
        <w:rPr>
          <w:rFonts w:ascii="Roboto Mono" w:hAnsi="Roboto Mono"/>
        </w:rPr>
      </w:pPr>
    </w:p>
    <w:p w14:paraId="632B1DC2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Order Service</w:t>
      </w:r>
    </w:p>
    <w:p w14:paraId="082182F5" w14:textId="77777777" w:rsidR="008B0BE5" w:rsidRPr="008B0BE5" w:rsidRDefault="008B0BE5" w:rsidP="008B0BE5">
      <w:pPr>
        <w:rPr>
          <w:rFonts w:ascii="Roboto Mono" w:hAnsi="Roboto Mono"/>
        </w:rPr>
      </w:pPr>
    </w:p>
    <w:p w14:paraId="08A9AA07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Payment Service</w:t>
      </w:r>
    </w:p>
    <w:p w14:paraId="6FEC8AC8" w14:textId="77777777" w:rsidR="008B0BE5" w:rsidRPr="008B0BE5" w:rsidRDefault="008B0BE5" w:rsidP="008B0BE5">
      <w:pPr>
        <w:rPr>
          <w:rFonts w:ascii="Roboto Mono" w:hAnsi="Roboto Mono"/>
        </w:rPr>
      </w:pPr>
    </w:p>
    <w:p w14:paraId="60951C5B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Reporting Service</w:t>
      </w:r>
    </w:p>
    <w:p w14:paraId="536DB915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09C5BFC6">
          <v:rect id="_x0000_i1383" style="width:0;height:1.5pt" o:hralign="center" o:hrstd="t" o:hr="t" fillcolor="#a0a0a0" stroked="f"/>
        </w:pict>
      </w:r>
    </w:p>
    <w:p w14:paraId="3362354B" w14:textId="77777777" w:rsid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Benefits:</w:t>
      </w:r>
    </w:p>
    <w:p w14:paraId="1E6A810A" w14:textId="2C25A356" w:rsidR="00775CC9" w:rsidRPr="008B0BE5" w:rsidRDefault="00775CC9" w:rsidP="008B0B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41F891" wp14:editId="1B395C9F">
            <wp:extent cx="5943600" cy="651510"/>
            <wp:effectExtent l="0" t="0" r="0" b="0"/>
            <wp:docPr id="11735510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34FD7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Independent Updates</w:t>
      </w:r>
    </w:p>
    <w:p w14:paraId="693AE3E3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Better Scalability</w:t>
      </w:r>
    </w:p>
    <w:p w14:paraId="1345742D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lastRenderedPageBreak/>
        <w:t>Faster Releases</w:t>
      </w:r>
    </w:p>
    <w:p w14:paraId="6A86ADB9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025AC4CF">
          <v:rect id="_x0000_i1384" style="width:0;height:1.5pt" o:hralign="center" o:hrstd="t" o:hr="t" fillcolor="#a0a0a0" stroked="f"/>
        </w:pict>
      </w:r>
    </w:p>
    <w:p w14:paraId="4BC38812" w14:textId="77777777" w:rsidR="008B0BE5" w:rsidRDefault="008B0BE5" w:rsidP="008B0BE5">
      <w:pPr>
        <w:pStyle w:val="Heading2"/>
      </w:pPr>
      <w:r w:rsidRPr="008B0BE5">
        <w:rPr>
          <w:rFonts w:ascii="Segoe UI Emoji" w:hAnsi="Segoe UI Emoji" w:cs="Segoe UI Emoji"/>
        </w:rPr>
        <w:t>🔄</w:t>
      </w:r>
      <w:r w:rsidRPr="008B0BE5">
        <w:t xml:space="preserve"> Architecture Migration Lifecycle</w:t>
      </w:r>
    </w:p>
    <w:p w14:paraId="3CB6CF8C" w14:textId="4C44FA36" w:rsidR="008B0BE5" w:rsidRDefault="008B0BE5" w:rsidP="008B0BE5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386A01D" w14:textId="5A2D884F" w:rsidR="0064628B" w:rsidRPr="008B0BE5" w:rsidRDefault="0064628B" w:rsidP="008B0BE5">
      <w:r>
        <w:rPr>
          <w:noProof/>
        </w:rPr>
        <w:drawing>
          <wp:inline distT="0" distB="0" distL="0" distR="0" wp14:anchorId="244B858B" wp14:editId="23C94E77">
            <wp:extent cx="5943600" cy="2205355"/>
            <wp:effectExtent l="0" t="0" r="0" b="4445"/>
            <wp:docPr id="178101985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7E9AA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Current Architecture</w:t>
      </w:r>
    </w:p>
    <w:p w14:paraId="0CDBF168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 xml:space="preserve">         </w:t>
      </w:r>
      <w:r w:rsidRPr="008B0BE5">
        <w:rPr>
          <w:rFonts w:ascii="Arial" w:hAnsi="Arial" w:cs="Arial"/>
        </w:rPr>
        <w:t>↓</w:t>
      </w:r>
    </w:p>
    <w:p w14:paraId="6CC8E3AB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Assessment</w:t>
      </w:r>
    </w:p>
    <w:p w14:paraId="71D2FC7F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 xml:space="preserve">         </w:t>
      </w:r>
      <w:r w:rsidRPr="008B0BE5">
        <w:rPr>
          <w:rFonts w:ascii="Arial" w:hAnsi="Arial" w:cs="Arial"/>
        </w:rPr>
        <w:t>↓</w:t>
      </w:r>
    </w:p>
    <w:p w14:paraId="462D8B33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Design New Architecture</w:t>
      </w:r>
    </w:p>
    <w:p w14:paraId="5C41EF21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 xml:space="preserve">         </w:t>
      </w:r>
      <w:r w:rsidRPr="008B0BE5">
        <w:rPr>
          <w:rFonts w:ascii="Arial" w:hAnsi="Arial" w:cs="Arial"/>
        </w:rPr>
        <w:t>↓</w:t>
      </w:r>
    </w:p>
    <w:p w14:paraId="687FA964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Implementation</w:t>
      </w:r>
    </w:p>
    <w:p w14:paraId="04924A75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 xml:space="preserve">         </w:t>
      </w:r>
      <w:r w:rsidRPr="008B0BE5">
        <w:rPr>
          <w:rFonts w:ascii="Arial" w:hAnsi="Arial" w:cs="Arial"/>
        </w:rPr>
        <w:t>↓</w:t>
      </w:r>
    </w:p>
    <w:p w14:paraId="7B3F17E8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Testing</w:t>
      </w:r>
    </w:p>
    <w:p w14:paraId="3E852255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 xml:space="preserve">         </w:t>
      </w:r>
      <w:r w:rsidRPr="008B0BE5">
        <w:rPr>
          <w:rFonts w:ascii="Arial" w:hAnsi="Arial" w:cs="Arial"/>
        </w:rPr>
        <w:t>↓</w:t>
      </w:r>
    </w:p>
    <w:p w14:paraId="1482E4E2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Deployment</w:t>
      </w:r>
    </w:p>
    <w:p w14:paraId="7C9368F2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 xml:space="preserve">         </w:t>
      </w:r>
      <w:r w:rsidRPr="008B0BE5">
        <w:rPr>
          <w:rFonts w:ascii="Arial" w:hAnsi="Arial" w:cs="Arial"/>
        </w:rPr>
        <w:t>↓</w:t>
      </w:r>
    </w:p>
    <w:p w14:paraId="3E2E0A9E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New Architecture</w:t>
      </w:r>
    </w:p>
    <w:p w14:paraId="075A2F3C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6F3CDD50">
          <v:rect id="_x0000_i1385" style="width:0;height:1.5pt" o:hralign="center" o:hrstd="t" o:hr="t" fillcolor="#a0a0a0" stroked="f"/>
        </w:pict>
      </w:r>
    </w:p>
    <w:p w14:paraId="29D2D07D" w14:textId="77777777" w:rsidR="008B0BE5" w:rsidRDefault="008B0BE5" w:rsidP="008B0BE5">
      <w:pPr>
        <w:pStyle w:val="Heading2"/>
      </w:pPr>
      <w:r w:rsidRPr="008B0BE5">
        <w:rPr>
          <w:rFonts w:ascii="Segoe UI Emoji" w:hAnsi="Segoe UI Emoji" w:cs="Segoe UI Emoji"/>
        </w:rPr>
        <w:lastRenderedPageBreak/>
        <w:t>📦</w:t>
      </w:r>
      <w:r w:rsidRPr="008B0BE5">
        <w:t xml:space="preserve"> Common Architecture Changes</w:t>
      </w:r>
    </w:p>
    <w:p w14:paraId="02460D2C" w14:textId="547407C2" w:rsidR="008B0BE5" w:rsidRPr="008B0BE5" w:rsidRDefault="008B0BE5" w:rsidP="008B0B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7950E06" w14:textId="77777777" w:rsidR="008B0BE5" w:rsidRP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Communication</w:t>
      </w:r>
    </w:p>
    <w:p w14:paraId="4C47C203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Before</w:t>
      </w:r>
    </w:p>
    <w:p w14:paraId="245C1864" w14:textId="226C57E8" w:rsidR="001D3416" w:rsidRPr="008B0BE5" w:rsidRDefault="001D3416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5C1F6B8" wp14:editId="0CC19522">
            <wp:extent cx="5943600" cy="384175"/>
            <wp:effectExtent l="0" t="0" r="0" b="0"/>
            <wp:docPr id="173401760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AD204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Direct Function Calls</w:t>
      </w:r>
    </w:p>
    <w:p w14:paraId="0687D6FF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0D033509">
          <v:rect id="_x0000_i1386" style="width:0;height:1.5pt" o:hralign="center" o:hrstd="t" o:hr="t" fillcolor="#a0a0a0" stroked="f"/>
        </w:pict>
      </w:r>
    </w:p>
    <w:p w14:paraId="244FABB6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After</w:t>
      </w:r>
    </w:p>
    <w:p w14:paraId="18E02D06" w14:textId="04F26F66" w:rsidR="00CB21D3" w:rsidRPr="008B0BE5" w:rsidRDefault="00CB21D3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FDF90F5" wp14:editId="7D0B5E49">
            <wp:extent cx="5943600" cy="666115"/>
            <wp:effectExtent l="0" t="0" r="0" b="635"/>
            <wp:docPr id="3426368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B2C00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REST APIs</w:t>
      </w:r>
    </w:p>
    <w:p w14:paraId="5353CF65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Message Queues</w:t>
      </w:r>
    </w:p>
    <w:p w14:paraId="514835E6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Events</w:t>
      </w:r>
    </w:p>
    <w:p w14:paraId="5A489B16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4F16651F">
          <v:rect id="_x0000_i1387" style="width:0;height:1.5pt" o:hralign="center" o:hrstd="t" o:hr="t" fillcolor="#a0a0a0" stroked="f"/>
        </w:pict>
      </w:r>
    </w:p>
    <w:p w14:paraId="2E726F5D" w14:textId="77777777" w:rsidR="008B0BE5" w:rsidRP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Deployment</w:t>
      </w:r>
    </w:p>
    <w:p w14:paraId="77270A7D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Before</w:t>
      </w:r>
    </w:p>
    <w:p w14:paraId="560A299C" w14:textId="78B10EE6" w:rsidR="00981B4F" w:rsidRPr="008B0BE5" w:rsidRDefault="00981B4F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92F394E" wp14:editId="493A83FA">
            <wp:extent cx="5943600" cy="325755"/>
            <wp:effectExtent l="0" t="0" r="0" b="0"/>
            <wp:docPr id="148263816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A5718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Single Deployment</w:t>
      </w:r>
    </w:p>
    <w:p w14:paraId="007C0CF6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293241B6">
          <v:rect id="_x0000_i1388" style="width:0;height:1.5pt" o:hralign="center" o:hrstd="t" o:hr="t" fillcolor="#a0a0a0" stroked="f"/>
        </w:pict>
      </w:r>
    </w:p>
    <w:p w14:paraId="3209F9A8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After</w:t>
      </w:r>
    </w:p>
    <w:p w14:paraId="75CF141A" w14:textId="1CE7A67E" w:rsidR="00DF0E4A" w:rsidRPr="008B0BE5" w:rsidRDefault="00DF0E4A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EFC0B96" wp14:editId="000DD232">
            <wp:extent cx="5943600" cy="319405"/>
            <wp:effectExtent l="0" t="0" r="0" b="4445"/>
            <wp:docPr id="17416121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B7607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Multiple Independent Deployments</w:t>
      </w:r>
    </w:p>
    <w:p w14:paraId="09ABC147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080FA8BB">
          <v:rect id="_x0000_i1389" style="width:0;height:1.5pt" o:hralign="center" o:hrstd="t" o:hr="t" fillcolor="#a0a0a0" stroked="f"/>
        </w:pict>
      </w:r>
    </w:p>
    <w:p w14:paraId="1D226A9B" w14:textId="77777777" w:rsidR="008B0BE5" w:rsidRP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lastRenderedPageBreak/>
        <w:t>Database Strategy</w:t>
      </w:r>
    </w:p>
    <w:p w14:paraId="4C607D6C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Before</w:t>
      </w:r>
    </w:p>
    <w:p w14:paraId="4C67C682" w14:textId="0F4DF595" w:rsidR="00351C9B" w:rsidRPr="008B0BE5" w:rsidRDefault="00351C9B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3ADB6A4" wp14:editId="0774BB5E">
            <wp:extent cx="5943600" cy="334010"/>
            <wp:effectExtent l="0" t="0" r="0" b="8890"/>
            <wp:docPr id="6451722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86C28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One Shared Database</w:t>
      </w:r>
    </w:p>
    <w:p w14:paraId="3A19FECB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5BC8B798">
          <v:rect id="_x0000_i1390" style="width:0;height:1.5pt" o:hralign="center" o:hrstd="t" o:hr="t" fillcolor="#a0a0a0" stroked="f"/>
        </w:pict>
      </w:r>
    </w:p>
    <w:p w14:paraId="1250776F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After</w:t>
      </w:r>
    </w:p>
    <w:p w14:paraId="296C1AB2" w14:textId="16EE06E7" w:rsidR="00F53E42" w:rsidRPr="008B0BE5" w:rsidRDefault="00F53E42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5EF9C69" wp14:editId="2D104C5F">
            <wp:extent cx="5943600" cy="318770"/>
            <wp:effectExtent l="0" t="0" r="0" b="5080"/>
            <wp:docPr id="149592937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28DF4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Database Per Service</w:t>
      </w:r>
    </w:p>
    <w:p w14:paraId="610C9F0F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3E381BC2">
          <v:rect id="_x0000_i1391" style="width:0;height:1.5pt" o:hralign="center" o:hrstd="t" o:hr="t" fillcolor="#a0a0a0" stroked="f"/>
        </w:pict>
      </w:r>
    </w:p>
    <w:p w14:paraId="3C3EDEFC" w14:textId="77777777" w:rsidR="008B0BE5" w:rsidRP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Scaling</w:t>
      </w:r>
    </w:p>
    <w:p w14:paraId="52FD4FE6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Before</w:t>
      </w:r>
    </w:p>
    <w:p w14:paraId="60DF29D4" w14:textId="389DC4A5" w:rsidR="00F44B5E" w:rsidRPr="008B0BE5" w:rsidRDefault="00F44B5E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82D69A5" wp14:editId="2A5BF386">
            <wp:extent cx="5943600" cy="354965"/>
            <wp:effectExtent l="0" t="0" r="0" b="6985"/>
            <wp:docPr id="184142818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F090A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Scale Entire Application</w:t>
      </w:r>
    </w:p>
    <w:p w14:paraId="1F3AA059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098DBDA4">
          <v:rect id="_x0000_i1392" style="width:0;height:1.5pt" o:hralign="center" o:hrstd="t" o:hr="t" fillcolor="#a0a0a0" stroked="f"/>
        </w:pict>
      </w:r>
    </w:p>
    <w:p w14:paraId="27263666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After</w:t>
      </w:r>
    </w:p>
    <w:p w14:paraId="64F750C3" w14:textId="4DBA8806" w:rsidR="00F3609E" w:rsidRPr="008B0BE5" w:rsidRDefault="00F3609E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C831E33" wp14:editId="008751C9">
            <wp:extent cx="5943600" cy="326390"/>
            <wp:effectExtent l="0" t="0" r="0" b="0"/>
            <wp:docPr id="18045959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1A626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Scale Individual Services</w:t>
      </w:r>
    </w:p>
    <w:p w14:paraId="5A4FB108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1DB10017">
          <v:rect id="_x0000_i1393" style="width:0;height:1.5pt" o:hralign="center" o:hrstd="t" o:hr="t" fillcolor="#a0a0a0" stroked="f"/>
        </w:pict>
      </w:r>
    </w:p>
    <w:p w14:paraId="3E4766B6" w14:textId="77777777" w:rsidR="008B0BE5" w:rsidRDefault="008B0BE5" w:rsidP="008B0BE5">
      <w:pPr>
        <w:pStyle w:val="Heading2"/>
      </w:pPr>
      <w:r w:rsidRPr="008B0BE5">
        <w:rPr>
          <w:rFonts w:ascii="Segoe UI Emoji" w:hAnsi="Segoe UI Emoji" w:cs="Segoe UI Emoji"/>
        </w:rPr>
        <w:t>🌍</w:t>
      </w:r>
      <w:r w:rsidRPr="008B0BE5">
        <w:t xml:space="preserve"> Common Architecture Patterns</w:t>
      </w:r>
    </w:p>
    <w:p w14:paraId="72E9D704" w14:textId="0FEAB21C" w:rsidR="008B0BE5" w:rsidRPr="008B0BE5" w:rsidRDefault="008B0BE5" w:rsidP="008B0B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43C1D8C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Monolithic Architecture</w:t>
      </w:r>
    </w:p>
    <w:p w14:paraId="19351F38" w14:textId="75D43058" w:rsidR="001D6059" w:rsidRPr="008B0BE5" w:rsidRDefault="001D6059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DB84CED" wp14:editId="39FA2985">
            <wp:extent cx="5943600" cy="353695"/>
            <wp:effectExtent l="0" t="0" r="0" b="8255"/>
            <wp:docPr id="99214564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65E00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lastRenderedPageBreak/>
        <w:t>One Large Application</w:t>
      </w:r>
    </w:p>
    <w:p w14:paraId="2390ED2F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2A5D3F15">
          <v:rect id="_x0000_i1394" style="width:0;height:1.5pt" o:hralign="center" o:hrstd="t" o:hr="t" fillcolor="#a0a0a0" stroked="f"/>
        </w:pict>
      </w:r>
    </w:p>
    <w:p w14:paraId="09E7ECFC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Modular Monolith</w:t>
      </w:r>
    </w:p>
    <w:p w14:paraId="4392687A" w14:textId="4042375D" w:rsidR="004C5627" w:rsidRPr="008B0BE5" w:rsidRDefault="004C5627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1F3D3D" wp14:editId="1AC69E02">
            <wp:extent cx="5943600" cy="474980"/>
            <wp:effectExtent l="0" t="0" r="0" b="1270"/>
            <wp:docPr id="197142603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B28E9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One Application</w:t>
      </w:r>
    </w:p>
    <w:p w14:paraId="0CDD3050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Multiple Modules</w:t>
      </w:r>
    </w:p>
    <w:p w14:paraId="1C933359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5649E278">
          <v:rect id="_x0000_i1395" style="width:0;height:1.5pt" o:hralign="center" o:hrstd="t" o:hr="t" fillcolor="#a0a0a0" stroked="f"/>
        </w:pict>
      </w:r>
    </w:p>
    <w:p w14:paraId="56259F58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Microservices Architecture</w:t>
      </w:r>
    </w:p>
    <w:p w14:paraId="52F49D10" w14:textId="18A16EFB" w:rsidR="00D05F9D" w:rsidRPr="008B0BE5" w:rsidRDefault="00D05F9D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EB841E" wp14:editId="0D9946F8">
            <wp:extent cx="5943600" cy="370205"/>
            <wp:effectExtent l="0" t="0" r="0" b="0"/>
            <wp:docPr id="94190993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ECDC7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Many Small Services</w:t>
      </w:r>
    </w:p>
    <w:p w14:paraId="5C095130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6B81E743">
          <v:rect id="_x0000_i1396" style="width:0;height:1.5pt" o:hralign="center" o:hrstd="t" o:hr="t" fillcolor="#a0a0a0" stroked="f"/>
        </w:pict>
      </w:r>
    </w:p>
    <w:p w14:paraId="6C7C8F0D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Event-Driven Architecture</w:t>
      </w:r>
    </w:p>
    <w:p w14:paraId="0140914D" w14:textId="303BD590" w:rsidR="002076D2" w:rsidRPr="008B0BE5" w:rsidRDefault="002076D2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D176181" wp14:editId="3F1E640D">
            <wp:extent cx="5943600" cy="487680"/>
            <wp:effectExtent l="0" t="0" r="0" b="7620"/>
            <wp:docPr id="80919328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8E627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Events</w:t>
      </w:r>
    </w:p>
    <w:p w14:paraId="7BF22687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Message Queues</w:t>
      </w:r>
    </w:p>
    <w:p w14:paraId="13BD0A60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7191F517">
          <v:rect id="_x0000_i1397" style="width:0;height:1.5pt" o:hralign="center" o:hrstd="t" o:hr="t" fillcolor="#a0a0a0" stroked="f"/>
        </w:pict>
      </w:r>
    </w:p>
    <w:p w14:paraId="5643B128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Serverless Architecture</w:t>
      </w:r>
    </w:p>
    <w:p w14:paraId="7C5A96F7" w14:textId="591682F1" w:rsidR="008C6B52" w:rsidRPr="008B0BE5" w:rsidRDefault="008C6B52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8FBFDCB" wp14:editId="6D17D43F">
            <wp:extent cx="5943600" cy="330200"/>
            <wp:effectExtent l="0" t="0" r="0" b="0"/>
            <wp:docPr id="60798984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032C7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Functions as Services</w:t>
      </w:r>
    </w:p>
    <w:p w14:paraId="02D9080A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07746806">
          <v:rect id="_x0000_i1398" style="width:0;height:1.5pt" o:hralign="center" o:hrstd="t" o:hr="t" fillcolor="#a0a0a0" stroked="f"/>
        </w:pict>
      </w:r>
    </w:p>
    <w:p w14:paraId="5B1611F7" w14:textId="77777777" w:rsidR="008B0BE5" w:rsidRDefault="008B0BE5" w:rsidP="008B0BE5">
      <w:pPr>
        <w:pStyle w:val="Heading2"/>
      </w:pPr>
      <w:r w:rsidRPr="008B0BE5">
        <w:rPr>
          <w:rFonts w:ascii="Segoe UI Emoji" w:hAnsi="Segoe UI Emoji" w:cs="Segoe UI Emoji"/>
        </w:rPr>
        <w:t>⚠️</w:t>
      </w:r>
      <w:r w:rsidRPr="008B0BE5">
        <w:t xml:space="preserve"> Common Challenges</w:t>
      </w:r>
    </w:p>
    <w:p w14:paraId="5827072A" w14:textId="6C4AB437" w:rsidR="008B0BE5" w:rsidRPr="008B0BE5" w:rsidRDefault="008B0BE5" w:rsidP="008B0B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8BC229F" w14:textId="77777777" w:rsidR="008B0BE5" w:rsidRP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lastRenderedPageBreak/>
        <w:t>Increased Complexity</w:t>
      </w:r>
    </w:p>
    <w:p w14:paraId="64892233" w14:textId="77777777" w:rsid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Microservices introduce:</w:t>
      </w:r>
    </w:p>
    <w:p w14:paraId="671C9FA8" w14:textId="29A09B38" w:rsidR="001B5067" w:rsidRPr="008B0BE5" w:rsidRDefault="001B5067" w:rsidP="008B0B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A5D818" wp14:editId="567E05CC">
            <wp:extent cx="5943600" cy="688340"/>
            <wp:effectExtent l="0" t="0" r="0" b="0"/>
            <wp:docPr id="185019120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1E2DA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Networking</w:t>
      </w:r>
    </w:p>
    <w:p w14:paraId="0998CDB8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Monitoring</w:t>
      </w:r>
    </w:p>
    <w:p w14:paraId="4618BD85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Service Discovery</w:t>
      </w:r>
    </w:p>
    <w:p w14:paraId="3E2B8191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17C75A9D">
          <v:rect id="_x0000_i1399" style="width:0;height:1.5pt" o:hralign="center" o:hrstd="t" o:hr="t" fillcolor="#a0a0a0" stroked="f"/>
        </w:pict>
      </w:r>
    </w:p>
    <w:p w14:paraId="261660E2" w14:textId="77777777" w:rsidR="008B0BE5" w:rsidRP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Data Consistency</w:t>
      </w:r>
    </w:p>
    <w:p w14:paraId="438F8356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Multiple services may have separate databases.</w:t>
      </w:r>
    </w:p>
    <w:p w14:paraId="73AE4DC9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55EC07DC">
          <v:rect id="_x0000_i1400" style="width:0;height:1.5pt" o:hralign="center" o:hrstd="t" o:hr="t" fillcolor="#a0a0a0" stroked="f"/>
        </w:pict>
      </w:r>
    </w:p>
    <w:p w14:paraId="00EB062B" w14:textId="77777777" w:rsidR="008B0BE5" w:rsidRP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Deployment Complexity</w:t>
      </w:r>
    </w:p>
    <w:p w14:paraId="535853B2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Managing many services can be difficult.</w:t>
      </w:r>
    </w:p>
    <w:p w14:paraId="7E8FB6B8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5AF6600E">
          <v:rect id="_x0000_i1401" style="width:0;height:1.5pt" o:hralign="center" o:hrstd="t" o:hr="t" fillcolor="#a0a0a0" stroked="f"/>
        </w:pict>
      </w:r>
    </w:p>
    <w:p w14:paraId="6A619B17" w14:textId="77777777" w:rsidR="008B0BE5" w:rsidRP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Cost</w:t>
      </w:r>
    </w:p>
    <w:p w14:paraId="3D87B113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Migration projects may be expensive.</w:t>
      </w:r>
    </w:p>
    <w:p w14:paraId="19A0F913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38CFF0D2">
          <v:rect id="_x0000_i1402" style="width:0;height:1.5pt" o:hralign="center" o:hrstd="t" o:hr="t" fillcolor="#a0a0a0" stroked="f"/>
        </w:pict>
      </w:r>
    </w:p>
    <w:p w14:paraId="4F801934" w14:textId="77777777" w:rsidR="008B0BE5" w:rsidRP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Team Training</w:t>
      </w:r>
    </w:p>
    <w:p w14:paraId="0053CECA" w14:textId="77777777" w:rsid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Developers must learn:</w:t>
      </w:r>
    </w:p>
    <w:p w14:paraId="5953C0B5" w14:textId="0D79DAA5" w:rsidR="00D65A6C" w:rsidRPr="008B0BE5" w:rsidRDefault="00D65A6C" w:rsidP="008B0B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BDF8FC" wp14:editId="3168E221">
            <wp:extent cx="5943600" cy="680085"/>
            <wp:effectExtent l="0" t="0" r="0" b="5715"/>
            <wp:docPr id="143009744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0C844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Containers</w:t>
      </w:r>
    </w:p>
    <w:p w14:paraId="2C7FAAFA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Cloud Platforms</w:t>
      </w:r>
    </w:p>
    <w:p w14:paraId="38CF0B9E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Distributed Systems</w:t>
      </w:r>
    </w:p>
    <w:p w14:paraId="79FD7B38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lastRenderedPageBreak/>
        <w:pict w14:anchorId="1C568C2C">
          <v:rect id="_x0000_i1403" style="width:0;height:1.5pt" o:hralign="center" o:hrstd="t" o:hr="t" fillcolor="#a0a0a0" stroked="f"/>
        </w:pict>
      </w:r>
    </w:p>
    <w:p w14:paraId="0C6D16D9" w14:textId="77777777" w:rsidR="008B0BE5" w:rsidRDefault="008B0BE5" w:rsidP="008B0BE5">
      <w:pPr>
        <w:pStyle w:val="Heading2"/>
      </w:pPr>
      <w:r w:rsidRPr="008B0BE5">
        <w:rPr>
          <w:rFonts w:ascii="Segoe UI Emoji" w:hAnsi="Segoe UI Emoji" w:cs="Segoe UI Emoji"/>
        </w:rPr>
        <w:t>✅</w:t>
      </w:r>
      <w:r w:rsidRPr="008B0BE5">
        <w:t xml:space="preserve"> Benefits</w:t>
      </w:r>
    </w:p>
    <w:p w14:paraId="75B139BA" w14:textId="2B00966C" w:rsidR="008B0BE5" w:rsidRPr="008B0BE5" w:rsidRDefault="008B0BE5" w:rsidP="008B0B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0122DEA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Better Scalability</w:t>
      </w:r>
    </w:p>
    <w:p w14:paraId="4674685B" w14:textId="1AFDC9FE" w:rsidR="00822128" w:rsidRPr="008B0BE5" w:rsidRDefault="00822128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69F5CA" wp14:editId="2312B607">
            <wp:extent cx="5943600" cy="355600"/>
            <wp:effectExtent l="0" t="0" r="0" b="6350"/>
            <wp:docPr id="177055101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854DB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Scale Only What Is Needed</w:t>
      </w:r>
    </w:p>
    <w:p w14:paraId="775C3025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3F4C2C55">
          <v:rect id="_x0000_i1404" style="width:0;height:1.5pt" o:hralign="center" o:hrstd="t" o:hr="t" fillcolor="#a0a0a0" stroked="f"/>
        </w:pict>
      </w:r>
    </w:p>
    <w:p w14:paraId="26AFEC6F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Faster Deployments</w:t>
      </w:r>
    </w:p>
    <w:p w14:paraId="37367474" w14:textId="32C3E6C1" w:rsidR="002453E6" w:rsidRPr="008B0BE5" w:rsidRDefault="002453E6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32DC95A" wp14:editId="7D757663">
            <wp:extent cx="5943600" cy="503555"/>
            <wp:effectExtent l="0" t="0" r="0" b="0"/>
            <wp:docPr id="46516085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E34DE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Deploy One Service</w:t>
      </w:r>
    </w:p>
    <w:p w14:paraId="2A0EFA9F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Instead of Entire System</w:t>
      </w:r>
    </w:p>
    <w:p w14:paraId="1BB174AA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684D8321">
          <v:rect id="_x0000_i1405" style="width:0;height:1.5pt" o:hralign="center" o:hrstd="t" o:hr="t" fillcolor="#a0a0a0" stroked="f"/>
        </w:pict>
      </w:r>
    </w:p>
    <w:p w14:paraId="01D55B81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Improved Reliability</w:t>
      </w:r>
    </w:p>
    <w:p w14:paraId="11D2F0C1" w14:textId="5B55753F" w:rsidR="008138A4" w:rsidRPr="008B0BE5" w:rsidRDefault="008138A4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39CAAF5" wp14:editId="5119F0A1">
            <wp:extent cx="5943600" cy="467995"/>
            <wp:effectExtent l="0" t="0" r="0" b="8255"/>
            <wp:docPr id="128602978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40AC0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One Service Failure</w:t>
      </w:r>
    </w:p>
    <w:p w14:paraId="0EBD4C02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Does Not Stop Entire System</w:t>
      </w:r>
    </w:p>
    <w:p w14:paraId="0F19B4A2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00AC896B">
          <v:rect id="_x0000_i1406" style="width:0;height:1.5pt" o:hralign="center" o:hrstd="t" o:hr="t" fillcolor="#a0a0a0" stroked="f"/>
        </w:pict>
      </w:r>
    </w:p>
    <w:p w14:paraId="68335E66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Easier Maintenance</w:t>
      </w:r>
    </w:p>
    <w:p w14:paraId="7B1EF0FE" w14:textId="5CBE35D5" w:rsidR="000963DE" w:rsidRPr="008B0BE5" w:rsidRDefault="000963DE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80A07CA" wp14:editId="107A9C78">
            <wp:extent cx="5943600" cy="354965"/>
            <wp:effectExtent l="0" t="0" r="0" b="6985"/>
            <wp:docPr id="108905015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96E10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Smaller Codebases</w:t>
      </w:r>
    </w:p>
    <w:p w14:paraId="05C00AB9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76208E15">
          <v:rect id="_x0000_i1407" style="width:0;height:1.5pt" o:hralign="center" o:hrstd="t" o:hr="t" fillcolor="#a0a0a0" stroked="f"/>
        </w:pict>
      </w:r>
    </w:p>
    <w:p w14:paraId="33680372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Cloud Readiness</w:t>
      </w:r>
    </w:p>
    <w:p w14:paraId="3C43C0C9" w14:textId="4E873B8C" w:rsidR="001C7DCD" w:rsidRPr="008B0BE5" w:rsidRDefault="001C7DCD" w:rsidP="008B0BE5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6BE3647" wp14:editId="69DC5E06">
            <wp:extent cx="5943600" cy="676275"/>
            <wp:effectExtent l="0" t="0" r="0" b="9525"/>
            <wp:docPr id="4618954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8F4A5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Containers</w:t>
      </w:r>
    </w:p>
    <w:p w14:paraId="47AE3BAD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Kubernetes</w:t>
      </w:r>
    </w:p>
    <w:p w14:paraId="02343E9B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Cloud Platforms</w:t>
      </w:r>
    </w:p>
    <w:p w14:paraId="29528339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59F7AF05">
          <v:rect id="_x0000_i1408" style="width:0;height:1.5pt" o:hralign="center" o:hrstd="t" o:hr="t" fillcolor="#a0a0a0" stroked="f"/>
        </w:pict>
      </w:r>
    </w:p>
    <w:p w14:paraId="5D80DD0D" w14:textId="77777777" w:rsidR="008B0BE5" w:rsidRDefault="008B0BE5" w:rsidP="008B0BE5">
      <w:pPr>
        <w:pStyle w:val="Heading2"/>
      </w:pPr>
      <w:r w:rsidRPr="008B0BE5">
        <w:rPr>
          <w:rFonts w:ascii="Segoe UI Emoji" w:hAnsi="Segoe UI Emoji" w:cs="Segoe UI Emoji"/>
        </w:rPr>
        <w:t>📊</w:t>
      </w:r>
      <w:r w:rsidRPr="008B0BE5">
        <w:t xml:space="preserve"> Architecture Migration vs Technology Stack Migration</w:t>
      </w:r>
    </w:p>
    <w:p w14:paraId="223D9B0C" w14:textId="3071D102" w:rsidR="008B0BE5" w:rsidRDefault="008B0BE5" w:rsidP="008B0BE5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9B1133A" w14:textId="4D52CF79" w:rsidR="00A50DF2" w:rsidRPr="008B0BE5" w:rsidRDefault="00A50DF2" w:rsidP="008B0BE5">
      <w:r>
        <w:rPr>
          <w:noProof/>
        </w:rPr>
        <w:drawing>
          <wp:inline distT="0" distB="0" distL="0" distR="0" wp14:anchorId="76BDB5E3" wp14:editId="475C999A">
            <wp:extent cx="5943600" cy="1905635"/>
            <wp:effectExtent l="0" t="0" r="0" b="0"/>
            <wp:docPr id="35350673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4"/>
        <w:gridCol w:w="2805"/>
        <w:gridCol w:w="2851"/>
      </w:tblGrid>
      <w:tr w:rsidR="008B0BE5" w:rsidRPr="008B0BE5" w14:paraId="1E24C7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D272C" w14:textId="77777777" w:rsidR="008B0BE5" w:rsidRPr="008B0BE5" w:rsidRDefault="008B0BE5" w:rsidP="008B0BE5">
            <w:pPr>
              <w:rPr>
                <w:rFonts w:ascii="Roboto Mono" w:hAnsi="Roboto Mono"/>
                <w:b/>
                <w:bCs/>
              </w:rPr>
            </w:pPr>
            <w:r w:rsidRPr="008B0BE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C48899" w14:textId="77777777" w:rsidR="008B0BE5" w:rsidRPr="008B0BE5" w:rsidRDefault="008B0BE5" w:rsidP="008B0BE5">
            <w:pPr>
              <w:rPr>
                <w:rFonts w:ascii="Roboto Mono" w:hAnsi="Roboto Mono"/>
                <w:b/>
                <w:bCs/>
              </w:rPr>
            </w:pPr>
            <w:r w:rsidRPr="008B0BE5">
              <w:rPr>
                <w:rFonts w:ascii="Roboto Mono" w:hAnsi="Roboto Mono"/>
                <w:b/>
                <w:bCs/>
              </w:rPr>
              <w:t>Architecture Migration</w:t>
            </w:r>
          </w:p>
        </w:tc>
        <w:tc>
          <w:tcPr>
            <w:tcW w:w="0" w:type="auto"/>
            <w:vAlign w:val="center"/>
            <w:hideMark/>
          </w:tcPr>
          <w:p w14:paraId="52B8FF3E" w14:textId="77777777" w:rsidR="008B0BE5" w:rsidRPr="008B0BE5" w:rsidRDefault="008B0BE5" w:rsidP="008B0BE5">
            <w:pPr>
              <w:rPr>
                <w:rFonts w:ascii="Roboto Mono" w:hAnsi="Roboto Mono"/>
                <w:b/>
                <w:bCs/>
              </w:rPr>
            </w:pPr>
            <w:r w:rsidRPr="008B0BE5">
              <w:rPr>
                <w:rFonts w:ascii="Roboto Mono" w:hAnsi="Roboto Mono"/>
                <w:b/>
                <w:bCs/>
              </w:rPr>
              <w:t>Technology Stack Migration</w:t>
            </w:r>
          </w:p>
        </w:tc>
      </w:tr>
      <w:tr w:rsidR="008B0BE5" w:rsidRPr="008B0BE5" w14:paraId="402E1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8CFA" w14:textId="77777777" w:rsidR="008B0BE5" w:rsidRPr="008B0BE5" w:rsidRDefault="008B0BE5" w:rsidP="008B0BE5">
            <w:pPr>
              <w:rPr>
                <w:rFonts w:ascii="Roboto Mono" w:hAnsi="Roboto Mono"/>
              </w:rPr>
            </w:pPr>
            <w:r w:rsidRPr="008B0BE5">
              <w:rPr>
                <w:rFonts w:ascii="Roboto Mono" w:hAnsi="Roboto Mono"/>
              </w:rPr>
              <w:t>Changes System Design</w:t>
            </w:r>
          </w:p>
        </w:tc>
        <w:tc>
          <w:tcPr>
            <w:tcW w:w="0" w:type="auto"/>
            <w:vAlign w:val="center"/>
            <w:hideMark/>
          </w:tcPr>
          <w:p w14:paraId="7E2E1654" w14:textId="77777777" w:rsidR="008B0BE5" w:rsidRPr="008B0BE5" w:rsidRDefault="008B0BE5" w:rsidP="008B0BE5">
            <w:pPr>
              <w:rPr>
                <w:rFonts w:ascii="Roboto Mono" w:hAnsi="Roboto Mono"/>
              </w:rPr>
            </w:pPr>
            <w:r w:rsidRPr="008B0BE5">
              <w:rPr>
                <w:rFonts w:ascii="Segoe UI Emoji" w:hAnsi="Segoe UI Emoji" w:cs="Segoe UI Emoji"/>
              </w:rPr>
              <w:t>✅</w:t>
            </w:r>
            <w:r w:rsidRPr="008B0BE5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91B879B" w14:textId="77777777" w:rsidR="008B0BE5" w:rsidRPr="008B0BE5" w:rsidRDefault="008B0BE5" w:rsidP="008B0BE5">
            <w:pPr>
              <w:rPr>
                <w:rFonts w:ascii="Roboto Mono" w:hAnsi="Roboto Mono"/>
              </w:rPr>
            </w:pPr>
            <w:r w:rsidRPr="008B0BE5">
              <w:rPr>
                <w:rFonts w:ascii="Segoe UI Emoji" w:hAnsi="Segoe UI Emoji" w:cs="Segoe UI Emoji"/>
              </w:rPr>
              <w:t>❌</w:t>
            </w:r>
            <w:r w:rsidRPr="008B0BE5">
              <w:rPr>
                <w:rFonts w:ascii="Roboto Mono" w:hAnsi="Roboto Mono"/>
              </w:rPr>
              <w:t xml:space="preserve"> Not Required</w:t>
            </w:r>
          </w:p>
        </w:tc>
      </w:tr>
      <w:tr w:rsidR="008B0BE5" w:rsidRPr="008B0BE5" w14:paraId="1C440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C67A" w14:textId="77777777" w:rsidR="008B0BE5" w:rsidRPr="008B0BE5" w:rsidRDefault="008B0BE5" w:rsidP="008B0BE5">
            <w:pPr>
              <w:rPr>
                <w:rFonts w:ascii="Roboto Mono" w:hAnsi="Roboto Mono"/>
              </w:rPr>
            </w:pPr>
            <w:r w:rsidRPr="008B0BE5">
              <w:rPr>
                <w:rFonts w:ascii="Roboto Mono" w:hAnsi="Roboto Mono"/>
              </w:rPr>
              <w:t>Changes Communication Patterns</w:t>
            </w:r>
          </w:p>
        </w:tc>
        <w:tc>
          <w:tcPr>
            <w:tcW w:w="0" w:type="auto"/>
            <w:vAlign w:val="center"/>
            <w:hideMark/>
          </w:tcPr>
          <w:p w14:paraId="42640FB6" w14:textId="77777777" w:rsidR="008B0BE5" w:rsidRPr="008B0BE5" w:rsidRDefault="008B0BE5" w:rsidP="008B0BE5">
            <w:pPr>
              <w:rPr>
                <w:rFonts w:ascii="Roboto Mono" w:hAnsi="Roboto Mono"/>
              </w:rPr>
            </w:pPr>
            <w:r w:rsidRPr="008B0BE5">
              <w:rPr>
                <w:rFonts w:ascii="Segoe UI Emoji" w:hAnsi="Segoe UI Emoji" w:cs="Segoe UI Emoji"/>
              </w:rPr>
              <w:t>✅</w:t>
            </w:r>
            <w:r w:rsidRPr="008B0BE5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3BB8758" w14:textId="77777777" w:rsidR="008B0BE5" w:rsidRPr="008B0BE5" w:rsidRDefault="008B0BE5" w:rsidP="008B0BE5">
            <w:pPr>
              <w:rPr>
                <w:rFonts w:ascii="Roboto Mono" w:hAnsi="Roboto Mono"/>
              </w:rPr>
            </w:pPr>
            <w:r w:rsidRPr="008B0BE5">
              <w:rPr>
                <w:rFonts w:ascii="Segoe UI Emoji" w:hAnsi="Segoe UI Emoji" w:cs="Segoe UI Emoji"/>
              </w:rPr>
              <w:t>❌</w:t>
            </w:r>
            <w:r w:rsidRPr="008B0BE5">
              <w:rPr>
                <w:rFonts w:ascii="Roboto Mono" w:hAnsi="Roboto Mono"/>
              </w:rPr>
              <w:t xml:space="preserve"> Usually No</w:t>
            </w:r>
          </w:p>
        </w:tc>
      </w:tr>
      <w:tr w:rsidR="008B0BE5" w:rsidRPr="008B0BE5" w14:paraId="238D4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2B32E" w14:textId="77777777" w:rsidR="008B0BE5" w:rsidRPr="008B0BE5" w:rsidRDefault="008B0BE5" w:rsidP="008B0BE5">
            <w:pPr>
              <w:rPr>
                <w:rFonts w:ascii="Roboto Mono" w:hAnsi="Roboto Mono"/>
              </w:rPr>
            </w:pPr>
            <w:r w:rsidRPr="008B0BE5">
              <w:rPr>
                <w:rFonts w:ascii="Roboto Mono" w:hAnsi="Roboto Mono"/>
              </w:rPr>
              <w:t>Changes Languages/Frameworks</w:t>
            </w:r>
          </w:p>
        </w:tc>
        <w:tc>
          <w:tcPr>
            <w:tcW w:w="0" w:type="auto"/>
            <w:vAlign w:val="center"/>
            <w:hideMark/>
          </w:tcPr>
          <w:p w14:paraId="6060F2F4" w14:textId="77777777" w:rsidR="008B0BE5" w:rsidRPr="008B0BE5" w:rsidRDefault="008B0BE5" w:rsidP="008B0BE5">
            <w:pPr>
              <w:rPr>
                <w:rFonts w:ascii="Roboto Mono" w:hAnsi="Roboto Mono"/>
              </w:rPr>
            </w:pPr>
            <w:r w:rsidRPr="008B0BE5">
              <w:rPr>
                <w:rFonts w:ascii="Roboto Mono" w:hAnsi="Roboto Mono"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14:paraId="0255759A" w14:textId="77777777" w:rsidR="008B0BE5" w:rsidRPr="008B0BE5" w:rsidRDefault="008B0BE5" w:rsidP="008B0BE5">
            <w:pPr>
              <w:rPr>
                <w:rFonts w:ascii="Roboto Mono" w:hAnsi="Roboto Mono"/>
              </w:rPr>
            </w:pPr>
            <w:r w:rsidRPr="008B0BE5">
              <w:rPr>
                <w:rFonts w:ascii="Segoe UI Emoji" w:hAnsi="Segoe UI Emoji" w:cs="Segoe UI Emoji"/>
              </w:rPr>
              <w:t>✅</w:t>
            </w:r>
            <w:r w:rsidRPr="008B0BE5">
              <w:rPr>
                <w:rFonts w:ascii="Roboto Mono" w:hAnsi="Roboto Mono"/>
              </w:rPr>
              <w:t xml:space="preserve"> Often</w:t>
            </w:r>
          </w:p>
        </w:tc>
      </w:tr>
      <w:tr w:rsidR="008B0BE5" w:rsidRPr="008B0BE5" w14:paraId="1602D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A841F" w14:textId="77777777" w:rsidR="008B0BE5" w:rsidRPr="008B0BE5" w:rsidRDefault="008B0BE5" w:rsidP="008B0BE5">
            <w:pPr>
              <w:rPr>
                <w:rFonts w:ascii="Roboto Mono" w:hAnsi="Roboto Mono"/>
              </w:rPr>
            </w:pPr>
            <w:r w:rsidRPr="008B0BE5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2FB8AA1" w14:textId="77777777" w:rsidR="008B0BE5" w:rsidRPr="008B0BE5" w:rsidRDefault="008B0BE5" w:rsidP="008B0BE5">
            <w:pPr>
              <w:rPr>
                <w:rFonts w:ascii="Roboto Mono" w:hAnsi="Roboto Mono"/>
              </w:rPr>
            </w:pPr>
            <w:r w:rsidRPr="008B0BE5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27021596" w14:textId="77777777" w:rsidR="008B0BE5" w:rsidRPr="008B0BE5" w:rsidRDefault="008B0BE5" w:rsidP="008B0BE5">
            <w:pPr>
              <w:rPr>
                <w:rFonts w:ascii="Roboto Mono" w:hAnsi="Roboto Mono"/>
              </w:rPr>
            </w:pPr>
            <w:r w:rsidRPr="008B0BE5">
              <w:rPr>
                <w:rFonts w:ascii="Roboto Mono" w:hAnsi="Roboto Mono"/>
              </w:rPr>
              <w:t>Technologies</w:t>
            </w:r>
          </w:p>
        </w:tc>
      </w:tr>
      <w:tr w:rsidR="008B0BE5" w:rsidRPr="008B0BE5" w14:paraId="28425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194AC" w14:textId="77777777" w:rsidR="008B0BE5" w:rsidRPr="008B0BE5" w:rsidRDefault="008B0BE5" w:rsidP="008B0BE5">
            <w:pPr>
              <w:rPr>
                <w:rFonts w:ascii="Roboto Mono" w:hAnsi="Roboto Mono"/>
              </w:rPr>
            </w:pPr>
            <w:r w:rsidRPr="008B0BE5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FC136FD" w14:textId="77777777" w:rsidR="008B0BE5" w:rsidRPr="008B0BE5" w:rsidRDefault="008B0BE5" w:rsidP="008B0BE5">
            <w:pPr>
              <w:rPr>
                <w:rFonts w:ascii="Roboto Mono" w:hAnsi="Roboto Mono"/>
              </w:rPr>
            </w:pPr>
            <w:r w:rsidRPr="008B0BE5">
              <w:rPr>
                <w:rFonts w:ascii="Roboto Mono" w:hAnsi="Roboto Mono"/>
              </w:rPr>
              <w:t xml:space="preserve">Monolith </w:t>
            </w:r>
            <w:r w:rsidRPr="008B0BE5">
              <w:rPr>
                <w:rFonts w:ascii="Arial" w:hAnsi="Arial" w:cs="Arial"/>
              </w:rPr>
              <w:t>→</w:t>
            </w:r>
            <w:r w:rsidRPr="008B0BE5">
              <w:rPr>
                <w:rFonts w:ascii="Roboto Mono" w:hAnsi="Roboto Mono"/>
              </w:rPr>
              <w:t xml:space="preserve"> Microservices</w:t>
            </w:r>
          </w:p>
        </w:tc>
        <w:tc>
          <w:tcPr>
            <w:tcW w:w="0" w:type="auto"/>
            <w:vAlign w:val="center"/>
            <w:hideMark/>
          </w:tcPr>
          <w:p w14:paraId="12678412" w14:textId="77777777" w:rsidR="008B0BE5" w:rsidRPr="008B0BE5" w:rsidRDefault="008B0BE5" w:rsidP="008B0BE5">
            <w:pPr>
              <w:rPr>
                <w:rFonts w:ascii="Roboto Mono" w:hAnsi="Roboto Mono"/>
              </w:rPr>
            </w:pPr>
            <w:r w:rsidRPr="008B0BE5">
              <w:rPr>
                <w:rFonts w:ascii="Roboto Mono" w:hAnsi="Roboto Mono"/>
              </w:rPr>
              <w:t xml:space="preserve">PHP </w:t>
            </w:r>
            <w:r w:rsidRPr="008B0BE5">
              <w:rPr>
                <w:rFonts w:ascii="Arial" w:hAnsi="Arial" w:cs="Arial"/>
              </w:rPr>
              <w:t>→</w:t>
            </w:r>
            <w:r w:rsidRPr="008B0BE5">
              <w:rPr>
                <w:rFonts w:ascii="Roboto Mono" w:hAnsi="Roboto Mono"/>
              </w:rPr>
              <w:t xml:space="preserve"> Node.js</w:t>
            </w:r>
          </w:p>
        </w:tc>
      </w:tr>
    </w:tbl>
    <w:p w14:paraId="14647E8D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lastRenderedPageBreak/>
        <w:pict w14:anchorId="0E022DB5">
          <v:rect id="_x0000_i1409" style="width:0;height:1.5pt" o:hralign="center" o:hrstd="t" o:hr="t" fillcolor="#a0a0a0" stroked="f"/>
        </w:pict>
      </w:r>
    </w:p>
    <w:p w14:paraId="6E57A137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Architecture Migration Example</w:t>
      </w:r>
    </w:p>
    <w:p w14:paraId="596DDAEA" w14:textId="240F9B3D" w:rsidR="00A50DF2" w:rsidRPr="008B0BE5" w:rsidRDefault="00A50DF2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F387AC" wp14:editId="16329742">
            <wp:extent cx="5943600" cy="633095"/>
            <wp:effectExtent l="0" t="0" r="0" b="0"/>
            <wp:docPr id="14995366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0AB73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Monolith</w:t>
      </w:r>
    </w:p>
    <w:p w14:paraId="0A4E26FC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 xml:space="preserve">    </w:t>
      </w:r>
      <w:r w:rsidRPr="008B0BE5">
        <w:rPr>
          <w:rFonts w:ascii="Arial" w:hAnsi="Arial" w:cs="Arial"/>
        </w:rPr>
        <w:t>↓</w:t>
      </w:r>
    </w:p>
    <w:p w14:paraId="733A3A9B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Microservices</w:t>
      </w:r>
    </w:p>
    <w:p w14:paraId="1BE73AD5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04A038E5">
          <v:rect id="_x0000_i1410" style="width:0;height:1.5pt" o:hralign="center" o:hrstd="t" o:hr="t" fillcolor="#a0a0a0" stroked="f"/>
        </w:pict>
      </w:r>
    </w:p>
    <w:p w14:paraId="10C8ADDC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Technology Stack Migration Example</w:t>
      </w:r>
    </w:p>
    <w:p w14:paraId="3D18DC01" w14:textId="5814431D" w:rsidR="00A50DF2" w:rsidRPr="008B0BE5" w:rsidRDefault="00A50DF2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B9582D4" wp14:editId="0BC23E00">
            <wp:extent cx="5943600" cy="640715"/>
            <wp:effectExtent l="0" t="0" r="0" b="6985"/>
            <wp:docPr id="157280641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29866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PHP</w:t>
      </w:r>
    </w:p>
    <w:p w14:paraId="2D5D8C33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 xml:space="preserve"> </w:t>
      </w:r>
      <w:r w:rsidRPr="008B0BE5">
        <w:rPr>
          <w:rFonts w:ascii="Arial" w:hAnsi="Arial" w:cs="Arial"/>
        </w:rPr>
        <w:t>↓</w:t>
      </w:r>
    </w:p>
    <w:p w14:paraId="78D83FD7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Node.js</w:t>
      </w:r>
    </w:p>
    <w:p w14:paraId="1B16079B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Architecture may remain unchanged.</w:t>
      </w:r>
    </w:p>
    <w:p w14:paraId="372E7962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11B36F41">
          <v:rect id="_x0000_i1411" style="width:0;height:1.5pt" o:hralign="center" o:hrstd="t" o:hr="t" fillcolor="#a0a0a0" stroked="f"/>
        </w:pict>
      </w:r>
    </w:p>
    <w:p w14:paraId="0CF387A9" w14:textId="77777777" w:rsidR="008B0BE5" w:rsidRDefault="008B0BE5" w:rsidP="008B0BE5">
      <w:pPr>
        <w:pStyle w:val="Heading2"/>
      </w:pPr>
      <w:r w:rsidRPr="008B0BE5">
        <w:rPr>
          <w:rFonts w:ascii="Segoe UI Emoji" w:hAnsi="Segoe UI Emoji" w:cs="Segoe UI Emoji"/>
        </w:rPr>
        <w:t>🛠️</w:t>
      </w:r>
      <w:r w:rsidRPr="008B0BE5">
        <w:t xml:space="preserve"> Common Technologies Used</w:t>
      </w:r>
    </w:p>
    <w:p w14:paraId="186D9567" w14:textId="3F094997" w:rsidR="008B0BE5" w:rsidRPr="008B0BE5" w:rsidRDefault="008B0BE5" w:rsidP="008B0B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5A816D0" w14:textId="77777777" w:rsidR="008B0BE5" w:rsidRP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Containers</w:t>
      </w:r>
    </w:p>
    <w:p w14:paraId="4C802126" w14:textId="77777777" w:rsidR="008B0BE5" w:rsidRPr="008B0BE5" w:rsidRDefault="008B0BE5" w:rsidP="008B0BE5">
      <w:pPr>
        <w:numPr>
          <w:ilvl w:val="0"/>
          <w:numId w:val="3"/>
        </w:numPr>
        <w:rPr>
          <w:rFonts w:ascii="Roboto Mono" w:hAnsi="Roboto Mono"/>
        </w:rPr>
      </w:pPr>
      <w:r w:rsidRPr="008B0BE5">
        <w:rPr>
          <w:rFonts w:ascii="Roboto Mono" w:hAnsi="Roboto Mono"/>
        </w:rPr>
        <w:t>Docker</w:t>
      </w:r>
    </w:p>
    <w:p w14:paraId="6A8484BF" w14:textId="77777777" w:rsidR="008B0BE5" w:rsidRP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Orchestration</w:t>
      </w:r>
    </w:p>
    <w:p w14:paraId="78E57A56" w14:textId="77777777" w:rsidR="008B0BE5" w:rsidRPr="008B0BE5" w:rsidRDefault="008B0BE5" w:rsidP="008B0BE5">
      <w:pPr>
        <w:numPr>
          <w:ilvl w:val="0"/>
          <w:numId w:val="4"/>
        </w:numPr>
        <w:rPr>
          <w:rFonts w:ascii="Roboto Mono" w:hAnsi="Roboto Mono"/>
        </w:rPr>
      </w:pPr>
      <w:r w:rsidRPr="008B0BE5">
        <w:rPr>
          <w:rFonts w:ascii="Roboto Mono" w:hAnsi="Roboto Mono"/>
        </w:rPr>
        <w:t>Kubernetes</w:t>
      </w:r>
    </w:p>
    <w:p w14:paraId="1693251D" w14:textId="77777777" w:rsidR="008B0BE5" w:rsidRP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Messaging</w:t>
      </w:r>
    </w:p>
    <w:p w14:paraId="2603845B" w14:textId="77777777" w:rsidR="008B0BE5" w:rsidRPr="008B0BE5" w:rsidRDefault="008B0BE5" w:rsidP="008B0BE5">
      <w:pPr>
        <w:numPr>
          <w:ilvl w:val="0"/>
          <w:numId w:val="5"/>
        </w:numPr>
        <w:rPr>
          <w:rFonts w:ascii="Roboto Mono" w:hAnsi="Roboto Mono"/>
        </w:rPr>
      </w:pPr>
      <w:r w:rsidRPr="008B0BE5">
        <w:rPr>
          <w:rFonts w:ascii="Roboto Mono" w:hAnsi="Roboto Mono"/>
        </w:rPr>
        <w:t>Apache Kafka</w:t>
      </w:r>
    </w:p>
    <w:p w14:paraId="6FF96116" w14:textId="77777777" w:rsidR="008B0BE5" w:rsidRPr="008B0BE5" w:rsidRDefault="008B0BE5" w:rsidP="008B0BE5">
      <w:pPr>
        <w:numPr>
          <w:ilvl w:val="0"/>
          <w:numId w:val="5"/>
        </w:numPr>
        <w:rPr>
          <w:rFonts w:ascii="Roboto Mono" w:hAnsi="Roboto Mono"/>
        </w:rPr>
      </w:pPr>
      <w:r w:rsidRPr="008B0BE5">
        <w:rPr>
          <w:rFonts w:ascii="Roboto Mono" w:hAnsi="Roboto Mono"/>
        </w:rPr>
        <w:lastRenderedPageBreak/>
        <w:t>RabbitMQ</w:t>
      </w:r>
    </w:p>
    <w:p w14:paraId="4D0E7484" w14:textId="77777777" w:rsidR="008B0BE5" w:rsidRP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API Communication</w:t>
      </w:r>
    </w:p>
    <w:p w14:paraId="3E98B89B" w14:textId="77777777" w:rsidR="008B0BE5" w:rsidRPr="008B0BE5" w:rsidRDefault="008B0BE5" w:rsidP="008B0BE5">
      <w:pPr>
        <w:numPr>
          <w:ilvl w:val="0"/>
          <w:numId w:val="6"/>
        </w:numPr>
        <w:rPr>
          <w:rFonts w:ascii="Roboto Mono" w:hAnsi="Roboto Mono"/>
        </w:rPr>
      </w:pPr>
      <w:r w:rsidRPr="008B0BE5">
        <w:rPr>
          <w:rFonts w:ascii="Roboto Mono" w:hAnsi="Roboto Mono"/>
        </w:rPr>
        <w:t>REST APIs</w:t>
      </w:r>
    </w:p>
    <w:p w14:paraId="15057E69" w14:textId="4E4FD9F8" w:rsidR="008B0BE5" w:rsidRPr="008B0BE5" w:rsidRDefault="008B0BE5" w:rsidP="008B0BE5">
      <w:pPr>
        <w:numPr>
          <w:ilvl w:val="0"/>
          <w:numId w:val="6"/>
        </w:numPr>
        <w:rPr>
          <w:rFonts w:ascii="Roboto Mono" w:hAnsi="Roboto Mono"/>
        </w:rPr>
      </w:pPr>
      <w:r w:rsidRPr="008B0BE5">
        <w:rPr>
          <w:rFonts w:ascii="Roboto Mono" w:hAnsi="Roboto Mono"/>
        </w:rPr>
        <w:t>GraphQL APIs</w:t>
      </w:r>
    </w:p>
    <w:p w14:paraId="0ECF4AD4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75DE2304">
          <v:rect id="_x0000_i1413" style="width:0;height:1.5pt" o:hralign="center" o:hrstd="t" o:hr="t" fillcolor="#a0a0a0" stroked="f"/>
        </w:pict>
      </w:r>
    </w:p>
    <w:p w14:paraId="417661D6" w14:textId="77777777" w:rsidR="008B0BE5" w:rsidRDefault="008B0BE5" w:rsidP="008B0BE5">
      <w:pPr>
        <w:pStyle w:val="Heading2"/>
      </w:pPr>
      <w:r w:rsidRPr="008B0BE5">
        <w:rPr>
          <w:rFonts w:ascii="Segoe UI Emoji" w:hAnsi="Segoe UI Emoji" w:cs="Segoe UI Emoji"/>
        </w:rPr>
        <w:t>🧠</w:t>
      </w:r>
      <w:r w:rsidRPr="008B0BE5">
        <w:t xml:space="preserve"> Simple Analogy</w:t>
      </w:r>
    </w:p>
    <w:p w14:paraId="2DA74E55" w14:textId="0674D7D1" w:rsidR="008B0BE5" w:rsidRPr="008B0BE5" w:rsidRDefault="008B0BE5" w:rsidP="008B0B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59418C5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Imagine a factory.</w:t>
      </w:r>
    </w:p>
    <w:p w14:paraId="4D872917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Before</w:t>
      </w:r>
    </w:p>
    <w:p w14:paraId="69A4A4CF" w14:textId="12397B09" w:rsidR="003624DA" w:rsidRPr="008B0BE5" w:rsidRDefault="003624DA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D7A3C3A" wp14:editId="0C048C7E">
            <wp:extent cx="5943600" cy="511175"/>
            <wp:effectExtent l="0" t="0" r="0" b="3175"/>
            <wp:docPr id="42179344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02402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One Huge Building</w:t>
      </w:r>
    </w:p>
    <w:p w14:paraId="18B2339A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All Work Inside</w:t>
      </w:r>
    </w:p>
    <w:p w14:paraId="07724A61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65F25539">
          <v:rect id="_x0000_i1414" style="width:0;height:1.5pt" o:hralign="center" o:hrstd="t" o:hr="t" fillcolor="#a0a0a0" stroked="f"/>
        </w:pict>
      </w:r>
    </w:p>
    <w:p w14:paraId="469C1DE4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Migration</w:t>
      </w:r>
    </w:p>
    <w:p w14:paraId="30E85510" w14:textId="33CCEA86" w:rsidR="00D0491A" w:rsidRPr="008B0BE5" w:rsidRDefault="00D0491A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F104FF" wp14:editId="09D53023">
            <wp:extent cx="5943600" cy="488315"/>
            <wp:effectExtent l="0" t="0" r="0" b="6985"/>
            <wp:docPr id="75578267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38593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Split Operations</w:t>
      </w:r>
    </w:p>
    <w:p w14:paraId="499838C3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Into Specialized Buildings</w:t>
      </w:r>
    </w:p>
    <w:p w14:paraId="6FC65B17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1CBC66D1">
          <v:rect id="_x0000_i1415" style="width:0;height:1.5pt" o:hralign="center" o:hrstd="t" o:hr="t" fillcolor="#a0a0a0" stroked="f"/>
        </w:pict>
      </w:r>
    </w:p>
    <w:p w14:paraId="27A181C9" w14:textId="77777777" w:rsidR="008B0BE5" w:rsidRDefault="008B0BE5" w:rsidP="008B0BE5">
      <w:pPr>
        <w:rPr>
          <w:rFonts w:ascii="Roboto Mono" w:hAnsi="Roboto Mono"/>
          <w:b/>
          <w:bCs/>
        </w:rPr>
      </w:pPr>
      <w:r w:rsidRPr="008B0BE5">
        <w:rPr>
          <w:rFonts w:ascii="Roboto Mono" w:hAnsi="Roboto Mono"/>
          <w:b/>
          <w:bCs/>
        </w:rPr>
        <w:t>After</w:t>
      </w:r>
    </w:p>
    <w:p w14:paraId="341E68A8" w14:textId="3C6D6CAB" w:rsidR="00556D9D" w:rsidRPr="008B0BE5" w:rsidRDefault="00556D9D" w:rsidP="008B0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55FF699" wp14:editId="1E846D72">
            <wp:extent cx="5943600" cy="640715"/>
            <wp:effectExtent l="0" t="0" r="0" b="6985"/>
            <wp:docPr id="6610125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CBC61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Assembly Building</w:t>
      </w:r>
    </w:p>
    <w:p w14:paraId="6FD3D690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lastRenderedPageBreak/>
        <w:t>Packaging Building</w:t>
      </w:r>
    </w:p>
    <w:p w14:paraId="2CDB3FEF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Shipping Building</w:t>
      </w:r>
    </w:p>
    <w:p w14:paraId="723083C5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Each building works independently but contributes to the same business.</w:t>
      </w:r>
    </w:p>
    <w:p w14:paraId="4A3C1580" w14:textId="77777777" w:rsid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Architecture migration works the same way:</w:t>
      </w:r>
    </w:p>
    <w:p w14:paraId="4B34A1D8" w14:textId="05343C2B" w:rsidR="00DC7B6D" w:rsidRPr="008B0BE5" w:rsidRDefault="00DC7B6D" w:rsidP="008B0B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F61DCC" wp14:editId="6B2202C8">
            <wp:extent cx="5943600" cy="644525"/>
            <wp:effectExtent l="0" t="0" r="0" b="3175"/>
            <wp:docPr id="64900473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1AFEE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Old Structure</w:t>
      </w:r>
    </w:p>
    <w:p w14:paraId="079734E7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 xml:space="preserve">      </w:t>
      </w:r>
      <w:r w:rsidRPr="008B0BE5">
        <w:rPr>
          <w:rFonts w:ascii="Arial" w:hAnsi="Arial" w:cs="Arial"/>
        </w:rPr>
        <w:t>↓</w:t>
      </w:r>
    </w:p>
    <w:p w14:paraId="4ED523B6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New Structure</w:t>
      </w:r>
    </w:p>
    <w:p w14:paraId="61C7D3E2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t>while keeping the application's business purpose unchanged.</w:t>
      </w:r>
    </w:p>
    <w:p w14:paraId="4A186BFA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</w:rPr>
        <w:pict w14:anchorId="02C1241D">
          <v:rect id="_x0000_i1416" style="width:0;height:1.5pt" o:hralign="center" o:hrstd="t" o:hr="t" fillcolor="#a0a0a0" stroked="f"/>
        </w:pict>
      </w:r>
    </w:p>
    <w:p w14:paraId="25F33EB9" w14:textId="30E8BFA5" w:rsidR="008B0BE5" w:rsidRDefault="008B0BE5" w:rsidP="008B0BE5">
      <w:pPr>
        <w:pStyle w:val="Heading2"/>
      </w:pPr>
      <w:r w:rsidRPr="008B0BE5">
        <w:rPr>
          <w:rFonts w:ascii="Segoe UI Emoji" w:hAnsi="Segoe UI Emoji" w:cs="Segoe UI Emoji"/>
        </w:rPr>
        <w:t>🧭</w:t>
      </w:r>
      <w:r w:rsidRPr="008B0BE5">
        <w:t xml:space="preserve"> Summary</w:t>
      </w:r>
    </w:p>
    <w:p w14:paraId="7A236F17" w14:textId="3C69AC02" w:rsidR="008B0BE5" w:rsidRPr="008B0BE5" w:rsidRDefault="008B0BE5" w:rsidP="008B0B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FB9FE11" w14:textId="77777777" w:rsidR="008B0BE5" w:rsidRPr="008B0BE5" w:rsidRDefault="008B0BE5" w:rsidP="008B0BE5">
      <w:pPr>
        <w:rPr>
          <w:rFonts w:ascii="Roboto Mono" w:hAnsi="Roboto Mono"/>
        </w:rPr>
      </w:pPr>
      <w:r w:rsidRPr="008B0BE5">
        <w:rPr>
          <w:rFonts w:ascii="Roboto Mono" w:hAnsi="Roboto Mono"/>
          <w:b/>
          <w:bCs/>
        </w:rPr>
        <w:t>Architecture Migration</w:t>
      </w:r>
      <w:r w:rsidRPr="008B0BE5">
        <w:rPr>
          <w:rFonts w:ascii="Roboto Mono" w:hAnsi="Roboto Mono"/>
        </w:rPr>
        <w:t xml:space="preserve"> is a type of application migration that changes the internal structure and design of a software system. Common examples include </w:t>
      </w:r>
      <w:r w:rsidRPr="008B0BE5">
        <w:rPr>
          <w:rFonts w:ascii="Roboto Mono" w:hAnsi="Roboto Mono"/>
          <w:b/>
          <w:bCs/>
        </w:rPr>
        <w:t xml:space="preserve">Monolith </w:t>
      </w:r>
      <w:r w:rsidRPr="008B0BE5">
        <w:rPr>
          <w:rFonts w:ascii="Arial" w:hAnsi="Arial" w:cs="Arial"/>
          <w:b/>
          <w:bCs/>
        </w:rPr>
        <w:t>→</w:t>
      </w:r>
      <w:r w:rsidRPr="008B0BE5">
        <w:rPr>
          <w:rFonts w:ascii="Roboto Mono" w:hAnsi="Roboto Mono"/>
          <w:b/>
          <w:bCs/>
        </w:rPr>
        <w:t xml:space="preserve"> Microservices</w:t>
      </w:r>
      <w:r w:rsidRPr="008B0BE5">
        <w:rPr>
          <w:rFonts w:ascii="Roboto Mono" w:hAnsi="Roboto Mono"/>
        </w:rPr>
        <w:t xml:space="preserve">, </w:t>
      </w:r>
      <w:r w:rsidRPr="008B0BE5">
        <w:rPr>
          <w:rFonts w:ascii="Roboto Mono" w:hAnsi="Roboto Mono"/>
          <w:b/>
          <w:bCs/>
        </w:rPr>
        <w:t xml:space="preserve">Monolith </w:t>
      </w:r>
      <w:r w:rsidRPr="008B0BE5">
        <w:rPr>
          <w:rFonts w:ascii="Arial" w:hAnsi="Arial" w:cs="Arial"/>
          <w:b/>
          <w:bCs/>
        </w:rPr>
        <w:t>→</w:t>
      </w:r>
      <w:r w:rsidRPr="008B0BE5">
        <w:rPr>
          <w:rFonts w:ascii="Roboto Mono" w:hAnsi="Roboto Mono"/>
          <w:b/>
          <w:bCs/>
        </w:rPr>
        <w:t xml:space="preserve"> Modular Monolith</w:t>
      </w:r>
      <w:r w:rsidRPr="008B0BE5">
        <w:rPr>
          <w:rFonts w:ascii="Roboto Mono" w:hAnsi="Roboto Mono"/>
        </w:rPr>
        <w:t xml:space="preserve">, </w:t>
      </w:r>
      <w:r w:rsidRPr="008B0BE5">
        <w:rPr>
          <w:rFonts w:ascii="Roboto Mono" w:hAnsi="Roboto Mono"/>
          <w:b/>
          <w:bCs/>
        </w:rPr>
        <w:t xml:space="preserve">Traditional </w:t>
      </w:r>
      <w:r w:rsidRPr="008B0BE5">
        <w:rPr>
          <w:rFonts w:ascii="Arial" w:hAnsi="Arial" w:cs="Arial"/>
          <w:b/>
          <w:bCs/>
        </w:rPr>
        <w:t>→</w:t>
      </w:r>
      <w:r w:rsidRPr="008B0BE5">
        <w:rPr>
          <w:rFonts w:ascii="Roboto Mono" w:hAnsi="Roboto Mono"/>
          <w:b/>
          <w:bCs/>
        </w:rPr>
        <w:t xml:space="preserve"> Event-Driven</w:t>
      </w:r>
      <w:r w:rsidRPr="008B0BE5">
        <w:rPr>
          <w:rFonts w:ascii="Roboto Mono" w:hAnsi="Roboto Mono"/>
        </w:rPr>
        <w:t xml:space="preserve">, and </w:t>
      </w:r>
      <w:r w:rsidRPr="008B0BE5">
        <w:rPr>
          <w:rFonts w:ascii="Roboto Mono" w:hAnsi="Roboto Mono"/>
          <w:b/>
          <w:bCs/>
        </w:rPr>
        <w:t xml:space="preserve">Traditional </w:t>
      </w:r>
      <w:r w:rsidRPr="008B0BE5">
        <w:rPr>
          <w:rFonts w:ascii="Arial" w:hAnsi="Arial" w:cs="Arial"/>
          <w:b/>
          <w:bCs/>
        </w:rPr>
        <w:t>→</w:t>
      </w:r>
      <w:r w:rsidRPr="008B0BE5">
        <w:rPr>
          <w:rFonts w:ascii="Roboto Mono" w:hAnsi="Roboto Mono"/>
          <w:b/>
          <w:bCs/>
        </w:rPr>
        <w:t xml:space="preserve"> Serverless</w:t>
      </w:r>
      <w:r w:rsidRPr="008B0BE5">
        <w:rPr>
          <w:rFonts w:ascii="Roboto Mono" w:hAnsi="Roboto Mono"/>
        </w:rPr>
        <w:t xml:space="preserve"> architectures. The goal is to improve scalability, maintainability, reliability, deployment flexibility, and cloud readiness while preserving the application's core business functionality.</w:t>
      </w:r>
    </w:p>
    <w:p w14:paraId="61EB99A1" w14:textId="77777777" w:rsidR="00A70480" w:rsidRPr="008B0BE5" w:rsidRDefault="00A70480">
      <w:pPr>
        <w:rPr>
          <w:rFonts w:ascii="Roboto Mono" w:hAnsi="Roboto Mono"/>
        </w:rPr>
      </w:pPr>
    </w:p>
    <w:sectPr w:rsidR="00A70480" w:rsidRPr="008B0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F4A"/>
    <w:multiLevelType w:val="multilevel"/>
    <w:tmpl w:val="8CF6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73636"/>
    <w:multiLevelType w:val="multilevel"/>
    <w:tmpl w:val="C75E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718CD"/>
    <w:multiLevelType w:val="multilevel"/>
    <w:tmpl w:val="3AD4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B2CB8"/>
    <w:multiLevelType w:val="multilevel"/>
    <w:tmpl w:val="7A12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06669"/>
    <w:multiLevelType w:val="multilevel"/>
    <w:tmpl w:val="394E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34088"/>
    <w:multiLevelType w:val="multilevel"/>
    <w:tmpl w:val="C44C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341532">
    <w:abstractNumId w:val="0"/>
  </w:num>
  <w:num w:numId="2" w16cid:durableId="729115269">
    <w:abstractNumId w:val="2"/>
  </w:num>
  <w:num w:numId="3" w16cid:durableId="1578049471">
    <w:abstractNumId w:val="4"/>
  </w:num>
  <w:num w:numId="4" w16cid:durableId="2043628494">
    <w:abstractNumId w:val="1"/>
  </w:num>
  <w:num w:numId="5" w16cid:durableId="170032298">
    <w:abstractNumId w:val="5"/>
  </w:num>
  <w:num w:numId="6" w16cid:durableId="1639723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25E"/>
    <w:rsid w:val="00024895"/>
    <w:rsid w:val="000963DE"/>
    <w:rsid w:val="001B5067"/>
    <w:rsid w:val="001C7DCD"/>
    <w:rsid w:val="001D3416"/>
    <w:rsid w:val="001D6059"/>
    <w:rsid w:val="002076D2"/>
    <w:rsid w:val="002453E6"/>
    <w:rsid w:val="002B511F"/>
    <w:rsid w:val="002D1F4F"/>
    <w:rsid w:val="002E0643"/>
    <w:rsid w:val="00327EC0"/>
    <w:rsid w:val="00351C9B"/>
    <w:rsid w:val="003624DA"/>
    <w:rsid w:val="00442A65"/>
    <w:rsid w:val="004A562A"/>
    <w:rsid w:val="004C34A2"/>
    <w:rsid w:val="004C5627"/>
    <w:rsid w:val="00556D9D"/>
    <w:rsid w:val="0059545D"/>
    <w:rsid w:val="006342CD"/>
    <w:rsid w:val="0064628B"/>
    <w:rsid w:val="006979C5"/>
    <w:rsid w:val="006B5F9F"/>
    <w:rsid w:val="006B6D90"/>
    <w:rsid w:val="00711B4D"/>
    <w:rsid w:val="0071725E"/>
    <w:rsid w:val="007215E6"/>
    <w:rsid w:val="00775CC9"/>
    <w:rsid w:val="00775D68"/>
    <w:rsid w:val="008138A4"/>
    <w:rsid w:val="00822128"/>
    <w:rsid w:val="008952B3"/>
    <w:rsid w:val="008B0BE5"/>
    <w:rsid w:val="008C6B52"/>
    <w:rsid w:val="00917AC7"/>
    <w:rsid w:val="00955BB8"/>
    <w:rsid w:val="00981B4F"/>
    <w:rsid w:val="00A018FD"/>
    <w:rsid w:val="00A233B8"/>
    <w:rsid w:val="00A50DF2"/>
    <w:rsid w:val="00A70480"/>
    <w:rsid w:val="00AE676B"/>
    <w:rsid w:val="00B26961"/>
    <w:rsid w:val="00B81CB1"/>
    <w:rsid w:val="00CA1AC9"/>
    <w:rsid w:val="00CB21D3"/>
    <w:rsid w:val="00CE07C8"/>
    <w:rsid w:val="00D0491A"/>
    <w:rsid w:val="00D05F9D"/>
    <w:rsid w:val="00D65A6C"/>
    <w:rsid w:val="00DC7B6D"/>
    <w:rsid w:val="00DE6F3D"/>
    <w:rsid w:val="00DF0E4A"/>
    <w:rsid w:val="00F3609E"/>
    <w:rsid w:val="00F40F77"/>
    <w:rsid w:val="00F44B5E"/>
    <w:rsid w:val="00F5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E16E9"/>
  <w15:chartTrackingRefBased/>
  <w15:docId w15:val="{D17C2C6B-5907-4AD1-9567-82581546A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7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7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7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2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20</Pages>
  <Words>1271</Words>
  <Characters>7245</Characters>
  <Application>Microsoft Office Word</Application>
  <DocSecurity>0</DocSecurity>
  <Lines>60</Lines>
  <Paragraphs>16</Paragraphs>
  <ScaleCrop>false</ScaleCrop>
  <Company/>
  <LinksUpToDate>false</LinksUpToDate>
  <CharactersWithSpaces>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57</cp:revision>
  <dcterms:created xsi:type="dcterms:W3CDTF">2026-06-23T17:24:00Z</dcterms:created>
  <dcterms:modified xsi:type="dcterms:W3CDTF">2026-06-23T17:52:00Z</dcterms:modified>
</cp:coreProperties>
</file>